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1C" w:rsidRDefault="00D62D5A">
      <w:pPr>
        <w:jc w:val="center"/>
        <w:rPr>
          <w:rFonts w:ascii="宋体" w:eastAsia="宋体" w:hAnsi="宋体" w:cs="宋体"/>
          <w:b/>
          <w:bCs/>
          <w:sz w:val="28"/>
          <w:szCs w:val="28"/>
          <w:lang w:eastAsia="zh-Hans"/>
        </w:rPr>
      </w:pPr>
      <w:r>
        <w:rPr>
          <w:rFonts w:ascii="宋体" w:eastAsia="宋体" w:hAnsi="宋体" w:cs="宋体"/>
          <w:b/>
          <w:bCs/>
          <w:sz w:val="28"/>
          <w:szCs w:val="28"/>
        </w:rPr>
        <w:t>4K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腹腔镜系统</w:t>
      </w:r>
      <w:r>
        <w:rPr>
          <w:rFonts w:ascii="宋体" w:eastAsia="宋体" w:hAnsi="宋体" w:cs="宋体" w:hint="eastAsia"/>
          <w:b/>
          <w:bCs/>
          <w:sz w:val="28"/>
          <w:szCs w:val="28"/>
          <w:lang w:eastAsia="zh-Hans"/>
        </w:rPr>
        <w:t>参数</w:t>
      </w:r>
    </w:p>
    <w:p w:rsidR="00605A1C" w:rsidRDefault="00605A1C">
      <w:pPr>
        <w:jc w:val="center"/>
        <w:rPr>
          <w:rFonts w:ascii="宋体" w:eastAsia="宋体" w:hAnsi="宋体" w:cs="宋体"/>
          <w:b/>
          <w:bCs/>
          <w:sz w:val="28"/>
          <w:szCs w:val="28"/>
          <w:lang w:eastAsia="zh-Hans"/>
        </w:rPr>
      </w:pPr>
    </w:p>
    <w:p w:rsidR="00605A1C" w:rsidRDefault="00D62D5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4K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Hans"/>
        </w:rPr>
        <w:t>内窥镜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摄像主机</w:t>
      </w:r>
    </w:p>
    <w:p w:rsidR="00605A1C" w:rsidRDefault="00D62D5A">
      <w:pPr>
        <w:numPr>
          <w:ilvl w:val="0"/>
          <w:numId w:val="1"/>
        </w:numPr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具备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4K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图像处理性能，能够输出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3840*2160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 4096*2160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超高清像素影像；支持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16:9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17:9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图像比例，逐行扫描，像素≥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800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万；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具有光谱染色功能，有针对性地对黏膜层血管网进行深度透视，便于区分异形血管，辅助临床诊断；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采用触摸屏设计，屏幕尺寸≥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7.8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英寸，可在触摸屏上进行功能设置和常用参数显示；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主机自带内置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4K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刻录功能，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 xml:space="preserve">USB3.0 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接口支持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 xml:space="preserve"> U 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盘、移动硬盘存储设备即插即用，并在触摸屏上显示移动设备状态和可录制剩余时间；可同时两个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 xml:space="preserve"> USB 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存储设备；当其中一个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 xml:space="preserve"> USB 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设备存满后会自动切换到另一个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USB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设备进行存储；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主机内置刻录支持书签标记功能，可快速定位关键手术节点，减少术后手术视频剪辑时间；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具有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≥4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种录像格式选择，录像文件大小可选，其中最大录像码率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≥120Mbps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录像文件支持</w:t>
      </w:r>
      <w:proofErr w:type="spellStart"/>
      <w:r>
        <w:rPr>
          <w:rFonts w:ascii="宋体" w:eastAsia="宋体" w:hAnsi="宋体" w:cs="宋体"/>
          <w:color w:val="000000" w:themeColor="text1"/>
          <w:sz w:val="24"/>
          <w:szCs w:val="24"/>
        </w:rPr>
        <w:t>exFAT</w:t>
      </w:r>
      <w:proofErr w:type="spellEnd"/>
      <w:r>
        <w:rPr>
          <w:rFonts w:ascii="宋体" w:eastAsia="宋体" w:hAnsi="宋体" w:cs="宋体"/>
          <w:color w:val="000000" w:themeColor="text1"/>
          <w:sz w:val="24"/>
          <w:szCs w:val="24"/>
        </w:rPr>
        <w:t xml:space="preserve"> FAT32 NTFS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文件格式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需具有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U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盘设置功能，支持格式化功能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具有细节增强、颜色增强、亮度均匀、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HDR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等多种智能图像算法，提供更佳的分辨力与色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彩区分度；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最低照度≤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1.0Lux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 xml:space="preserve"> 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具有画幅自适应调控功能开关，可根据临床需要，选择开启，开启后，腹腔镜图像能够自动全屏显示；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具备≥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路能够同时输出的</w:t>
      </w:r>
      <w:r>
        <w:rPr>
          <w:rFonts w:ascii="宋体" w:eastAsia="宋体" w:hAnsi="宋体" w:cs="宋体" w:hint="eastAsia"/>
          <w:sz w:val="24"/>
          <w:szCs w:val="24"/>
        </w:rPr>
        <w:t>4K</w:t>
      </w:r>
      <w:r>
        <w:rPr>
          <w:rFonts w:ascii="宋体" w:eastAsia="宋体" w:hAnsi="宋体" w:cs="宋体" w:hint="eastAsia"/>
          <w:sz w:val="24"/>
          <w:szCs w:val="24"/>
        </w:rPr>
        <w:t>超高清信号，≥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路高清信号；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具有去网格功能，便于连接纤维镜使用；</w:t>
      </w:r>
    </w:p>
    <w:p w:rsidR="00605A1C" w:rsidRDefault="00D62D5A">
      <w:pPr>
        <w:pStyle w:val="1"/>
        <w:numPr>
          <w:ilvl w:val="0"/>
          <w:numId w:val="1"/>
        </w:numPr>
        <w:ind w:firstLineChars="0" w:firstLine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主机</w:t>
      </w:r>
      <w:r>
        <w:rPr>
          <w:rFonts w:ascii="宋体" w:eastAsia="宋体" w:hAnsi="宋体" w:cs="宋体"/>
          <w:sz w:val="24"/>
          <w:szCs w:val="24"/>
        </w:rPr>
        <w:t>防电击程度分类</w:t>
      </w:r>
      <w:r>
        <w:rPr>
          <w:rFonts w:ascii="宋体" w:eastAsia="宋体" w:hAnsi="宋体" w:cs="宋体" w:hint="eastAsia"/>
          <w:sz w:val="24"/>
          <w:szCs w:val="24"/>
        </w:rPr>
        <w:t>为</w:t>
      </w:r>
      <w:r>
        <w:rPr>
          <w:rFonts w:ascii="宋体" w:eastAsia="宋体" w:hAnsi="宋体" w:cs="宋体"/>
          <w:sz w:val="24"/>
          <w:szCs w:val="24"/>
        </w:rPr>
        <w:t>防除颤</w:t>
      </w:r>
      <w:r>
        <w:rPr>
          <w:rFonts w:ascii="宋体" w:eastAsia="宋体" w:hAnsi="宋体" w:cs="宋体"/>
          <w:sz w:val="24"/>
          <w:szCs w:val="24"/>
        </w:rPr>
        <w:t xml:space="preserve"> CF </w:t>
      </w:r>
      <w:r>
        <w:rPr>
          <w:rFonts w:ascii="宋体" w:eastAsia="宋体" w:hAnsi="宋体" w:cs="宋体"/>
          <w:sz w:val="24"/>
          <w:szCs w:val="24"/>
        </w:rPr>
        <w:t>级别</w:t>
      </w:r>
      <w:r>
        <w:rPr>
          <w:rFonts w:ascii="宋体" w:eastAsia="宋体" w:hAnsi="宋体" w:cs="宋体"/>
          <w:sz w:val="24"/>
          <w:szCs w:val="24"/>
        </w:rPr>
        <w:t xml:space="preserve">I </w:t>
      </w:r>
      <w:r>
        <w:rPr>
          <w:rFonts w:ascii="宋体" w:eastAsia="宋体" w:hAnsi="宋体" w:cs="宋体"/>
          <w:sz w:val="24"/>
          <w:szCs w:val="24"/>
        </w:rPr>
        <w:t>类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605A1C" w:rsidRDefault="00605A1C">
      <w:pPr>
        <w:pStyle w:val="1"/>
        <w:ind w:firstLineChars="0" w:firstLine="0"/>
        <w:rPr>
          <w:rFonts w:ascii="宋体" w:eastAsia="宋体" w:hAnsi="宋体" w:cs="宋体"/>
          <w:sz w:val="24"/>
          <w:szCs w:val="24"/>
        </w:rPr>
      </w:pPr>
    </w:p>
    <w:p w:rsidR="00605A1C" w:rsidRDefault="00D62D5A">
      <w:pPr>
        <w:pStyle w:val="1"/>
        <w:ind w:firstLineChars="0" w:firstLine="0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4K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摄像头</w:t>
      </w:r>
    </w:p>
    <w:p w:rsidR="00605A1C" w:rsidRDefault="00D62D5A">
      <w:pPr>
        <w:numPr>
          <w:ilvl w:val="0"/>
          <w:numId w:val="2"/>
        </w:numPr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摄像头防电击程度分类防除颤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 CF 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级别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I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类；</w:t>
      </w:r>
    </w:p>
    <w:p w:rsidR="00605A1C" w:rsidRDefault="00D62D5A">
      <w:pPr>
        <w:numPr>
          <w:ilvl w:val="0"/>
          <w:numId w:val="2"/>
        </w:numPr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摄像头重量≤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190g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，线缆长度≥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50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cm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numPr>
          <w:ilvl w:val="0"/>
          <w:numId w:val="2"/>
        </w:numPr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具有≥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 w:rsidR="00510C47">
        <w:rPr>
          <w:rFonts w:ascii="宋体" w:eastAsia="宋体" w:hAnsi="宋体" w:cs="宋体" w:hint="eastAsia"/>
          <w:color w:val="000000" w:themeColor="text1"/>
          <w:sz w:val="24"/>
          <w:szCs w:val="24"/>
        </w:rPr>
        <w:t>个自定义摄像头按键，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支持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个自定义功能，有</w:t>
      </w:r>
      <w:r w:rsidR="00510C47">
        <w:rPr>
          <w:rFonts w:ascii="宋体" w:eastAsia="宋体" w:hAnsi="宋体" w:cs="宋体" w:hint="eastAsia"/>
          <w:color w:val="000000" w:themeColor="text1"/>
          <w:sz w:val="24"/>
          <w:szCs w:val="24"/>
        </w:rPr>
        <w:t>≥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20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种可定义功能，包括但不限于自动对焦、白平衡、拍照、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4K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录像等功能设置；</w:t>
      </w:r>
    </w:p>
    <w:p w:rsidR="00605A1C" w:rsidRDefault="00D62D5A">
      <w:pPr>
        <w:numPr>
          <w:ilvl w:val="0"/>
          <w:numId w:val="2"/>
        </w:numPr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具有自动对焦功能，可短按摄像头快捷键实现一键对焦；</w:t>
      </w:r>
    </w:p>
    <w:p w:rsidR="00605A1C" w:rsidRDefault="00D62D5A">
      <w:pPr>
        <w:numPr>
          <w:ilvl w:val="0"/>
          <w:numId w:val="2"/>
        </w:numPr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摄像头可耐受环氧乙烷灭菌和低温等离子灭菌方式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numPr>
          <w:ilvl w:val="0"/>
          <w:numId w:val="2"/>
        </w:numPr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摄像头防护等级：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IPX7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</w:p>
    <w:p w:rsidR="00605A1C" w:rsidRDefault="00605A1C">
      <w:pPr>
        <w:rPr>
          <w:rFonts w:ascii="宋体" w:eastAsia="宋体" w:hAnsi="宋体" w:cs="宋体"/>
          <w:color w:val="000000" w:themeColor="text1"/>
          <w:sz w:val="24"/>
          <w:szCs w:val="24"/>
        </w:rPr>
      </w:pPr>
    </w:p>
    <w:p w:rsidR="00605A1C" w:rsidRDefault="00D62D5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Hans"/>
        </w:rPr>
        <w:t>三、医用内窥镜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冷光源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设备采用触摸屏设计，屏幕尺寸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≥7.8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英寸，可在触摸屏上进行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LED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光源的参数调整；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设备类型：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Ⅰ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类除颤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CF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型，保证可用于直接接触心脏的手术需要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白光冷光源的输出总光通量应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≥2000lm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，确保大量出血后仍然能够保证高亮度；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LED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灯泡工作寿命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≥60000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小时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lastRenderedPageBreak/>
        <w:t>光输出最大中心照度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≥3000000LUX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具有主机光源联动功能，可根据当前手术视野的情况自动调节互联光源亮度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EE4198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冷光源在正常运行时产生的最大噪音</w:t>
      </w:r>
      <w:r w:rsidR="00D62D5A">
        <w:rPr>
          <w:rFonts w:ascii="宋体" w:eastAsia="宋体" w:hAnsi="宋体" w:cs="宋体"/>
          <w:color w:val="000000" w:themeColor="text1"/>
          <w:sz w:val="24"/>
          <w:szCs w:val="24"/>
        </w:rPr>
        <w:t>≤55dB</w:t>
      </w:r>
      <w:r w:rsidR="00D62D5A">
        <w:rPr>
          <w:rFonts w:ascii="宋体" w:eastAsia="宋体" w:hAnsi="宋体" w:cs="宋体"/>
          <w:color w:val="000000" w:themeColor="text1"/>
          <w:sz w:val="24"/>
          <w:szCs w:val="24"/>
        </w:rPr>
        <w:t>（</w:t>
      </w:r>
      <w:r w:rsidR="00D62D5A">
        <w:rPr>
          <w:rFonts w:ascii="宋体" w:eastAsia="宋体" w:hAnsi="宋体" w:cs="宋体"/>
          <w:color w:val="000000" w:themeColor="text1"/>
          <w:sz w:val="24"/>
          <w:szCs w:val="24"/>
        </w:rPr>
        <w:t>A</w:t>
      </w:r>
      <w:r w:rsidR="00D62D5A">
        <w:rPr>
          <w:rFonts w:ascii="宋体" w:eastAsia="宋体" w:hAnsi="宋体" w:cs="宋体"/>
          <w:color w:val="000000" w:themeColor="text1"/>
          <w:sz w:val="24"/>
          <w:szCs w:val="24"/>
        </w:rPr>
        <w:t>）</w:t>
      </w:r>
      <w:r w:rsidR="00D62D5A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具有光纤插入自动检测功能，无光纤插入时，主机会产生相关提示，光源不发光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光源可设置最大亮度限制，防止意外损伤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具有一键待机功能，以便手术过程中短时关闭光源，无需频繁开关机，提高光源寿命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只有运行检测正常才能使用本设备。检测内容包括但不限于：光源温度、导光束在位、供电电源电压、光源功率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具有高温报警、灯泡寿命警示功能；</w:t>
      </w:r>
    </w:p>
    <w:p w:rsidR="00605A1C" w:rsidRDefault="00D62D5A">
      <w:pPr>
        <w:pStyle w:val="af0"/>
        <w:numPr>
          <w:ilvl w:val="0"/>
          <w:numId w:val="3"/>
        </w:numPr>
        <w:ind w:firstLineChars="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与摄像主机同一品牌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</w:p>
    <w:p w:rsidR="00605A1C" w:rsidRDefault="00605A1C">
      <w:pPr>
        <w:pStyle w:val="1"/>
        <w:ind w:firstLineChars="0" w:firstLine="0"/>
        <w:rPr>
          <w:rFonts w:ascii="宋体" w:eastAsia="宋体" w:hAnsi="宋体" w:cs="宋体"/>
          <w:sz w:val="24"/>
          <w:szCs w:val="24"/>
        </w:rPr>
      </w:pPr>
    </w:p>
    <w:p w:rsidR="00605A1C" w:rsidRDefault="00D62D5A">
      <w:pPr>
        <w:rPr>
          <w:rFonts w:ascii="宋体" w:eastAsia="宋体" w:hAnsi="宋体" w:cs="宋体"/>
          <w:b/>
          <w:bCs/>
          <w:sz w:val="24"/>
          <w:szCs w:val="24"/>
          <w:lang w:eastAsia="zh-Hans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四、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Hans"/>
        </w:rPr>
        <w:t>硬性光学胸腹腔内窥镜</w:t>
      </w:r>
    </w:p>
    <w:p w:rsidR="00605A1C" w:rsidRDefault="00D62D5A">
      <w:pPr>
        <w:pStyle w:val="af0"/>
        <w:numPr>
          <w:ilvl w:val="0"/>
          <w:numId w:val="4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/>
          <w:sz w:val="24"/>
          <w:szCs w:val="24"/>
        </w:rPr>
        <w:t>支持</w:t>
      </w:r>
      <w:r>
        <w:rPr>
          <w:rFonts w:ascii="宋体" w:eastAsia="宋体" w:hAnsi="宋体" w:cs="宋体" w:hint="eastAsia"/>
          <w:sz w:val="24"/>
          <w:szCs w:val="24"/>
        </w:rPr>
        <w:t>压力蒸汽灭菌</w:t>
      </w:r>
      <w:r>
        <w:rPr>
          <w:rFonts w:ascii="宋体" w:eastAsia="宋体" w:hAnsi="宋体" w:cs="宋体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低</w:t>
      </w:r>
      <w:r>
        <w:rPr>
          <w:rFonts w:ascii="宋体" w:eastAsia="宋体" w:hAnsi="宋体" w:cs="宋体"/>
          <w:sz w:val="24"/>
          <w:szCs w:val="24"/>
        </w:rPr>
        <w:t>温等离子</w:t>
      </w:r>
      <w:r>
        <w:rPr>
          <w:rFonts w:ascii="宋体" w:eastAsia="宋体" w:hAnsi="宋体" w:cs="宋体" w:hint="eastAsia"/>
          <w:sz w:val="24"/>
          <w:szCs w:val="24"/>
        </w:rPr>
        <w:t>灭菌、环氧乙烷灭菌</w:t>
      </w:r>
      <w:r>
        <w:rPr>
          <w:rFonts w:ascii="宋体" w:eastAsia="宋体" w:hAnsi="宋体" w:cs="宋体"/>
          <w:sz w:val="24"/>
          <w:szCs w:val="24"/>
        </w:rPr>
        <w:t>等消毒灭菌方式</w:t>
      </w:r>
      <w:r>
        <w:rPr>
          <w:rFonts w:ascii="宋体" w:eastAsia="宋体" w:hAnsi="宋体" w:cs="宋体" w:hint="eastAsia"/>
          <w:sz w:val="24"/>
          <w:szCs w:val="24"/>
        </w:rPr>
        <w:t>，灭菌</w:t>
      </w:r>
      <w:r>
        <w:rPr>
          <w:rFonts w:ascii="宋体" w:eastAsia="宋体" w:hAnsi="宋体" w:cs="宋体"/>
          <w:sz w:val="24"/>
          <w:szCs w:val="24"/>
        </w:rPr>
        <w:t>次数</w:t>
      </w:r>
      <w:r>
        <w:rPr>
          <w:rFonts w:ascii="宋体" w:eastAsia="宋体" w:hAnsi="宋体" w:cs="宋体"/>
          <w:sz w:val="24"/>
          <w:szCs w:val="24"/>
        </w:rPr>
        <w:t>≥500</w:t>
      </w:r>
      <w:r>
        <w:rPr>
          <w:rFonts w:ascii="宋体" w:eastAsia="宋体" w:hAnsi="宋体" w:cs="宋体" w:hint="eastAsia"/>
          <w:sz w:val="24"/>
          <w:szCs w:val="24"/>
        </w:rPr>
        <w:t>次；</w:t>
      </w:r>
    </w:p>
    <w:p w:rsidR="00605A1C" w:rsidRDefault="00D62D5A">
      <w:pPr>
        <w:pStyle w:val="af0"/>
        <w:numPr>
          <w:ilvl w:val="0"/>
          <w:numId w:val="4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与摄像主机为同一制造商；</w:t>
      </w:r>
    </w:p>
    <w:p w:rsidR="00605A1C" w:rsidRDefault="00D62D5A">
      <w:pPr>
        <w:pStyle w:val="af0"/>
        <w:numPr>
          <w:ilvl w:val="0"/>
          <w:numId w:val="4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直径</w:t>
      </w:r>
      <w:r>
        <w:rPr>
          <w:rFonts w:ascii="宋体" w:eastAsia="宋体" w:hAnsi="宋体" w:cs="宋体" w:hint="eastAsia"/>
          <w:sz w:val="24"/>
          <w:szCs w:val="24"/>
        </w:rPr>
        <w:t>10mm</w:t>
      </w:r>
      <w:r>
        <w:rPr>
          <w:rFonts w:ascii="宋体" w:eastAsia="宋体" w:hAnsi="宋体" w:cs="宋体" w:hint="eastAsia"/>
          <w:sz w:val="24"/>
          <w:szCs w:val="24"/>
        </w:rPr>
        <w:t>镜头，</w:t>
      </w:r>
      <w:r>
        <w:rPr>
          <w:rFonts w:ascii="宋体" w:eastAsia="宋体" w:hAnsi="宋体" w:cs="宋体" w:hint="eastAsia"/>
          <w:sz w:val="24"/>
          <w:szCs w:val="24"/>
        </w:rPr>
        <w:t xml:space="preserve"> 30</w:t>
      </w:r>
      <w:r>
        <w:rPr>
          <w:rFonts w:ascii="宋体" w:eastAsia="宋体" w:hAnsi="宋体" w:cs="宋体" w:hint="eastAsia"/>
          <w:sz w:val="24"/>
          <w:szCs w:val="24"/>
        </w:rPr>
        <w:t>度视野方向，视野角度≥</w:t>
      </w:r>
      <w:r>
        <w:rPr>
          <w:rFonts w:ascii="宋体" w:eastAsia="宋体" w:hAnsi="宋体" w:cs="宋体" w:hint="eastAsia"/>
          <w:sz w:val="24"/>
          <w:szCs w:val="24"/>
        </w:rPr>
        <w:t>80</w:t>
      </w:r>
      <w:r>
        <w:rPr>
          <w:rFonts w:ascii="宋体" w:eastAsia="宋体" w:hAnsi="宋体" w:cs="宋体" w:hint="eastAsia"/>
          <w:sz w:val="24"/>
          <w:szCs w:val="24"/>
        </w:rPr>
        <w:t>°，标准型≥</w:t>
      </w:r>
      <w:r>
        <w:rPr>
          <w:rFonts w:ascii="宋体" w:eastAsia="宋体" w:hAnsi="宋体" w:cs="宋体" w:hint="eastAsia"/>
          <w:sz w:val="24"/>
          <w:szCs w:val="24"/>
        </w:rPr>
        <w:t>320mm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4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视场中心角分辨率</w:t>
      </w:r>
      <w:r>
        <w:rPr>
          <w:rFonts w:ascii="宋体" w:eastAsia="宋体" w:hAnsi="宋体" w:cs="宋体"/>
          <w:sz w:val="24"/>
          <w:szCs w:val="24"/>
        </w:rPr>
        <w:t>≥7.0C/(°)</w:t>
      </w:r>
      <w:r>
        <w:rPr>
          <w:rFonts w:ascii="宋体" w:eastAsia="宋体" w:hAnsi="宋体" w:cs="宋体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4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大景深光学视管，有效景深</w:t>
      </w:r>
      <w:r>
        <w:rPr>
          <w:rFonts w:ascii="宋体" w:eastAsia="宋体" w:hAnsi="宋体" w:cs="宋体"/>
          <w:sz w:val="24"/>
          <w:szCs w:val="24"/>
        </w:rPr>
        <w:t>3mm-200mm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605A1C" w:rsidRDefault="00605A1C">
      <w:pPr>
        <w:pStyle w:val="1"/>
        <w:ind w:firstLineChars="0" w:firstLine="0"/>
        <w:rPr>
          <w:rFonts w:ascii="宋体" w:eastAsia="宋体" w:hAnsi="宋体" w:cs="宋体"/>
          <w:sz w:val="24"/>
          <w:szCs w:val="24"/>
        </w:rPr>
      </w:pPr>
    </w:p>
    <w:p w:rsidR="00605A1C" w:rsidRDefault="00D62D5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五、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Hans"/>
        </w:rPr>
        <w:t>腹腔镜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气腹机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</w:rPr>
        <w:t>★</w:t>
      </w:r>
      <w:r>
        <w:rPr>
          <w:rFonts w:ascii="宋体" w:eastAsia="宋体" w:hAnsi="宋体" w:cs="宋体"/>
          <w:sz w:val="24"/>
          <w:szCs w:val="24"/>
        </w:rPr>
        <w:t>流速</w:t>
      </w:r>
      <w:r>
        <w:rPr>
          <w:rFonts w:ascii="宋体" w:eastAsia="宋体" w:hAnsi="宋体" w:cs="宋体"/>
          <w:sz w:val="24"/>
          <w:szCs w:val="24"/>
        </w:rPr>
        <w:t>≥50</w:t>
      </w:r>
      <w:r>
        <w:rPr>
          <w:rFonts w:ascii="宋体" w:eastAsia="宋体" w:hAnsi="宋体" w:cs="宋体"/>
          <w:sz w:val="24"/>
          <w:szCs w:val="24"/>
        </w:rPr>
        <w:t>升</w:t>
      </w:r>
      <w:r>
        <w:rPr>
          <w:rFonts w:ascii="宋体" w:eastAsia="宋体" w:hAnsi="宋体" w:cs="宋体"/>
          <w:sz w:val="24"/>
          <w:szCs w:val="24"/>
        </w:rPr>
        <w:t>/</w:t>
      </w:r>
      <w:r>
        <w:rPr>
          <w:rFonts w:ascii="宋体" w:eastAsia="宋体" w:hAnsi="宋体" w:cs="宋体"/>
          <w:sz w:val="24"/>
          <w:szCs w:val="24"/>
        </w:rPr>
        <w:t>分钟，流量调节范围</w:t>
      </w:r>
      <w:r>
        <w:rPr>
          <w:rFonts w:ascii="宋体" w:eastAsia="宋体" w:hAnsi="宋体" w:cs="宋体"/>
          <w:sz w:val="24"/>
          <w:szCs w:val="24"/>
        </w:rPr>
        <w:t>0.1-50L/min</w:t>
      </w:r>
      <w:r>
        <w:rPr>
          <w:rFonts w:ascii="宋体" w:eastAsia="宋体" w:hAnsi="宋体" w:cs="宋体"/>
          <w:sz w:val="24"/>
          <w:szCs w:val="24"/>
        </w:rPr>
        <w:t>，以满足精确调节和高流速供气的需求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压力范围：</w:t>
      </w:r>
      <w:r>
        <w:rPr>
          <w:rFonts w:ascii="宋体" w:eastAsia="宋体" w:hAnsi="宋体" w:cs="宋体"/>
          <w:sz w:val="24"/>
          <w:szCs w:val="24"/>
        </w:rPr>
        <w:t>1mmHg-30mmHg</w:t>
      </w:r>
      <w:r>
        <w:rPr>
          <w:rFonts w:ascii="宋体" w:eastAsia="宋体" w:hAnsi="宋体" w:cs="宋体"/>
          <w:sz w:val="24"/>
          <w:szCs w:val="24"/>
        </w:rPr>
        <w:t>，气压显示准确性</w:t>
      </w:r>
      <w:r>
        <w:rPr>
          <w:rFonts w:ascii="宋体" w:eastAsia="宋体" w:hAnsi="宋体" w:cs="宋体"/>
          <w:sz w:val="24"/>
          <w:szCs w:val="24"/>
        </w:rPr>
        <w:t>±2mmHg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宋体" w:eastAsia="宋体" w:hAnsi="宋体" w:cs="宋体"/>
          <w:sz w:val="24"/>
          <w:szCs w:val="24"/>
        </w:rPr>
        <w:t xml:space="preserve"> 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采用触摸屏设计，能够更好进行设置操作，显示参数和故障信息；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具备少儿模式、成人模式、肥胖模式、后腹腔模式，亦可自定义模式，满足不同手术需求；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具有双重报警系统，气压过高、管道堵塞、供气不足、自检失败、温度过高等情况下，既有声音提醒，亦有文字提示；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气压过高时，具有自动排气功能，防止体内压力过高；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具有排烟功能，在负压吸力为</w:t>
      </w:r>
      <w:r>
        <w:rPr>
          <w:rFonts w:ascii="宋体" w:eastAsia="宋体" w:hAnsi="宋体" w:cs="宋体"/>
          <w:sz w:val="24"/>
          <w:szCs w:val="24"/>
        </w:rPr>
        <w:t>0.04-0.06MPa</w:t>
      </w:r>
      <w:r>
        <w:rPr>
          <w:rFonts w:ascii="宋体" w:eastAsia="宋体" w:hAnsi="宋体" w:cs="宋体"/>
          <w:sz w:val="24"/>
          <w:szCs w:val="24"/>
        </w:rPr>
        <w:t>的情况下，最大排烟流量</w:t>
      </w:r>
      <w:r>
        <w:rPr>
          <w:rFonts w:ascii="宋体" w:eastAsia="宋体" w:hAnsi="宋体" w:cs="宋体"/>
          <w:sz w:val="24"/>
          <w:szCs w:val="24"/>
        </w:rPr>
        <w:t>8L/min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气腹机末端</w:t>
      </w:r>
      <w:r>
        <w:rPr>
          <w:rFonts w:ascii="宋体" w:eastAsia="宋体" w:hAnsi="宋体" w:cs="宋体"/>
          <w:sz w:val="24"/>
          <w:szCs w:val="24"/>
        </w:rPr>
        <w:t>CO2</w:t>
      </w:r>
      <w:r>
        <w:rPr>
          <w:rFonts w:ascii="宋体" w:eastAsia="宋体" w:hAnsi="宋体" w:cs="宋体"/>
          <w:sz w:val="24"/>
          <w:szCs w:val="24"/>
        </w:rPr>
        <w:t>气体加热功能，加热温度理论值为</w:t>
      </w:r>
      <w:r>
        <w:rPr>
          <w:rFonts w:ascii="宋体" w:eastAsia="宋体" w:hAnsi="宋体" w:cs="宋体"/>
          <w:sz w:val="24"/>
          <w:szCs w:val="24"/>
        </w:rPr>
        <w:t>37</w:t>
      </w:r>
      <w:r>
        <w:rPr>
          <w:rFonts w:ascii="宋体" w:eastAsia="宋体" w:hAnsi="宋体" w:cs="宋体" w:hint="eastAsia"/>
          <w:sz w:val="24"/>
          <w:szCs w:val="24"/>
        </w:rPr>
        <w:t>℃；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与影像链成像系统为同一制造商，以确保腹腔镜系统各项功能稳定；</w:t>
      </w:r>
    </w:p>
    <w:p w:rsidR="00605A1C" w:rsidRDefault="00D62D5A">
      <w:pPr>
        <w:pStyle w:val="af0"/>
        <w:numPr>
          <w:ilvl w:val="0"/>
          <w:numId w:val="5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设备类型：</w:t>
      </w:r>
      <w:r>
        <w:rPr>
          <w:rFonts w:ascii="宋体" w:eastAsia="宋体" w:hAnsi="宋体" w:cs="宋体" w:hint="eastAsia"/>
          <w:sz w:val="24"/>
          <w:szCs w:val="24"/>
        </w:rPr>
        <w:t>Ⅰ</w:t>
      </w:r>
      <w:r>
        <w:rPr>
          <w:rFonts w:ascii="宋体" w:eastAsia="宋体" w:hAnsi="宋体" w:cs="宋体"/>
          <w:sz w:val="24"/>
          <w:szCs w:val="24"/>
        </w:rPr>
        <w:t>类</w:t>
      </w:r>
      <w:r>
        <w:rPr>
          <w:rFonts w:ascii="宋体" w:eastAsia="宋体" w:hAnsi="宋体" w:cs="宋体"/>
          <w:sz w:val="24"/>
          <w:szCs w:val="24"/>
        </w:rPr>
        <w:t>CF</w:t>
      </w:r>
      <w:r>
        <w:rPr>
          <w:rFonts w:ascii="宋体" w:eastAsia="宋体" w:hAnsi="宋体" w:cs="宋体"/>
          <w:sz w:val="24"/>
          <w:szCs w:val="24"/>
        </w:rPr>
        <w:t>型，保证可用于直接接触心脏的手术需要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605A1C" w:rsidRDefault="00605A1C">
      <w:pPr>
        <w:rPr>
          <w:rFonts w:ascii="宋体" w:eastAsia="宋体" w:hAnsi="宋体" w:cs="宋体"/>
          <w:sz w:val="24"/>
          <w:szCs w:val="24"/>
        </w:rPr>
      </w:pPr>
    </w:p>
    <w:p w:rsidR="00605A1C" w:rsidRDefault="00605A1C">
      <w:pPr>
        <w:pStyle w:val="1"/>
        <w:ind w:firstLineChars="0" w:firstLine="0"/>
        <w:rPr>
          <w:rFonts w:ascii="宋体" w:eastAsia="宋体" w:hAnsi="宋体" w:cs="宋体"/>
          <w:sz w:val="24"/>
          <w:szCs w:val="24"/>
        </w:rPr>
      </w:pPr>
    </w:p>
    <w:p w:rsidR="00605A1C" w:rsidRDefault="00D62D5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Hans"/>
        </w:rPr>
        <w:t>六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4K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医用监视器</w:t>
      </w:r>
    </w:p>
    <w:p w:rsidR="00605A1C" w:rsidRDefault="00D62D5A">
      <w:pPr>
        <w:pStyle w:val="af0"/>
        <w:numPr>
          <w:ilvl w:val="0"/>
          <w:numId w:val="6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4K</w:t>
      </w:r>
      <w:r>
        <w:rPr>
          <w:rFonts w:ascii="宋体" w:eastAsia="宋体" w:hAnsi="宋体" w:cs="宋体" w:hint="eastAsia"/>
          <w:sz w:val="24"/>
          <w:szCs w:val="24"/>
        </w:rPr>
        <w:t>医用</w:t>
      </w:r>
      <w:r>
        <w:rPr>
          <w:rFonts w:ascii="宋体" w:eastAsia="宋体" w:hAnsi="宋体" w:cs="宋体" w:hint="eastAsia"/>
          <w:sz w:val="24"/>
          <w:szCs w:val="24"/>
        </w:rPr>
        <w:t>LCD</w:t>
      </w:r>
      <w:r>
        <w:rPr>
          <w:rFonts w:ascii="宋体" w:eastAsia="宋体" w:hAnsi="宋体" w:cs="宋体" w:hint="eastAsia"/>
          <w:sz w:val="24"/>
          <w:szCs w:val="24"/>
        </w:rPr>
        <w:t>监视器，尺寸≥</w:t>
      </w:r>
      <w:r>
        <w:rPr>
          <w:rFonts w:ascii="宋体" w:eastAsia="宋体" w:hAnsi="宋体" w:cs="宋体"/>
          <w:sz w:val="24"/>
          <w:szCs w:val="24"/>
        </w:rPr>
        <w:t>31</w:t>
      </w:r>
      <w:r>
        <w:rPr>
          <w:rFonts w:ascii="宋体" w:eastAsia="宋体" w:hAnsi="宋体" w:cs="宋体" w:hint="eastAsia"/>
          <w:sz w:val="24"/>
          <w:szCs w:val="24"/>
        </w:rPr>
        <w:t>英寸；</w:t>
      </w:r>
    </w:p>
    <w:p w:rsidR="00605A1C" w:rsidRDefault="00D62D5A">
      <w:pPr>
        <w:pStyle w:val="af0"/>
        <w:numPr>
          <w:ilvl w:val="0"/>
          <w:numId w:val="6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支持</w:t>
      </w:r>
      <w:r>
        <w:rPr>
          <w:rFonts w:ascii="宋体" w:eastAsia="宋体" w:hAnsi="宋体" w:cs="宋体" w:hint="eastAsia"/>
          <w:sz w:val="24"/>
          <w:szCs w:val="24"/>
        </w:rPr>
        <w:t>4K 60Hz</w:t>
      </w:r>
      <w:r>
        <w:rPr>
          <w:rFonts w:ascii="宋体" w:eastAsia="宋体" w:hAnsi="宋体" w:cs="宋体" w:hint="eastAsia"/>
          <w:sz w:val="24"/>
          <w:szCs w:val="24"/>
        </w:rPr>
        <w:t>超高清显示；</w:t>
      </w:r>
    </w:p>
    <w:p w:rsidR="00605A1C" w:rsidRDefault="00D62D5A">
      <w:pPr>
        <w:pStyle w:val="af0"/>
        <w:numPr>
          <w:ilvl w:val="0"/>
          <w:numId w:val="6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具有</w:t>
      </w:r>
      <w:r>
        <w:rPr>
          <w:rFonts w:ascii="宋体" w:eastAsia="宋体" w:hAnsi="宋体" w:cs="宋体" w:hint="eastAsia"/>
          <w:sz w:val="24"/>
          <w:szCs w:val="24"/>
        </w:rPr>
        <w:t>HDMI</w:t>
      </w:r>
      <w:r>
        <w:rPr>
          <w:rFonts w:ascii="宋体" w:eastAsia="宋体" w:hAnsi="宋体" w:cs="宋体" w:hint="eastAsia"/>
          <w:sz w:val="24"/>
          <w:szCs w:val="24"/>
        </w:rPr>
        <w:t>或</w:t>
      </w:r>
      <w:r>
        <w:rPr>
          <w:rFonts w:ascii="宋体" w:eastAsia="宋体" w:hAnsi="宋体" w:cs="宋体" w:hint="eastAsia"/>
          <w:sz w:val="24"/>
          <w:szCs w:val="24"/>
        </w:rPr>
        <w:t>12G-SDI</w:t>
      </w:r>
      <w:r>
        <w:rPr>
          <w:rFonts w:ascii="宋体" w:eastAsia="宋体" w:hAnsi="宋体" w:cs="宋体" w:hint="eastAsia"/>
          <w:sz w:val="24"/>
          <w:szCs w:val="24"/>
        </w:rPr>
        <w:t>的</w:t>
      </w:r>
      <w:r>
        <w:rPr>
          <w:rFonts w:ascii="宋体" w:eastAsia="宋体" w:hAnsi="宋体" w:cs="宋体" w:hint="eastAsia"/>
          <w:sz w:val="24"/>
          <w:szCs w:val="24"/>
        </w:rPr>
        <w:t>4K</w:t>
      </w:r>
      <w:r>
        <w:rPr>
          <w:rFonts w:ascii="宋体" w:eastAsia="宋体" w:hAnsi="宋体" w:cs="宋体" w:hint="eastAsia"/>
          <w:sz w:val="24"/>
          <w:szCs w:val="24"/>
        </w:rPr>
        <w:t>超高清接口，可满足</w:t>
      </w:r>
      <w:r>
        <w:rPr>
          <w:rFonts w:ascii="宋体" w:eastAsia="宋体" w:hAnsi="宋体" w:cs="宋体" w:hint="eastAsia"/>
          <w:sz w:val="24"/>
          <w:szCs w:val="24"/>
        </w:rPr>
        <w:t>4K</w:t>
      </w:r>
      <w:r>
        <w:rPr>
          <w:rFonts w:ascii="宋体" w:eastAsia="宋体" w:hAnsi="宋体" w:cs="宋体" w:hint="eastAsia"/>
          <w:sz w:val="24"/>
          <w:szCs w:val="24"/>
        </w:rPr>
        <w:t>图像显示；</w:t>
      </w:r>
    </w:p>
    <w:p w:rsidR="00605A1C" w:rsidRDefault="00D62D5A">
      <w:pPr>
        <w:pStyle w:val="af0"/>
        <w:numPr>
          <w:ilvl w:val="0"/>
          <w:numId w:val="6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具有</w:t>
      </w:r>
      <w:r>
        <w:rPr>
          <w:rFonts w:ascii="宋体" w:eastAsia="宋体" w:hAnsi="宋体" w:cs="宋体" w:hint="eastAsia"/>
          <w:sz w:val="24"/>
          <w:szCs w:val="24"/>
        </w:rPr>
        <w:t>3G-SDI</w:t>
      </w:r>
      <w:r>
        <w:rPr>
          <w:rFonts w:ascii="宋体" w:eastAsia="宋体" w:hAnsi="宋体" w:cs="宋体" w:hint="eastAsia"/>
          <w:sz w:val="24"/>
          <w:szCs w:val="24"/>
        </w:rPr>
        <w:t>或</w:t>
      </w:r>
      <w:r>
        <w:rPr>
          <w:rFonts w:ascii="宋体" w:eastAsia="宋体" w:hAnsi="宋体" w:cs="宋体" w:hint="eastAsia"/>
          <w:sz w:val="24"/>
          <w:szCs w:val="24"/>
        </w:rPr>
        <w:t>DVI</w:t>
      </w:r>
      <w:r>
        <w:rPr>
          <w:rFonts w:ascii="宋体" w:eastAsia="宋体" w:hAnsi="宋体" w:cs="宋体" w:hint="eastAsia"/>
          <w:sz w:val="24"/>
          <w:szCs w:val="24"/>
        </w:rPr>
        <w:t>的全高清接口，可满足全高清图像显示；</w:t>
      </w:r>
    </w:p>
    <w:p w:rsidR="00605A1C" w:rsidRDefault="00460EC8">
      <w:pPr>
        <w:pStyle w:val="af0"/>
        <w:numPr>
          <w:ilvl w:val="0"/>
          <w:numId w:val="6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最大背光亮度</w:t>
      </w:r>
      <w:r w:rsidR="00D62D5A">
        <w:rPr>
          <w:rFonts w:ascii="宋体" w:eastAsia="宋体" w:hAnsi="宋体" w:cs="宋体" w:hint="eastAsia"/>
          <w:sz w:val="24"/>
          <w:szCs w:val="24"/>
        </w:rPr>
        <w:t>5</w:t>
      </w:r>
      <w:r w:rsidR="00D62D5A">
        <w:rPr>
          <w:rFonts w:ascii="宋体" w:eastAsia="宋体" w:hAnsi="宋体" w:cs="宋体" w:hint="eastAsia"/>
          <w:sz w:val="24"/>
          <w:szCs w:val="24"/>
        </w:rPr>
        <w:t>00cd/m2</w:t>
      </w:r>
      <w:r w:rsidR="00D62D5A">
        <w:rPr>
          <w:rFonts w:ascii="宋体" w:eastAsia="宋体" w:hAnsi="宋体" w:cs="宋体" w:hint="eastAsia"/>
          <w:sz w:val="24"/>
          <w:szCs w:val="24"/>
        </w:rPr>
        <w:t>，能更清晰显示暗部细节，提升手术安全性；</w:t>
      </w:r>
    </w:p>
    <w:p w:rsidR="00605A1C" w:rsidRDefault="00D62D5A">
      <w:pPr>
        <w:pStyle w:val="af0"/>
        <w:numPr>
          <w:ilvl w:val="0"/>
          <w:numId w:val="6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显示器对比度≥</w:t>
      </w:r>
      <w:r>
        <w:rPr>
          <w:rFonts w:ascii="宋体" w:eastAsia="宋体" w:hAnsi="宋体" w:cs="宋体" w:hint="eastAsia"/>
          <w:sz w:val="24"/>
          <w:szCs w:val="24"/>
        </w:rPr>
        <w:t>1400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:rsidR="00605A1C" w:rsidRDefault="00D62D5A">
      <w:pPr>
        <w:pStyle w:val="af0"/>
        <w:numPr>
          <w:ilvl w:val="0"/>
          <w:numId w:val="6"/>
        </w:numPr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具有≥</w:t>
      </w:r>
      <w:r>
        <w:rPr>
          <w:rFonts w:ascii="宋体" w:eastAsia="宋体" w:hAnsi="宋体" w:cs="宋体" w:hint="eastAsia"/>
          <w:sz w:val="24"/>
          <w:szCs w:val="24"/>
        </w:rPr>
        <w:t>178</w:t>
      </w:r>
      <w:r>
        <w:rPr>
          <w:rFonts w:ascii="宋体" w:eastAsia="宋体" w:hAnsi="宋体" w:cs="宋体" w:hint="eastAsia"/>
          <w:sz w:val="24"/>
          <w:szCs w:val="24"/>
        </w:rPr>
        <w:t>°可视角度，满足手术室不同站位需求。</w:t>
      </w:r>
    </w:p>
    <w:p w:rsidR="00605A1C" w:rsidRDefault="00605A1C">
      <w:pPr>
        <w:pStyle w:val="1"/>
        <w:ind w:firstLineChars="0" w:firstLine="0"/>
        <w:rPr>
          <w:rFonts w:ascii="宋体" w:eastAsia="宋体" w:hAnsi="宋体" w:cs="宋体"/>
          <w:sz w:val="24"/>
          <w:szCs w:val="24"/>
        </w:rPr>
      </w:pPr>
    </w:p>
    <w:p w:rsidR="00605A1C" w:rsidRDefault="00D62D5A">
      <w:pPr>
        <w:pStyle w:val="af0"/>
        <w:numPr>
          <w:ilvl w:val="0"/>
          <w:numId w:val="7"/>
        </w:numPr>
        <w:ind w:firstLineChars="0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医用台车</w:t>
      </w:r>
    </w:p>
    <w:p w:rsidR="00605A1C" w:rsidRDefault="00D62D5A">
      <w:pPr>
        <w:pStyle w:val="1"/>
        <w:numPr>
          <w:ilvl w:val="0"/>
          <w:numId w:val="8"/>
        </w:numPr>
        <w:ind w:left="0" w:firstLineChars="0" w:firstLine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具有后盖门及线缆管理设计，简洁美观，便于收纳；</w:t>
      </w:r>
    </w:p>
    <w:p w:rsidR="00605A1C" w:rsidRDefault="00D62D5A">
      <w:pPr>
        <w:pStyle w:val="1"/>
        <w:numPr>
          <w:ilvl w:val="0"/>
          <w:numId w:val="8"/>
        </w:numPr>
        <w:ind w:left="0" w:firstLineChars="0" w:firstLine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台车可放置</w:t>
      </w:r>
      <w:r>
        <w:rPr>
          <w:rFonts w:ascii="宋体" w:eastAsia="宋体" w:hAnsi="宋体" w:cs="宋体"/>
          <w:sz w:val="24"/>
          <w:szCs w:val="24"/>
        </w:rPr>
        <w:t>31</w:t>
      </w:r>
      <w:r>
        <w:rPr>
          <w:rFonts w:ascii="宋体" w:eastAsia="宋体" w:hAnsi="宋体" w:cs="宋体" w:hint="eastAsia"/>
          <w:sz w:val="24"/>
          <w:szCs w:val="24"/>
        </w:rPr>
        <w:t>英寸</w:t>
      </w:r>
      <w:r>
        <w:rPr>
          <w:rFonts w:ascii="宋体" w:eastAsia="宋体" w:hAnsi="宋体" w:cs="宋体"/>
          <w:sz w:val="24"/>
          <w:szCs w:val="24"/>
        </w:rPr>
        <w:t>医用</w:t>
      </w:r>
      <w:r>
        <w:rPr>
          <w:rFonts w:ascii="宋体" w:eastAsia="宋体" w:hAnsi="宋体" w:cs="宋体"/>
          <w:sz w:val="24"/>
          <w:szCs w:val="24"/>
        </w:rPr>
        <w:t>4K</w:t>
      </w:r>
      <w:r w:rsidR="00172DA1">
        <w:rPr>
          <w:rFonts w:ascii="宋体" w:eastAsia="宋体" w:hAnsi="宋体" w:cs="宋体"/>
          <w:sz w:val="24"/>
          <w:szCs w:val="24"/>
        </w:rPr>
        <w:t>医用监视器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605A1C" w:rsidRDefault="00605A1C">
      <w:pPr>
        <w:pStyle w:val="1"/>
        <w:ind w:firstLineChars="0" w:firstLine="0"/>
        <w:rPr>
          <w:rFonts w:ascii="宋体" w:eastAsia="宋体" w:hAnsi="宋体" w:cs="宋体"/>
          <w:sz w:val="24"/>
          <w:szCs w:val="24"/>
        </w:rPr>
      </w:pPr>
    </w:p>
    <w:p w:rsidR="00605A1C" w:rsidRDefault="00605A1C">
      <w:pPr>
        <w:ind w:firstLineChars="2400" w:firstLine="5760"/>
        <w:jc w:val="left"/>
        <w:rPr>
          <w:rFonts w:ascii="宋体" w:eastAsia="宋体" w:hAnsi="宋体" w:cs="宋体"/>
          <w:sz w:val="24"/>
          <w:szCs w:val="24"/>
        </w:rPr>
      </w:pPr>
    </w:p>
    <w:sectPr w:rsidR="00605A1C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D5A" w:rsidRDefault="00D62D5A">
      <w:r>
        <w:separator/>
      </w:r>
    </w:p>
  </w:endnote>
  <w:endnote w:type="continuationSeparator" w:id="0">
    <w:p w:rsidR="00D62D5A" w:rsidRDefault="00D6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910E94F1tCID">
    <w:altName w:val="Segoe Print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1C" w:rsidRDefault="00D62D5A">
    <w:pPr>
      <w:pStyle w:val="a7"/>
      <w:ind w:firstLineChars="1700" w:firstLine="30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5A1C" w:rsidRDefault="00D62D5A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72DA1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05A1C" w:rsidRDefault="00D62D5A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72DA1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共</w:t>
    </w:r>
    <w:r>
      <w:rPr>
        <w:rFonts w:hint="eastAsia"/>
      </w:rPr>
      <w:t>3</w:t>
    </w:r>
    <w:r>
      <w:rPr>
        <w:rFonts w:hint="eastAsia"/>
      </w:rPr>
      <w:t>页</w:t>
    </w:r>
    <w:r>
      <w:rPr>
        <w:rFonts w:hint="eastAsia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D5A" w:rsidRDefault="00D62D5A">
      <w:r>
        <w:separator/>
      </w:r>
    </w:p>
  </w:footnote>
  <w:footnote w:type="continuationSeparator" w:id="0">
    <w:p w:rsidR="00D62D5A" w:rsidRDefault="00D62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14E0"/>
    <w:multiLevelType w:val="multilevel"/>
    <w:tmpl w:val="02E714E0"/>
    <w:lvl w:ilvl="0">
      <w:start w:val="1"/>
      <w:numFmt w:val="decimal"/>
      <w:lvlText w:val="%1、"/>
      <w:lvlJc w:val="left"/>
      <w:pPr>
        <w:ind w:left="500" w:hanging="500"/>
      </w:pPr>
      <w:rPr>
        <w:rFonts w:hint="default"/>
        <w:b w:val="0"/>
        <w:color w:val="000000" w:themeColor="text1"/>
      </w:rPr>
    </w:lvl>
    <w:lvl w:ilvl="1">
      <w:numFmt w:val="bullet"/>
      <w:lvlText w:val="▲"/>
      <w:lvlJc w:val="left"/>
      <w:pPr>
        <w:ind w:left="780" w:hanging="360"/>
      </w:pPr>
      <w:rPr>
        <w:rFonts w:ascii="宋体" w:eastAsia="宋体" w:hAnsi="宋体" w:cs="宋体"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50C4BBB"/>
    <w:multiLevelType w:val="multilevel"/>
    <w:tmpl w:val="050C4BBB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9983D59"/>
    <w:multiLevelType w:val="multilevel"/>
    <w:tmpl w:val="09983D59"/>
    <w:lvl w:ilvl="0">
      <w:start w:val="7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9414A3"/>
    <w:multiLevelType w:val="multilevel"/>
    <w:tmpl w:val="119414A3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1E7C06"/>
    <w:multiLevelType w:val="multilevel"/>
    <w:tmpl w:val="311E7C0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8579821"/>
    <w:multiLevelType w:val="singleLevel"/>
    <w:tmpl w:val="38579821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68A0C517"/>
    <w:multiLevelType w:val="singleLevel"/>
    <w:tmpl w:val="68A0C517"/>
    <w:lvl w:ilvl="0">
      <w:start w:val="1"/>
      <w:numFmt w:val="decimal"/>
      <w:suff w:val="space"/>
      <w:lvlText w:val="%1."/>
      <w:lvlJc w:val="left"/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kN2Q2NDFmYzNlOWRlZTM5MjIyOTNkNDNlYjgwMDAifQ=="/>
  </w:docVars>
  <w:rsids>
    <w:rsidRoot w:val="00EB3510"/>
    <w:rsid w:val="00006979"/>
    <w:rsid w:val="00007B2C"/>
    <w:rsid w:val="00036D95"/>
    <w:rsid w:val="000679EF"/>
    <w:rsid w:val="0009158C"/>
    <w:rsid w:val="000F3DFF"/>
    <w:rsid w:val="001333B3"/>
    <w:rsid w:val="001400C3"/>
    <w:rsid w:val="001573A8"/>
    <w:rsid w:val="00172DA1"/>
    <w:rsid w:val="00182E7E"/>
    <w:rsid w:val="00193C4B"/>
    <w:rsid w:val="0021775F"/>
    <w:rsid w:val="00255FCC"/>
    <w:rsid w:val="002C654C"/>
    <w:rsid w:val="002E3AE9"/>
    <w:rsid w:val="0030429D"/>
    <w:rsid w:val="00332B79"/>
    <w:rsid w:val="003507E5"/>
    <w:rsid w:val="003850F1"/>
    <w:rsid w:val="003E1278"/>
    <w:rsid w:val="0040523A"/>
    <w:rsid w:val="00411ED6"/>
    <w:rsid w:val="00421BE4"/>
    <w:rsid w:val="00421FB1"/>
    <w:rsid w:val="00426329"/>
    <w:rsid w:val="004451EF"/>
    <w:rsid w:val="00460180"/>
    <w:rsid w:val="00460EC8"/>
    <w:rsid w:val="00464DF0"/>
    <w:rsid w:val="00504461"/>
    <w:rsid w:val="00510C47"/>
    <w:rsid w:val="005273B7"/>
    <w:rsid w:val="00601C04"/>
    <w:rsid w:val="00605A1C"/>
    <w:rsid w:val="00611DD0"/>
    <w:rsid w:val="0061734D"/>
    <w:rsid w:val="00617D5E"/>
    <w:rsid w:val="00656D9C"/>
    <w:rsid w:val="0069019F"/>
    <w:rsid w:val="006C2F2C"/>
    <w:rsid w:val="00741C2C"/>
    <w:rsid w:val="00781A97"/>
    <w:rsid w:val="00794414"/>
    <w:rsid w:val="007C6B46"/>
    <w:rsid w:val="00827472"/>
    <w:rsid w:val="00885A61"/>
    <w:rsid w:val="00917AE4"/>
    <w:rsid w:val="009370F4"/>
    <w:rsid w:val="009665AA"/>
    <w:rsid w:val="009D5AEF"/>
    <w:rsid w:val="00A06F6F"/>
    <w:rsid w:val="00A834B2"/>
    <w:rsid w:val="00AF32A3"/>
    <w:rsid w:val="00B80DE4"/>
    <w:rsid w:val="00BA65B4"/>
    <w:rsid w:val="00C04B1A"/>
    <w:rsid w:val="00C208FF"/>
    <w:rsid w:val="00C217D1"/>
    <w:rsid w:val="00C24905"/>
    <w:rsid w:val="00C47814"/>
    <w:rsid w:val="00C5138C"/>
    <w:rsid w:val="00CB3DBD"/>
    <w:rsid w:val="00CB67A3"/>
    <w:rsid w:val="00D03EE4"/>
    <w:rsid w:val="00D247C9"/>
    <w:rsid w:val="00D330E1"/>
    <w:rsid w:val="00D62D5A"/>
    <w:rsid w:val="00D979CE"/>
    <w:rsid w:val="00E05E81"/>
    <w:rsid w:val="00E6748B"/>
    <w:rsid w:val="00EB2A68"/>
    <w:rsid w:val="00EB3510"/>
    <w:rsid w:val="00EB7F65"/>
    <w:rsid w:val="00EC2C40"/>
    <w:rsid w:val="00EE4198"/>
    <w:rsid w:val="00F07335"/>
    <w:rsid w:val="00F16AE4"/>
    <w:rsid w:val="00F426E9"/>
    <w:rsid w:val="00F64EB5"/>
    <w:rsid w:val="00F7098B"/>
    <w:rsid w:val="00F97B9B"/>
    <w:rsid w:val="00FE7C0B"/>
    <w:rsid w:val="17742506"/>
    <w:rsid w:val="225F59D7"/>
    <w:rsid w:val="3BC63F7A"/>
    <w:rsid w:val="3CEF488E"/>
    <w:rsid w:val="40D21EC7"/>
    <w:rsid w:val="50DB076A"/>
    <w:rsid w:val="558F7C4D"/>
    <w:rsid w:val="57D20690"/>
    <w:rsid w:val="68AF79FA"/>
    <w:rsid w:val="6C186FAC"/>
    <w:rsid w:val="6C700F03"/>
    <w:rsid w:val="7905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2F9571"/>
  <w15:docId w15:val="{85E4E6AC-B475-4AD9-BDCC-EB6207A8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rPr>
      <w:sz w:val="24"/>
    </w:rPr>
  </w:style>
  <w:style w:type="paragraph" w:styleId="ac">
    <w:name w:val="annotation subject"/>
    <w:basedOn w:val="a3"/>
    <w:next w:val="a3"/>
    <w:link w:val="ad"/>
    <w:qFormat/>
    <w:rPr>
      <w:rFonts w:asciiTheme="minorHAnsi" w:eastAsiaTheme="minorEastAsia" w:hAnsiTheme="minorHAnsi" w:cstheme="minorBidi"/>
      <w:b/>
      <w:bCs/>
      <w:szCs w:val="22"/>
    </w:rPr>
  </w:style>
  <w:style w:type="table" w:styleId="ae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qFormat/>
    <w:rPr>
      <w:sz w:val="21"/>
      <w:szCs w:val="21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TT910E94F1tCID" w:hAnsi="TT910E94F1tCID" w:hint="default"/>
      <w:color w:val="000000"/>
      <w:sz w:val="16"/>
      <w:szCs w:val="16"/>
    </w:rPr>
  </w:style>
  <w:style w:type="character" w:customStyle="1" w:styleId="a4">
    <w:name w:val="批注文字 字符"/>
    <w:basedOn w:val="a0"/>
    <w:link w:val="a3"/>
    <w:uiPriority w:val="99"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292</Words>
  <Characters>1665</Characters>
  <Application>Microsoft Office Word</Application>
  <DocSecurity>0</DocSecurity>
  <Lines>13</Lines>
  <Paragraphs>3</Paragraphs>
  <ScaleCrop>false</ScaleCrop>
  <Company>Mindray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</dc:creator>
  <cp:lastModifiedBy>李震 Li Zhen</cp:lastModifiedBy>
  <cp:revision>8</cp:revision>
  <cp:lastPrinted>2025-01-07T01:43:00Z</cp:lastPrinted>
  <dcterms:created xsi:type="dcterms:W3CDTF">2024-08-07T03:13:00Z</dcterms:created>
  <dcterms:modified xsi:type="dcterms:W3CDTF">2025-01-14T00:39:00Z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5BC7056DF2874436A8D9EB67EDEDD21F_13</vt:lpwstr>
  </property>
  <property fmtid="{D5CDD505-2E9C-101B-9397-08002B2CF9AE}" pid="4" name="KSOTemplateDocerSaveRecord">
    <vt:lpwstr>eyJoZGlkIjoiNGZkNDg5NmJmNjIwNGUwMTRlMWNmY2E4MjkwMTFmNTYiLCJ1c2VySWQiOiI1NTk1MzgwOTUifQ==</vt:lpwstr>
  </property>
</Properties>
</file>