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45" w:lineRule="exact"/>
        <w:rPr>
          <w:color w:val="auto"/>
          <w:sz w:val="24"/>
          <w:szCs w:val="24"/>
        </w:rPr>
      </w:pPr>
      <w:bookmarkStart w:id="0" w:name="page1"/>
      <w:bookmarkEnd w:id="0"/>
    </w:p>
    <w:tbl>
      <w:tblPr>
        <w:tblStyle w:val="2"/>
        <w:tblW w:w="1008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120"/>
        <w:gridCol w:w="3760"/>
        <w:gridCol w:w="960"/>
        <w:gridCol w:w="1140"/>
        <w:gridCol w:w="1140"/>
        <w:gridCol w:w="94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3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auto"/>
                <w:w w:val="99"/>
                <w:sz w:val="23"/>
                <w:szCs w:val="23"/>
              </w:rPr>
              <w:t>序号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3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auto"/>
                <w:w w:val="97"/>
                <w:sz w:val="23"/>
                <w:szCs w:val="23"/>
              </w:rPr>
              <w:t>设备名称</w:t>
            </w:r>
          </w:p>
        </w:tc>
        <w:tc>
          <w:tcPr>
            <w:tcW w:w="376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304" w:lineRule="exact"/>
              <w:ind w:left="740"/>
              <w:rPr>
                <w:color w:val="auto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23"/>
                <w:szCs w:val="23"/>
              </w:rPr>
              <w:t>技术要求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3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auto"/>
                <w:w w:val="99"/>
                <w:sz w:val="23"/>
                <w:szCs w:val="23"/>
              </w:rPr>
              <w:t>数量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304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auto"/>
                <w:w w:val="99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auto"/>
                <w:w w:val="99"/>
                <w:sz w:val="23"/>
                <w:szCs w:val="23"/>
              </w:rPr>
              <w:t>单价</w:t>
            </w:r>
          </w:p>
          <w:p>
            <w:pPr>
              <w:spacing w:after="0" w:line="3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auto"/>
                <w:w w:val="98"/>
                <w:sz w:val="23"/>
                <w:szCs w:val="23"/>
              </w:rPr>
              <w:t>（元）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304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auto"/>
                <w:w w:val="99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auto"/>
                <w:w w:val="99"/>
                <w:sz w:val="23"/>
                <w:szCs w:val="23"/>
              </w:rPr>
              <w:t>总价</w:t>
            </w:r>
          </w:p>
          <w:p>
            <w:pPr>
              <w:spacing w:after="0" w:line="3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auto"/>
                <w:w w:val="98"/>
                <w:sz w:val="23"/>
                <w:szCs w:val="23"/>
              </w:rPr>
              <w:t>（元）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304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23"/>
                <w:szCs w:val="23"/>
              </w:rPr>
              <w:t>备注</w:t>
            </w:r>
          </w:p>
        </w:tc>
        <w:tc>
          <w:tcPr>
            <w:tcW w:w="360" w:type="dxa"/>
            <w:tcBorders>
              <w:lef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304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304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/>
              <w:ind w:right="17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造雪机</w:t>
            </w:r>
          </w:p>
        </w:tc>
        <w:tc>
          <w:tcPr>
            <w:tcW w:w="376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、喷头：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80KA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个</w:t>
            </w:r>
          </w:p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、圈数：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圈</w:t>
            </w:r>
          </w:p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、喷射方式：直射超级喷头</w:t>
            </w:r>
          </w:p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、喷射距离：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25-100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米</w:t>
            </w:r>
          </w:p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、底盘：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360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度可旋转</w:t>
            </w:r>
          </w:p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、造 雪 量：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30-120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立方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小时</w:t>
            </w:r>
          </w:p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水压力：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2.5-3.5 Mpa</w:t>
            </w:r>
          </w:p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、水 流 量：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20 — 30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立方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小时</w:t>
            </w:r>
          </w:p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9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、电源：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380V , 50Hz</w:t>
            </w:r>
          </w:p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8"/>
                <w:sz w:val="20"/>
                <w:szCs w:val="20"/>
              </w:rPr>
              <w:t>10</w:t>
            </w:r>
            <w:r>
              <w:rPr>
                <w:rFonts w:ascii="宋体" w:hAnsi="宋体" w:eastAsia="宋体" w:cs="宋体"/>
                <w:b/>
                <w:bCs/>
                <w:color w:val="auto"/>
                <w:w w:val="98"/>
                <w:sz w:val="20"/>
                <w:szCs w:val="20"/>
              </w:rPr>
              <w:t>、总 功 率：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8"/>
                <w:sz w:val="20"/>
                <w:szCs w:val="20"/>
              </w:rPr>
              <w:t>24kw:(</w:t>
            </w:r>
            <w:r>
              <w:rPr>
                <w:rFonts w:ascii="宋体" w:hAnsi="宋体" w:eastAsia="宋体" w:cs="宋体"/>
                <w:b/>
                <w:bCs/>
                <w:color w:val="auto"/>
                <w:w w:val="98"/>
                <w:sz w:val="20"/>
                <w:szCs w:val="20"/>
              </w:rPr>
              <w:t>风机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8"/>
                <w:sz w:val="20"/>
                <w:szCs w:val="20"/>
              </w:rPr>
              <w:t>15KW</w:t>
            </w:r>
            <w:r>
              <w:rPr>
                <w:rFonts w:ascii="宋体" w:hAnsi="宋体" w:eastAsia="宋体" w:cs="宋体"/>
                <w:b/>
                <w:bCs/>
                <w:color w:val="auto"/>
                <w:w w:val="98"/>
                <w:sz w:val="20"/>
                <w:szCs w:val="20"/>
              </w:rPr>
              <w:t>、压力泵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7.5kw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、加热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1.5kw)</w:t>
            </w:r>
          </w:p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11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、环境温度：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0℃ — -45℃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湿度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45%-</w:t>
            </w:r>
          </w:p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80%</w:t>
            </w:r>
          </w:p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12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、材料：不锈钢</w:t>
            </w:r>
          </w:p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13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、外廓尺寸：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3925×2500 ×2000</w:t>
            </w:r>
          </w:p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14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、重量：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900KG</w:t>
            </w:r>
          </w:p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15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、卧式多极泵：扬程最小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270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米流量每小时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25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吨，电机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37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千瓦</w:t>
            </w:r>
          </w:p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16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、造雪机高压水带：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DN50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压力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70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公斤</w:t>
            </w:r>
          </w:p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7MPa</w:t>
            </w:r>
          </w:p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17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、潜水泵：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千瓦</w:t>
            </w:r>
          </w:p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18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、启动器：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45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千瓦</w:t>
            </w:r>
          </w:p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、造雪机保质期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/>
              <w:ind w:right="33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0"/>
                <w:szCs w:val="20"/>
              </w:rPr>
              <w:t>90000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0"/>
                <w:szCs w:val="20"/>
              </w:rPr>
              <w:t>270000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6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6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6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7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3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16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</w:tbl>
    <w:p>
      <w:pPr>
        <w:jc w:val="center"/>
        <w:sectPr>
          <w:pgSz w:w="11900" w:h="16837"/>
          <w:pgMar w:top="1440" w:right="1105" w:bottom="1440" w:left="1080" w:header="0" w:footer="0" w:gutter="0"/>
          <w:cols w:equalWidth="0" w:num="1">
            <w:col w:w="9720"/>
          </w:cols>
        </w:sectPr>
      </w:pPr>
    </w:p>
    <w:p>
      <w:pPr>
        <w:spacing w:after="0" w:line="1" w:lineRule="exact"/>
        <w:jc w:val="center"/>
        <w:rPr>
          <w:color w:val="auto"/>
          <w:sz w:val="20"/>
          <w:szCs w:val="20"/>
        </w:rPr>
      </w:pPr>
      <w:bookmarkStart w:id="1" w:name="page2"/>
      <w:bookmarkEnd w:id="1"/>
    </w:p>
    <w:tbl>
      <w:tblPr>
        <w:tblStyle w:val="2"/>
        <w:tblW w:w="1008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120"/>
        <w:gridCol w:w="3760"/>
        <w:gridCol w:w="960"/>
        <w:gridCol w:w="1140"/>
        <w:gridCol w:w="1140"/>
        <w:gridCol w:w="94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ind w:right="182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1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滑雪场魔毯</w:t>
            </w:r>
          </w:p>
        </w:tc>
        <w:tc>
          <w:tcPr>
            <w:tcW w:w="376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jc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滑雪场魔毯：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405m</w:t>
            </w:r>
          </w:p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、魔毯尺寸：运载系统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--N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节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x2.5/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节（运</w:t>
            </w:r>
          </w:p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载系统结构件标准长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2.5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米），张紧系统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--</w:t>
            </w:r>
          </w:p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2.2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米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/ 2.6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米，毯带宽度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--650mm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，承用宽</w:t>
            </w:r>
          </w:p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度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--600mm</w:t>
            </w:r>
          </w:p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、魔毯材质：（防火等级）魔毯整体钢</w:t>
            </w:r>
          </w:p>
          <w:p>
            <w:pPr>
              <w:spacing w:after="0" w:line="22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架采用内外热镀锌工艺。热镀锌工艺超耐</w:t>
            </w:r>
          </w:p>
          <w:p>
            <w:pPr>
              <w:spacing w:after="0" w:line="229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腐蚀防氧化，抗高温暴晒，低温冷冻，抗</w:t>
            </w:r>
          </w:p>
          <w:p>
            <w:pPr>
              <w:spacing w:after="0" w:line="229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老化能力非常强大。</w:t>
            </w:r>
          </w:p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、魔毯功率：驱动功率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11kw  15kw</w:t>
            </w:r>
          </w:p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2x11kw  2x15kw  2x18.5kw  2x22kw(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随载</w:t>
            </w:r>
          </w:p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荷变化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、魔毯运输能力：魔毯运输能力每小时</w:t>
            </w:r>
          </w:p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1200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人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穿雪板者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),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由于滑雪场里的游客比</w:t>
            </w:r>
          </w:p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较多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,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建议乘坐安全距离保持在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 xml:space="preserve"> 3.0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米，每</w:t>
            </w:r>
          </w:p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小时运送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3000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人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步行者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),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两人安全距离请</w:t>
            </w:r>
          </w:p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保持在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1.2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米</w:t>
            </w:r>
          </w:p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、魔毯控制模式：能自动记录乘客数</w:t>
            </w:r>
          </w:p>
          <w:p>
            <w:pPr>
              <w:spacing w:after="0" w:line="22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量，有人自启，无人自停，在安全出口处</w:t>
            </w:r>
          </w:p>
          <w:p>
            <w:pPr>
              <w:spacing w:after="0" w:line="229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停留时间如果超时，系统就会自动刹车。</w:t>
            </w:r>
          </w:p>
          <w:p>
            <w:pPr>
              <w:spacing w:after="0" w:line="229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为了游客安全考虑，我们还在设备上配备</w:t>
            </w:r>
          </w:p>
          <w:p>
            <w:pPr>
              <w:spacing w:after="0" w:line="229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自动报警功能。方便上下站的工作者的沟</w:t>
            </w:r>
          </w:p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通。</w:t>
            </w:r>
          </w:p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、魔毯防滑能力：具备优等防滑设置，</w:t>
            </w:r>
          </w:p>
          <w:p>
            <w:pPr>
              <w:spacing w:after="0" w:line="22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魔毯两侧设有波纹挡雪板，防止风吹或其</w:t>
            </w:r>
          </w:p>
          <w:p>
            <w:pPr>
              <w:spacing w:after="0" w:line="229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他原因将雪带进设备内造成故障，保障人</w:t>
            </w:r>
          </w:p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员安全。</w:t>
            </w:r>
          </w:p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、魔毯使用寿命：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25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、可否传输雪地轮胎：可以</w:t>
            </w:r>
          </w:p>
          <w:p>
            <w:pPr>
              <w:spacing w:after="0" w:line="242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9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、魔毯保质期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96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ind w:right="342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ind w:right="182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930000</w:t>
            </w:r>
          </w:p>
        </w:tc>
        <w:tc>
          <w:tcPr>
            <w:tcW w:w="114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ind w:right="182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930000</w:t>
            </w:r>
          </w:p>
        </w:tc>
        <w:tc>
          <w:tcPr>
            <w:tcW w:w="94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71" w:hRule="atLeast"/>
        </w:trPr>
        <w:tc>
          <w:tcPr>
            <w:tcW w:w="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3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3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2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47" w:hRule="atLeast"/>
        </w:trPr>
        <w:tc>
          <w:tcPr>
            <w:tcW w:w="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74" w:hRule="atLeast"/>
        </w:trPr>
        <w:tc>
          <w:tcPr>
            <w:tcW w:w="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3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52" w:hRule="atLeast"/>
        </w:trPr>
        <w:tc>
          <w:tcPr>
            <w:tcW w:w="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55" w:hRule="atLeast"/>
        </w:trPr>
        <w:tc>
          <w:tcPr>
            <w:tcW w:w="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52" w:hRule="atLeast"/>
        </w:trPr>
        <w:tc>
          <w:tcPr>
            <w:tcW w:w="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52" w:hRule="atLeast"/>
        </w:trPr>
        <w:tc>
          <w:tcPr>
            <w:tcW w:w="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ind w:right="3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ind w:right="1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ind w:right="18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25" w:hRule="atLeast"/>
        </w:trPr>
        <w:tc>
          <w:tcPr>
            <w:tcW w:w="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27" w:hRule="atLeast"/>
        </w:trPr>
        <w:tc>
          <w:tcPr>
            <w:tcW w:w="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11"/>
                <w:szCs w:val="11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11"/>
                <w:szCs w:val="11"/>
              </w:rPr>
            </w:pPr>
          </w:p>
        </w:tc>
        <w:tc>
          <w:tcPr>
            <w:tcW w:w="3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11"/>
                <w:szCs w:val="11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11"/>
                <w:szCs w:val="11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52" w:hRule="atLeast"/>
        </w:trPr>
        <w:tc>
          <w:tcPr>
            <w:tcW w:w="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71" w:hRule="atLeast"/>
        </w:trPr>
        <w:tc>
          <w:tcPr>
            <w:tcW w:w="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3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3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2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47" w:hRule="atLeast"/>
        </w:trPr>
        <w:tc>
          <w:tcPr>
            <w:tcW w:w="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45" w:hRule="atLeast"/>
        </w:trPr>
        <w:tc>
          <w:tcPr>
            <w:tcW w:w="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47" w:hRule="atLeast"/>
        </w:trPr>
        <w:tc>
          <w:tcPr>
            <w:tcW w:w="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35" w:hRule="atLeast"/>
        </w:trPr>
        <w:tc>
          <w:tcPr>
            <w:tcW w:w="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93" w:hRule="atLeast"/>
        </w:trPr>
        <w:tc>
          <w:tcPr>
            <w:tcW w:w="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24" w:hRule="atLeast"/>
        </w:trPr>
        <w:tc>
          <w:tcPr>
            <w:tcW w:w="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3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2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44" w:hRule="atLeast"/>
        </w:trPr>
        <w:tc>
          <w:tcPr>
            <w:tcW w:w="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38" w:hRule="atLeast"/>
        </w:trPr>
        <w:tc>
          <w:tcPr>
            <w:tcW w:w="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73" w:hRule="atLeast"/>
        </w:trPr>
        <w:tc>
          <w:tcPr>
            <w:tcW w:w="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3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53" w:hRule="atLeast"/>
        </w:trPr>
        <w:tc>
          <w:tcPr>
            <w:tcW w:w="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66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42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16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/>
              <w:ind w:right="182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压雪车</w:t>
            </w:r>
          </w:p>
        </w:tc>
        <w:tc>
          <w:tcPr>
            <w:tcW w:w="376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、参数：整机重量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--2460kg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，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4105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增压，最大爬坡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--25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度，最大输出功率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--103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马力，最大负重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--4000kg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，额定转速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--2400R/min,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行走速度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--0-10h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，排量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--4.0L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，燃油箱（柴油）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--100L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，机油压力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--200-590Kpa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，液压油箱</w:t>
            </w:r>
            <w:bookmarkStart w:id="2" w:name="_GoBack"/>
            <w:bookmarkEnd w:id="2"/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>150L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</w:rPr>
              <w:t>，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行走马达转速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--100r/min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，雪</w:t>
            </w:r>
            <w:r>
              <w:rPr>
                <w:rFonts w:ascii="宋体" w:hAnsi="宋体" w:eastAsia="宋体" w:cs="宋体"/>
                <w:b/>
                <w:bCs/>
                <w:color w:val="auto"/>
                <w:w w:val="97"/>
                <w:sz w:val="20"/>
                <w:szCs w:val="20"/>
              </w:rPr>
              <w:t>犁转速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7"/>
                <w:sz w:val="20"/>
                <w:szCs w:val="20"/>
              </w:rPr>
              <w:t>--600r/min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，</w:t>
            </w:r>
          </w:p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、外形尺寸：整车材质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--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钢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型材，推铲</w:t>
            </w:r>
          </w:p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高度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600mm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，车体长度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--6300mm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，推铲</w:t>
            </w:r>
          </w:p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宽度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2350mm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，车体宽度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--2450mm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，雪犁</w:t>
            </w:r>
          </w:p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宽度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--2450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，车体高度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--2330mm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，最小离</w:t>
            </w:r>
          </w:p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地高度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280mm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，履带周长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6300mm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，履带</w:t>
            </w:r>
          </w:p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宽度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450mm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，高压水管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压力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80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公斤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 xml:space="preserve"> 20M/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根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 xml:space="preserve"> 15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根</w:t>
            </w:r>
          </w:p>
          <w:p>
            <w:pPr>
              <w:spacing w:after="0" w:line="24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、压雪车保质期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/>
              <w:ind w:right="342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/>
              <w:ind w:right="182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460000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/>
              <w:ind w:right="182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</w:rPr>
              <w:t>460000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color="auto" w:sz="4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tcBorders>
              <w:lef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tcBorders>
              <w:lef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52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tcBorders>
              <w:lef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52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tcBorders>
              <w:lef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52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tcBorders>
              <w:lef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5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82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2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82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82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44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tcBorders>
              <w:lef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tcBorders>
              <w:lef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tcBorders>
              <w:lef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52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tcBorders>
              <w:lef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52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tcBorders>
              <w:lef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55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52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tcBorders>
              <w:lef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9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7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44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60" w:type="dxa"/>
            <w:tcBorders>
              <w:lef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1" w:lineRule="exact"/>
        <w:rPr>
          <w:color w:val="auto"/>
          <w:sz w:val="20"/>
          <w:szCs w:val="20"/>
        </w:rPr>
      </w:pPr>
    </w:p>
    <w:sectPr>
      <w:pgSz w:w="11900" w:h="16837"/>
      <w:pgMar w:top="1412" w:right="1105" w:bottom="1440" w:left="1080" w:header="0" w:footer="0" w:gutter="0"/>
      <w:cols w:equalWidth="0" w:num="1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ZmY4YTRjODkzYWY4MmFmNmQ5OTRjNDIzNjAwMzAifQ=="/>
  </w:docVars>
  <w:rsids>
    <w:rsidRoot w:val="00000000"/>
    <w:rsid w:val="11097558"/>
    <w:rsid w:val="282C3C40"/>
    <w:rsid w:val="4F2D49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866</Words>
  <Characters>1195</Characters>
  <Lines>1</Lines>
  <Paragraphs>1</Paragraphs>
  <TotalTime>0</TotalTime>
  <ScaleCrop>false</ScaleCrop>
  <LinksUpToDate>false</LinksUpToDate>
  <CharactersWithSpaces>1223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2022-08-24T09:23:00Z</dcterms:created>
  <dc:creator>Windows User</dc:creator>
  <cp:lastModifiedBy>MSI</cp:lastModifiedBy>
  <dcterms:modified xsi:type="dcterms:W3CDTF">2022-08-28T06:17:02Z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1C615E94632244AE9135625F5518EAE9</vt:lpwstr>
  </property>
</Properties>
</file>