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C8" w:rsidRDefault="009A2DC8" w:rsidP="009A2DC8">
      <w:pPr>
        <w:spacing w:before="74" w:line="221" w:lineRule="auto"/>
        <w:ind w:left="16"/>
        <w:rPr>
          <w:rFonts w:ascii="楷体" w:eastAsia="楷体" w:hAnsi="楷体" w:cs="楷体"/>
          <w:spacing w:val="4"/>
          <w:sz w:val="19"/>
          <w:szCs w:val="19"/>
        </w:rPr>
      </w:pPr>
      <w:r>
        <w:rPr>
          <w:rFonts w:ascii="楷体" w:eastAsia="楷体" w:hAnsi="楷体" w:cs="楷体" w:hint="eastAsia"/>
          <w:spacing w:val="8"/>
          <w:sz w:val="19"/>
          <w:szCs w:val="19"/>
        </w:rPr>
        <w:t>附表</w:t>
      </w:r>
      <w:r>
        <w:rPr>
          <w:rFonts w:ascii="楷体" w:eastAsia="楷体" w:hAnsi="楷体" w:cs="楷体" w:hint="eastAsia"/>
          <w:spacing w:val="6"/>
          <w:sz w:val="19"/>
          <w:szCs w:val="19"/>
        </w:rPr>
        <w:t>一</w:t>
      </w:r>
      <w:r>
        <w:rPr>
          <w:rFonts w:ascii="楷体" w:eastAsia="楷体" w:hAnsi="楷体" w:cs="楷体" w:hint="eastAsia"/>
          <w:spacing w:val="4"/>
          <w:sz w:val="19"/>
          <w:szCs w:val="19"/>
        </w:rPr>
        <w:t>：</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1.呼玛县应急广播平台建设</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呼玛县应急广播平台以应急广播应用服务器和应急广播系统软件为核心，还应包含应急广播</w:t>
      </w:r>
      <w:r w:rsidRPr="00805368">
        <w:rPr>
          <w:rFonts w:ascii="楷体" w:eastAsia="楷体" w:hAnsi="楷体" w:hint="eastAsia"/>
          <w:sz w:val="19"/>
          <w:szCs w:val="19"/>
        </w:rPr>
        <w:t>安全</w:t>
      </w:r>
      <w:r w:rsidRPr="00805368">
        <w:rPr>
          <w:rFonts w:ascii="楷体" w:eastAsia="楷体" w:hAnsi="楷体"/>
          <w:sz w:val="19"/>
          <w:szCs w:val="19"/>
        </w:rPr>
        <w:t>设备、网络设备等。呼玛县应急广播县级平台建设系统购置明细见表所示。</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呼玛县应急广播县级平台系统购置明细表</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358"/>
        <w:gridCol w:w="1020"/>
        <w:gridCol w:w="715"/>
        <w:gridCol w:w="1144"/>
        <w:gridCol w:w="1145"/>
        <w:gridCol w:w="2003"/>
      </w:tblGrid>
      <w:tr w:rsidR="009A2DC8" w:rsidRPr="00805368" w:rsidTr="009A2DC8">
        <w:trPr>
          <w:trHeight w:val="259"/>
          <w:tblHeader/>
        </w:trPr>
        <w:tc>
          <w:tcPr>
            <w:tcW w:w="2407" w:type="dxa"/>
            <w:gridSpan w:val="2"/>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1020"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715"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2003"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59"/>
          <w:tblHeader/>
        </w:trPr>
        <w:tc>
          <w:tcPr>
            <w:tcW w:w="2407" w:type="dxa"/>
            <w:gridSpan w:val="2"/>
            <w:vMerge/>
            <w:vAlign w:val="center"/>
            <w:hideMark/>
          </w:tcPr>
          <w:p w:rsidR="009A2DC8" w:rsidRPr="00805368" w:rsidRDefault="009A2DC8" w:rsidP="00727818">
            <w:pPr>
              <w:rPr>
                <w:rFonts w:ascii="楷体" w:eastAsia="楷体" w:hAnsi="楷体"/>
                <w:sz w:val="19"/>
                <w:szCs w:val="19"/>
              </w:rPr>
            </w:pPr>
          </w:p>
        </w:tc>
        <w:tc>
          <w:tcPr>
            <w:tcW w:w="1020" w:type="dxa"/>
            <w:vMerge/>
            <w:vAlign w:val="center"/>
            <w:hideMark/>
          </w:tcPr>
          <w:p w:rsidR="009A2DC8" w:rsidRPr="00805368" w:rsidRDefault="009A2DC8" w:rsidP="00727818">
            <w:pPr>
              <w:rPr>
                <w:rFonts w:ascii="楷体" w:eastAsia="楷体" w:hAnsi="楷体"/>
                <w:sz w:val="19"/>
                <w:szCs w:val="19"/>
              </w:rPr>
            </w:pPr>
          </w:p>
        </w:tc>
        <w:tc>
          <w:tcPr>
            <w:tcW w:w="715" w:type="dxa"/>
            <w:vMerge/>
            <w:vAlign w:val="center"/>
            <w:hideMark/>
          </w:tcPr>
          <w:p w:rsidR="009A2DC8" w:rsidRPr="00805368" w:rsidRDefault="009A2DC8" w:rsidP="00727818">
            <w:pPr>
              <w:rPr>
                <w:rFonts w:ascii="楷体" w:eastAsia="楷体" w:hAnsi="楷体"/>
                <w:sz w:val="19"/>
                <w:szCs w:val="19"/>
              </w:rPr>
            </w:pP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2003" w:type="dxa"/>
            <w:vMerge/>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51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核心部分</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应用服务器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130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应急广播平台软件系统</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含信息接入、调度控制、资源管理、分发传输、分析评估等子系统及</w:t>
            </w:r>
            <w:r w:rsidRPr="00805368">
              <w:rPr>
                <w:rFonts w:ascii="楷体" w:eastAsia="楷体" w:hAnsi="楷体"/>
                <w:sz w:val="19"/>
                <w:szCs w:val="19"/>
              </w:rPr>
              <w:t>GIS</w:t>
            </w:r>
            <w:r w:rsidRPr="00805368">
              <w:rPr>
                <w:rFonts w:ascii="楷体" w:eastAsia="楷体" w:hAnsi="楷体" w:hint="eastAsia"/>
                <w:sz w:val="19"/>
                <w:szCs w:val="19"/>
              </w:rPr>
              <w:t>地图</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数据库服务器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数据库软件</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1040"/>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县区级应急广播大喇叭适配器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5.00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132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安全设备</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应急广播安全服务专用设备</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签名验签符合</w:t>
            </w:r>
            <w:r w:rsidRPr="00805368">
              <w:rPr>
                <w:rFonts w:ascii="楷体" w:eastAsia="楷体" w:hAnsi="楷体"/>
                <w:sz w:val="19"/>
                <w:szCs w:val="19"/>
              </w:rPr>
              <w:t xml:space="preserve"> GD/J 081—2018</w:t>
            </w:r>
            <w:r w:rsidRPr="00805368">
              <w:rPr>
                <w:rFonts w:ascii="楷体" w:eastAsia="楷体" w:hAnsi="楷体" w:hint="eastAsia"/>
                <w:sz w:val="19"/>
                <w:szCs w:val="19"/>
              </w:rPr>
              <w:t>《应急广播安全保护技术规范</w:t>
            </w:r>
            <w:r w:rsidRPr="00805368">
              <w:rPr>
                <w:rFonts w:ascii="楷体" w:eastAsia="楷体" w:hAnsi="楷体"/>
                <w:sz w:val="19"/>
                <w:szCs w:val="19"/>
              </w:rPr>
              <w:t xml:space="preserve"> </w:t>
            </w:r>
            <w:r w:rsidRPr="00805368">
              <w:rPr>
                <w:rFonts w:ascii="楷体" w:eastAsia="楷体" w:hAnsi="楷体" w:hint="eastAsia"/>
                <w:sz w:val="19"/>
                <w:szCs w:val="19"/>
              </w:rPr>
              <w:t>数字签名》要求</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防火墙</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9.00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9.00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综合日志审计系统</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入侵检测系统</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网络及外围</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接入交换机</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核心交换机</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主备</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路由器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0.03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0.03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机架式</w:t>
            </w:r>
            <w:r w:rsidRPr="00805368">
              <w:rPr>
                <w:rFonts w:ascii="楷体" w:eastAsia="楷体" w:hAnsi="楷体"/>
                <w:sz w:val="19"/>
                <w:szCs w:val="19"/>
              </w:rPr>
              <w:t>KVM</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路一体机</w:t>
            </w:r>
          </w:p>
        </w:tc>
      </w:tr>
      <w:tr w:rsidR="009A2DC8" w:rsidRPr="00805368" w:rsidTr="009A2DC8">
        <w:trPr>
          <w:trHeight w:val="52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时钟授时器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GPS</w:t>
            </w:r>
            <w:r w:rsidRPr="00805368">
              <w:rPr>
                <w:rFonts w:ascii="楷体" w:eastAsia="楷体" w:hAnsi="楷体" w:hint="eastAsia"/>
                <w:sz w:val="19"/>
                <w:szCs w:val="19"/>
              </w:rPr>
              <w:t>信号和北斗导航信号</w:t>
            </w:r>
          </w:p>
        </w:tc>
      </w:tr>
      <w:tr w:rsidR="009A2DC8" w:rsidRPr="00805368" w:rsidTr="009A2DC8">
        <w:trPr>
          <w:trHeight w:val="52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监控电视墙</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55</w:t>
            </w:r>
            <w:r w:rsidRPr="00805368">
              <w:rPr>
                <w:rFonts w:ascii="楷体" w:eastAsia="楷体" w:hAnsi="楷体" w:hint="eastAsia"/>
                <w:sz w:val="19"/>
                <w:szCs w:val="19"/>
              </w:rPr>
              <w:t>寸拼接大屏</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24.00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拼接大屏适配器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780"/>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支架、边框、安装及辅材</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LED</w:t>
            </w:r>
            <w:r w:rsidRPr="00805368">
              <w:rPr>
                <w:rFonts w:ascii="楷体" w:eastAsia="楷体" w:hAnsi="楷体" w:hint="eastAsia"/>
                <w:sz w:val="19"/>
                <w:szCs w:val="19"/>
              </w:rPr>
              <w:t>文本显示屏</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尺寸依据大屏宽度而定</w:t>
            </w:r>
          </w:p>
        </w:tc>
      </w:tr>
      <w:tr w:rsidR="009A2DC8" w:rsidRPr="00805368" w:rsidTr="009A2DC8">
        <w:trPr>
          <w:trHeight w:val="51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扩展设备</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电话短信网关</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6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SIM</w:t>
            </w:r>
            <w:r w:rsidRPr="00805368">
              <w:rPr>
                <w:rFonts w:ascii="楷体" w:eastAsia="楷体" w:hAnsi="楷体" w:hint="eastAsia"/>
                <w:sz w:val="19"/>
                <w:szCs w:val="19"/>
              </w:rPr>
              <w:t>卡</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张</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0.64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含一年流量费用</w:t>
            </w:r>
          </w:p>
        </w:tc>
      </w:tr>
      <w:tr w:rsidR="009A2DC8" w:rsidRPr="00805368" w:rsidTr="009A2DC8">
        <w:trPr>
          <w:trHeight w:val="52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APP</w:t>
            </w:r>
            <w:r w:rsidRPr="00805368">
              <w:rPr>
                <w:rFonts w:ascii="楷体" w:eastAsia="楷体" w:hAnsi="楷体" w:hint="eastAsia"/>
                <w:sz w:val="19"/>
                <w:szCs w:val="19"/>
              </w:rPr>
              <w:t>适配服务系统</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通过手机</w:t>
            </w:r>
            <w:r w:rsidRPr="00805368">
              <w:rPr>
                <w:rFonts w:ascii="楷体" w:eastAsia="楷体" w:hAnsi="楷体"/>
                <w:sz w:val="19"/>
                <w:szCs w:val="19"/>
              </w:rPr>
              <w:t>APP</w:t>
            </w:r>
            <w:r w:rsidRPr="00805368">
              <w:rPr>
                <w:rFonts w:ascii="楷体" w:eastAsia="楷体" w:hAnsi="楷体" w:hint="eastAsia"/>
                <w:sz w:val="19"/>
                <w:szCs w:val="19"/>
              </w:rPr>
              <w:t>发布应急信息</w:t>
            </w:r>
          </w:p>
        </w:tc>
      </w:tr>
      <w:tr w:rsidR="009A2DC8" w:rsidRPr="00805368" w:rsidTr="009A2DC8">
        <w:trPr>
          <w:trHeight w:val="519"/>
        </w:trPr>
        <w:tc>
          <w:tcPr>
            <w:tcW w:w="104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其它</w:t>
            </w: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数字监听音箱</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中</w:t>
            </w:r>
            <w:r w:rsidRPr="00805368">
              <w:rPr>
                <w:rFonts w:ascii="楷体" w:eastAsia="楷体" w:hAnsi="楷体"/>
                <w:sz w:val="19"/>
                <w:szCs w:val="19"/>
              </w:rPr>
              <w:t>9</w:t>
            </w:r>
            <w:r w:rsidRPr="00805368">
              <w:rPr>
                <w:rFonts w:ascii="楷体" w:eastAsia="楷体" w:hAnsi="楷体" w:hint="eastAsia"/>
                <w:sz w:val="19"/>
                <w:szCs w:val="19"/>
              </w:rPr>
              <w:t>卫星接收机</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包含接收天线、高频头</w:t>
            </w:r>
          </w:p>
        </w:tc>
      </w:tr>
      <w:tr w:rsidR="009A2DC8" w:rsidRPr="00805368" w:rsidTr="009A2DC8">
        <w:trPr>
          <w:trHeight w:val="26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IP</w:t>
            </w:r>
            <w:r w:rsidRPr="00805368">
              <w:rPr>
                <w:rFonts w:ascii="楷体" w:eastAsia="楷体" w:hAnsi="楷体" w:hint="eastAsia"/>
                <w:sz w:val="19"/>
                <w:szCs w:val="19"/>
              </w:rPr>
              <w:t>话筒</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w:t>
            </w:r>
            <w:r w:rsidRPr="00805368">
              <w:rPr>
                <w:rFonts w:ascii="楷体" w:eastAsia="楷体" w:hAnsi="楷体"/>
                <w:sz w:val="19"/>
                <w:szCs w:val="19"/>
              </w:rPr>
              <w:t>U</w:t>
            </w:r>
            <w:r w:rsidRPr="00805368">
              <w:rPr>
                <w:rFonts w:ascii="楷体" w:eastAsia="楷体" w:hAnsi="楷体" w:hint="eastAsia"/>
                <w:sz w:val="19"/>
                <w:szCs w:val="19"/>
              </w:rPr>
              <w:t>盾</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调音台</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操作电脑</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6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UPS</w:t>
            </w:r>
            <w:r w:rsidRPr="00805368">
              <w:rPr>
                <w:rFonts w:ascii="楷体" w:eastAsia="楷体" w:hAnsi="楷体" w:hint="eastAsia"/>
                <w:sz w:val="19"/>
                <w:szCs w:val="19"/>
              </w:rPr>
              <w:t>电源</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10KVA，后备满负荷工作时间不低于2个小时</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标准机柜</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42U</w:t>
            </w:r>
          </w:p>
        </w:tc>
      </w:tr>
      <w:tr w:rsidR="009A2DC8" w:rsidRPr="00805368" w:rsidTr="009A2DC8">
        <w:trPr>
          <w:trHeight w:val="26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空调</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3</w:t>
            </w:r>
            <w:r w:rsidRPr="00805368">
              <w:rPr>
                <w:rFonts w:ascii="楷体" w:eastAsia="楷体" w:hAnsi="楷体" w:hint="eastAsia"/>
                <w:sz w:val="19"/>
                <w:szCs w:val="19"/>
              </w:rPr>
              <w:t>匹</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县指挥中心播控桌</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网络摄像头</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硬盘刻录机</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门禁系统</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环境监测主机</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温湿度传感器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烟雾传感器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漏水报警传感器</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49" w:type="dxa"/>
            <w:vMerge/>
            <w:vAlign w:val="center"/>
            <w:hideMark/>
          </w:tcPr>
          <w:p w:rsidR="009A2DC8" w:rsidRPr="00805368" w:rsidRDefault="009A2DC8" w:rsidP="00727818">
            <w:pPr>
              <w:rPr>
                <w:rFonts w:ascii="楷体" w:eastAsia="楷体" w:hAnsi="楷体"/>
                <w:sz w:val="19"/>
                <w:szCs w:val="19"/>
              </w:rPr>
            </w:pPr>
          </w:p>
        </w:tc>
        <w:tc>
          <w:tcPr>
            <w:tcW w:w="135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机房适应性调整</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9.00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9.00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2407"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与省平台对接</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2407"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与市平台对接</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1.50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1.50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2407"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电子政务外网</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8.00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2407"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1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4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1.232 </w:t>
            </w:r>
          </w:p>
        </w:tc>
        <w:tc>
          <w:tcPr>
            <w:tcW w:w="11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1.232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59"/>
        </w:trPr>
        <w:tc>
          <w:tcPr>
            <w:tcW w:w="2407"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4024" w:type="dxa"/>
            <w:gridSpan w:val="4"/>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152.902 </w:t>
            </w:r>
          </w:p>
        </w:tc>
        <w:tc>
          <w:tcPr>
            <w:tcW w:w="20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2.传输覆盖网系统设备清单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传输覆盖网系统设备清单表</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705"/>
        <w:gridCol w:w="792"/>
        <w:gridCol w:w="733"/>
        <w:gridCol w:w="1174"/>
        <w:gridCol w:w="1178"/>
        <w:gridCol w:w="2203"/>
      </w:tblGrid>
      <w:tr w:rsidR="009A2DC8" w:rsidRPr="00805368" w:rsidTr="009A2DC8">
        <w:trPr>
          <w:trHeight w:val="283"/>
          <w:tblHeader/>
        </w:trPr>
        <w:tc>
          <w:tcPr>
            <w:tcW w:w="2581" w:type="dxa"/>
            <w:gridSpan w:val="2"/>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792"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733"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2203"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80"/>
          <w:tblHeader/>
        </w:trPr>
        <w:tc>
          <w:tcPr>
            <w:tcW w:w="2581" w:type="dxa"/>
            <w:gridSpan w:val="2"/>
            <w:vMerge/>
            <w:vAlign w:val="center"/>
            <w:hideMark/>
          </w:tcPr>
          <w:p w:rsidR="009A2DC8" w:rsidRPr="00805368" w:rsidRDefault="009A2DC8" w:rsidP="00727818">
            <w:pPr>
              <w:rPr>
                <w:rFonts w:ascii="楷体" w:eastAsia="楷体" w:hAnsi="楷体"/>
                <w:sz w:val="19"/>
                <w:szCs w:val="19"/>
              </w:rPr>
            </w:pPr>
          </w:p>
        </w:tc>
        <w:tc>
          <w:tcPr>
            <w:tcW w:w="792" w:type="dxa"/>
            <w:vMerge/>
            <w:vAlign w:val="center"/>
            <w:hideMark/>
          </w:tcPr>
          <w:p w:rsidR="009A2DC8" w:rsidRPr="00805368" w:rsidRDefault="009A2DC8" w:rsidP="00727818">
            <w:pPr>
              <w:rPr>
                <w:rFonts w:ascii="楷体" w:eastAsia="楷体" w:hAnsi="楷体"/>
                <w:sz w:val="19"/>
                <w:szCs w:val="19"/>
              </w:rPr>
            </w:pPr>
          </w:p>
        </w:tc>
        <w:tc>
          <w:tcPr>
            <w:tcW w:w="733" w:type="dxa"/>
            <w:vMerge/>
            <w:vAlign w:val="center"/>
            <w:hideMark/>
          </w:tcPr>
          <w:p w:rsidR="009A2DC8" w:rsidRPr="00805368" w:rsidRDefault="009A2DC8" w:rsidP="00727818">
            <w:pPr>
              <w:rPr>
                <w:rFonts w:ascii="楷体" w:eastAsia="楷体" w:hAnsi="楷体"/>
                <w:sz w:val="19"/>
                <w:szCs w:val="19"/>
              </w:rPr>
            </w:pP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2203" w:type="dxa"/>
            <w:vMerge/>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813"/>
        </w:trPr>
        <w:tc>
          <w:tcPr>
            <w:tcW w:w="876"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调频广播覆盖网</w:t>
            </w: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调频台站应急广播适配器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装在调频发射机前端，通过无线调频传输应急信息</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音频切换器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与调频台站适配器配套，实现应急节目切换</w:t>
            </w:r>
          </w:p>
        </w:tc>
      </w:tr>
      <w:tr w:rsidR="009A2DC8" w:rsidRPr="00805368" w:rsidTr="009A2DC8">
        <w:trPr>
          <w:trHeight w:val="1093"/>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调频激励器（带</w:t>
            </w:r>
            <w:r w:rsidRPr="00805368">
              <w:rPr>
                <w:rFonts w:ascii="楷体" w:eastAsia="楷体" w:hAnsi="楷体"/>
                <w:sz w:val="19"/>
                <w:szCs w:val="19"/>
              </w:rPr>
              <w:t>RDS</w:t>
            </w:r>
            <w:r w:rsidRPr="00805368">
              <w:rPr>
                <w:rFonts w:ascii="楷体" w:eastAsia="楷体" w:hAnsi="楷体" w:hint="eastAsia"/>
                <w:sz w:val="19"/>
                <w:szCs w:val="19"/>
              </w:rPr>
              <w:t>接口）</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2.00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原调频发射机无</w:t>
            </w:r>
            <w:r w:rsidRPr="00805368">
              <w:rPr>
                <w:rFonts w:ascii="楷体" w:eastAsia="楷体" w:hAnsi="楷体"/>
                <w:sz w:val="19"/>
                <w:szCs w:val="19"/>
              </w:rPr>
              <w:t>RDS</w:t>
            </w:r>
            <w:r w:rsidRPr="00805368">
              <w:rPr>
                <w:rFonts w:ascii="楷体" w:eastAsia="楷体" w:hAnsi="楷体" w:hint="eastAsia"/>
                <w:sz w:val="19"/>
                <w:szCs w:val="19"/>
              </w:rPr>
              <w:t>接口时改造</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台站适配改造</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 xml:space="preserve">传输设备安装辅材等　</w:t>
            </w:r>
          </w:p>
        </w:tc>
      </w:tr>
      <w:tr w:rsidR="009A2DC8" w:rsidRPr="00805368" w:rsidTr="009A2DC8">
        <w:trPr>
          <w:trHeight w:val="1083"/>
        </w:trPr>
        <w:tc>
          <w:tcPr>
            <w:tcW w:w="876"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地面数字电视覆盖网</w:t>
            </w: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地面数字电视应急广播适配器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装在</w:t>
            </w:r>
            <w:r w:rsidRPr="00805368">
              <w:rPr>
                <w:rFonts w:ascii="楷体" w:eastAsia="楷体" w:hAnsi="楷体"/>
                <w:sz w:val="19"/>
                <w:szCs w:val="19"/>
              </w:rPr>
              <w:t>DTMB</w:t>
            </w:r>
            <w:r w:rsidRPr="00805368">
              <w:rPr>
                <w:rFonts w:ascii="楷体" w:eastAsia="楷体" w:hAnsi="楷体" w:hint="eastAsia"/>
                <w:sz w:val="19"/>
                <w:szCs w:val="19"/>
              </w:rPr>
              <w:t>发射机前端，通过</w:t>
            </w:r>
            <w:r w:rsidRPr="00805368">
              <w:rPr>
                <w:rFonts w:ascii="楷体" w:eastAsia="楷体" w:hAnsi="楷体"/>
                <w:sz w:val="19"/>
                <w:szCs w:val="19"/>
              </w:rPr>
              <w:t>DTMB</w:t>
            </w:r>
            <w:r w:rsidRPr="00805368">
              <w:rPr>
                <w:rFonts w:ascii="楷体" w:eastAsia="楷体" w:hAnsi="楷体" w:hint="eastAsia"/>
                <w:sz w:val="19"/>
                <w:szCs w:val="19"/>
              </w:rPr>
              <w:t>传输应急信息</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台站适配改造</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传输设备安装辅材等</w:t>
            </w:r>
          </w:p>
        </w:tc>
      </w:tr>
      <w:tr w:rsidR="009A2DC8" w:rsidRPr="00805368" w:rsidTr="009A2DC8">
        <w:trPr>
          <w:trHeight w:val="1083"/>
        </w:trPr>
        <w:tc>
          <w:tcPr>
            <w:tcW w:w="876"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有线数字电视覆盖网</w:t>
            </w:r>
            <w:r w:rsidRPr="00805368">
              <w:rPr>
                <w:rFonts w:ascii="Calibri" w:eastAsia="楷体" w:hAnsi="Calibri" w:cs="Calibri"/>
                <w:sz w:val="19"/>
                <w:szCs w:val="19"/>
              </w:rPr>
              <w:t> </w:t>
            </w: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有线数字电视应急广播适配器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装在有线数字电视前端，通过</w:t>
            </w:r>
            <w:r w:rsidRPr="00805368">
              <w:rPr>
                <w:rFonts w:ascii="楷体" w:eastAsia="楷体" w:hAnsi="楷体"/>
                <w:sz w:val="19"/>
                <w:szCs w:val="19"/>
              </w:rPr>
              <w:t>DVB-C</w:t>
            </w:r>
            <w:r w:rsidRPr="00805368">
              <w:rPr>
                <w:rFonts w:ascii="楷体" w:eastAsia="楷体" w:hAnsi="楷体" w:hint="eastAsia"/>
                <w:sz w:val="19"/>
                <w:szCs w:val="19"/>
              </w:rPr>
              <w:t>传输应急信息</w:t>
            </w:r>
          </w:p>
        </w:tc>
      </w:tr>
      <w:tr w:rsidR="009A2DC8" w:rsidRPr="00805368" w:rsidTr="009A2DC8">
        <w:trPr>
          <w:trHeight w:val="280"/>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复用器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台站适配改造</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传输设备安装辅材等</w:t>
            </w:r>
          </w:p>
        </w:tc>
      </w:tr>
      <w:tr w:rsidR="009A2DC8" w:rsidRPr="00805368" w:rsidTr="009A2DC8">
        <w:trPr>
          <w:trHeight w:val="813"/>
        </w:trPr>
        <w:tc>
          <w:tcPr>
            <w:tcW w:w="876"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电台电视台应急广播对接系统</w:t>
            </w: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电台电视台应急广播适配器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装在电台电视台值班室，声光报警提醒收到应急信息</w:t>
            </w:r>
          </w:p>
        </w:tc>
      </w:tr>
      <w:tr w:rsidR="009A2DC8" w:rsidRPr="00805368" w:rsidTr="009A2DC8">
        <w:trPr>
          <w:trHeight w:val="280"/>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PC</w:t>
            </w:r>
            <w:r w:rsidRPr="00805368">
              <w:rPr>
                <w:rFonts w:ascii="楷体" w:eastAsia="楷体" w:hAnsi="楷体" w:hint="eastAsia"/>
                <w:sz w:val="19"/>
                <w:szCs w:val="19"/>
              </w:rPr>
              <w:t>工作站</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接入交换机</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5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USB</w:t>
            </w:r>
            <w:r w:rsidRPr="00805368">
              <w:rPr>
                <w:rFonts w:ascii="楷体" w:eastAsia="楷体" w:hAnsi="楷体" w:hint="eastAsia"/>
                <w:sz w:val="19"/>
                <w:szCs w:val="19"/>
              </w:rPr>
              <w:t>密码器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1083"/>
        </w:trPr>
        <w:tc>
          <w:tcPr>
            <w:tcW w:w="876"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应急机动广播系统</w:t>
            </w:r>
            <w:r w:rsidRPr="00805368">
              <w:rPr>
                <w:rFonts w:ascii="楷体" w:eastAsia="楷体" w:hAnsi="楷体"/>
                <w:sz w:val="19"/>
                <w:szCs w:val="19"/>
              </w:rPr>
              <w:t xml:space="preserve"> </w:t>
            </w: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一体化应急广播便携前端</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17.00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17.00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具备应急接入、信息存储、制作传输、资源管理、方案生成、资源调度、监管监测、支撑维护等功能</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硬件专用密码器</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5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50W</w:t>
            </w:r>
            <w:r w:rsidRPr="00805368">
              <w:rPr>
                <w:rFonts w:ascii="楷体" w:eastAsia="楷体" w:hAnsi="楷体" w:hint="eastAsia"/>
                <w:sz w:val="19"/>
                <w:szCs w:val="19"/>
              </w:rPr>
              <w:t>调频发射机</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RDS</w:t>
            </w:r>
          </w:p>
        </w:tc>
      </w:tr>
      <w:tr w:rsidR="009A2DC8" w:rsidRPr="00805368" w:rsidTr="009A2DC8">
        <w:trPr>
          <w:trHeight w:val="1083"/>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布放式便携调频发射天线套装</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813"/>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布放式长距离喇叭套装</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0.50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41"/>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接收天线套装</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813"/>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便携汽油发电机</w:t>
            </w:r>
            <w:r w:rsidRPr="00805368">
              <w:rPr>
                <w:rFonts w:ascii="楷体" w:eastAsia="楷体" w:hAnsi="楷体"/>
                <w:sz w:val="19"/>
                <w:szCs w:val="19"/>
              </w:rPr>
              <w:t>5kW</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80"/>
        </w:trPr>
        <w:tc>
          <w:tcPr>
            <w:tcW w:w="876" w:type="dxa"/>
            <w:vMerge/>
            <w:vAlign w:val="center"/>
            <w:hideMark/>
          </w:tcPr>
          <w:p w:rsidR="009A2DC8" w:rsidRPr="00805368" w:rsidRDefault="009A2DC8" w:rsidP="00727818">
            <w:pPr>
              <w:rPr>
                <w:rFonts w:ascii="楷体" w:eastAsia="楷体" w:hAnsi="楷体"/>
                <w:sz w:val="19"/>
                <w:szCs w:val="19"/>
              </w:rPr>
            </w:pPr>
          </w:p>
        </w:tc>
        <w:tc>
          <w:tcPr>
            <w:tcW w:w="170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物联网卡</w:t>
            </w:r>
          </w:p>
        </w:tc>
        <w:tc>
          <w:tcPr>
            <w:tcW w:w="79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w:t>
            </w:r>
          </w:p>
        </w:tc>
        <w:tc>
          <w:tcPr>
            <w:tcW w:w="73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74"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0.02 </w:t>
            </w:r>
          </w:p>
        </w:tc>
        <w:tc>
          <w:tcPr>
            <w:tcW w:w="117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0.02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80"/>
        </w:trPr>
        <w:tc>
          <w:tcPr>
            <w:tcW w:w="2581"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3877" w:type="dxa"/>
            <w:gridSpan w:val="4"/>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43.02 </w:t>
            </w:r>
          </w:p>
        </w:tc>
        <w:tc>
          <w:tcPr>
            <w:tcW w:w="220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3.乡镇级分控平台设备清单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本项目将在呼玛县8个乡镇部署大喇叭系统，每个乡镇级分控平台设备清单。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乡镇级分控平台设备清单表</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378"/>
        <w:gridCol w:w="937"/>
        <w:gridCol w:w="877"/>
        <w:gridCol w:w="1171"/>
        <w:gridCol w:w="1174"/>
        <w:gridCol w:w="1025"/>
      </w:tblGrid>
      <w:tr w:rsidR="009A2DC8" w:rsidRPr="00805368" w:rsidTr="009A2DC8">
        <w:trPr>
          <w:trHeight w:val="271"/>
          <w:tblHeader/>
        </w:trPr>
        <w:tc>
          <w:tcPr>
            <w:tcW w:w="3452" w:type="dxa"/>
            <w:gridSpan w:val="2"/>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937"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877"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1025"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71"/>
          <w:tblHeader/>
        </w:trPr>
        <w:tc>
          <w:tcPr>
            <w:tcW w:w="3452" w:type="dxa"/>
            <w:gridSpan w:val="2"/>
            <w:vMerge/>
            <w:vAlign w:val="center"/>
            <w:hideMark/>
          </w:tcPr>
          <w:p w:rsidR="009A2DC8" w:rsidRPr="00805368" w:rsidRDefault="009A2DC8" w:rsidP="00727818">
            <w:pPr>
              <w:rPr>
                <w:rFonts w:ascii="楷体" w:eastAsia="楷体" w:hAnsi="楷体"/>
                <w:sz w:val="19"/>
                <w:szCs w:val="19"/>
              </w:rPr>
            </w:pPr>
          </w:p>
        </w:tc>
        <w:tc>
          <w:tcPr>
            <w:tcW w:w="937" w:type="dxa"/>
            <w:vMerge/>
            <w:vAlign w:val="center"/>
            <w:hideMark/>
          </w:tcPr>
          <w:p w:rsidR="009A2DC8" w:rsidRPr="00805368" w:rsidRDefault="009A2DC8" w:rsidP="00727818">
            <w:pPr>
              <w:rPr>
                <w:rFonts w:ascii="楷体" w:eastAsia="楷体" w:hAnsi="楷体"/>
                <w:sz w:val="19"/>
                <w:szCs w:val="19"/>
              </w:rPr>
            </w:pPr>
          </w:p>
        </w:tc>
        <w:tc>
          <w:tcPr>
            <w:tcW w:w="877" w:type="dxa"/>
            <w:vMerge/>
            <w:vAlign w:val="center"/>
            <w:hideMark/>
          </w:tcPr>
          <w:p w:rsidR="009A2DC8" w:rsidRPr="00805368" w:rsidRDefault="009A2DC8" w:rsidP="00727818">
            <w:pPr>
              <w:rPr>
                <w:rFonts w:ascii="楷体" w:eastAsia="楷体" w:hAnsi="楷体"/>
                <w:sz w:val="19"/>
                <w:szCs w:val="19"/>
              </w:rPr>
            </w:pP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025" w:type="dxa"/>
            <w:vMerge/>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271"/>
        </w:trPr>
        <w:tc>
          <w:tcPr>
            <w:tcW w:w="1074"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平台</w:t>
            </w: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PC</w:t>
            </w:r>
            <w:r w:rsidRPr="00805368">
              <w:rPr>
                <w:rFonts w:ascii="楷体" w:eastAsia="楷体" w:hAnsi="楷体" w:hint="eastAsia"/>
                <w:sz w:val="19"/>
                <w:szCs w:val="19"/>
              </w:rPr>
              <w:t>工作站</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6.40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785"/>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乡镇应急广播分控平台软件</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0.60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4.80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71"/>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IP</w:t>
            </w:r>
            <w:r w:rsidRPr="00805368">
              <w:rPr>
                <w:rFonts w:ascii="楷体" w:eastAsia="楷体" w:hAnsi="楷体" w:hint="eastAsia"/>
                <w:sz w:val="19"/>
                <w:szCs w:val="19"/>
              </w:rPr>
              <w:t>话筒</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2.40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w:t>
            </w:r>
            <w:r w:rsidRPr="00805368">
              <w:rPr>
                <w:rFonts w:ascii="楷体" w:eastAsia="楷体" w:hAnsi="楷体"/>
                <w:sz w:val="19"/>
                <w:szCs w:val="19"/>
              </w:rPr>
              <w:t>U</w:t>
            </w:r>
            <w:r w:rsidRPr="00805368">
              <w:rPr>
                <w:rFonts w:ascii="楷体" w:eastAsia="楷体" w:hAnsi="楷体" w:hint="eastAsia"/>
                <w:sz w:val="19"/>
                <w:szCs w:val="19"/>
              </w:rPr>
              <w:t>盾</w:t>
            </w:r>
          </w:p>
        </w:tc>
      </w:tr>
      <w:tr w:rsidR="009A2DC8" w:rsidRPr="00805368" w:rsidTr="009A2DC8">
        <w:trPr>
          <w:trHeight w:val="523"/>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数字监听音箱</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33"/>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口网络交换机</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0.64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71"/>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UPS</w:t>
            </w:r>
            <w:r w:rsidRPr="00805368">
              <w:rPr>
                <w:rFonts w:ascii="楷体" w:eastAsia="楷体" w:hAnsi="楷体" w:hint="eastAsia"/>
                <w:sz w:val="19"/>
                <w:szCs w:val="19"/>
              </w:rPr>
              <w:t>电源</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0.45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3.60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33"/>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位电源插座</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0.008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0.064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3"/>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双联播控桌</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0.12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0.96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3"/>
        </w:trPr>
        <w:tc>
          <w:tcPr>
            <w:tcW w:w="1074" w:type="dxa"/>
            <w:vMerge/>
            <w:vAlign w:val="center"/>
            <w:hideMark/>
          </w:tcPr>
          <w:p w:rsidR="009A2DC8" w:rsidRPr="00805368" w:rsidRDefault="009A2DC8" w:rsidP="00727818">
            <w:pPr>
              <w:rPr>
                <w:rFonts w:ascii="楷体" w:eastAsia="楷体" w:hAnsi="楷体"/>
                <w:sz w:val="19"/>
                <w:szCs w:val="19"/>
              </w:rPr>
            </w:pPr>
          </w:p>
        </w:tc>
        <w:tc>
          <w:tcPr>
            <w:tcW w:w="237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93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7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71"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0.10 </w:t>
            </w:r>
          </w:p>
        </w:tc>
        <w:tc>
          <w:tcPr>
            <w:tcW w:w="11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0.80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71"/>
        </w:trPr>
        <w:tc>
          <w:tcPr>
            <w:tcW w:w="3452"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4159" w:type="dxa"/>
            <w:gridSpan w:val="4"/>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21.264 </w:t>
            </w:r>
          </w:p>
        </w:tc>
        <w:tc>
          <w:tcPr>
            <w:tcW w:w="102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4.行政村平台清单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呼玛县新建59个行政村平台设备清单如下。</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行政村平台设备清单表</w:t>
      </w:r>
    </w:p>
    <w:tbl>
      <w:tblPr>
        <w:tblW w:w="8700" w:type="dxa"/>
        <w:tblLook w:val="04A0" w:firstRow="1" w:lastRow="0" w:firstColumn="1" w:lastColumn="0" w:noHBand="0" w:noVBand="1"/>
      </w:tblPr>
      <w:tblGrid>
        <w:gridCol w:w="1082"/>
        <w:gridCol w:w="2396"/>
        <w:gridCol w:w="944"/>
        <w:gridCol w:w="884"/>
        <w:gridCol w:w="1180"/>
        <w:gridCol w:w="1181"/>
        <w:gridCol w:w="1033"/>
      </w:tblGrid>
      <w:tr w:rsidR="009A2DC8" w:rsidRPr="00805368" w:rsidTr="009A2DC8">
        <w:trPr>
          <w:trHeight w:val="268"/>
        </w:trPr>
        <w:tc>
          <w:tcPr>
            <w:tcW w:w="3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68"/>
        </w:trPr>
        <w:tc>
          <w:tcPr>
            <w:tcW w:w="3478" w:type="dxa"/>
            <w:gridSpan w:val="2"/>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376"/>
        </w:trPr>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平台</w:t>
            </w: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IP</w:t>
            </w:r>
            <w:r w:rsidRPr="00805368">
              <w:rPr>
                <w:rFonts w:ascii="楷体" w:eastAsia="楷体" w:hAnsi="楷体" w:hint="eastAsia"/>
                <w:sz w:val="19"/>
                <w:szCs w:val="19"/>
              </w:rPr>
              <w:t>话筒</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17.70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w:t>
            </w:r>
            <w:r w:rsidRPr="00805368">
              <w:rPr>
                <w:rFonts w:ascii="楷体" w:eastAsia="楷体" w:hAnsi="楷体"/>
                <w:sz w:val="19"/>
                <w:szCs w:val="19"/>
              </w:rPr>
              <w:t>U</w:t>
            </w:r>
            <w:r w:rsidRPr="00805368">
              <w:rPr>
                <w:rFonts w:ascii="楷体" w:eastAsia="楷体" w:hAnsi="楷体" w:hint="eastAsia"/>
                <w:sz w:val="19"/>
                <w:szCs w:val="19"/>
              </w:rPr>
              <w:t>盾</w:t>
            </w:r>
          </w:p>
        </w:tc>
      </w:tr>
      <w:tr w:rsidR="009A2DC8" w:rsidRPr="00805368" w:rsidTr="009A2DC8">
        <w:trPr>
          <w:trHeight w:val="528"/>
        </w:trPr>
        <w:tc>
          <w:tcPr>
            <w:tcW w:w="1082"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口网络交换机</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4.72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402"/>
        </w:trPr>
        <w:tc>
          <w:tcPr>
            <w:tcW w:w="1082"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UPS</w:t>
            </w:r>
            <w:r w:rsidRPr="00805368">
              <w:rPr>
                <w:rFonts w:ascii="楷体" w:eastAsia="楷体" w:hAnsi="楷体" w:hint="eastAsia"/>
                <w:sz w:val="19"/>
                <w:szCs w:val="19"/>
              </w:rPr>
              <w:t>电源</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0.25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14.75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8"/>
        </w:trPr>
        <w:tc>
          <w:tcPr>
            <w:tcW w:w="1082"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位电源插座</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0.008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0.472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82"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单联播控桌</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0.05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2.95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9"/>
        </w:trPr>
        <w:tc>
          <w:tcPr>
            <w:tcW w:w="1082"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2396"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94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59</w:t>
            </w:r>
          </w:p>
        </w:tc>
        <w:tc>
          <w:tcPr>
            <w:tcW w:w="884"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8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4.72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68"/>
        </w:trPr>
        <w:tc>
          <w:tcPr>
            <w:tcW w:w="3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4189" w:type="dxa"/>
            <w:gridSpan w:val="4"/>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45.312 </w:t>
            </w:r>
          </w:p>
        </w:tc>
        <w:tc>
          <w:tcPr>
            <w:tcW w:w="1033"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5.</w:t>
      </w:r>
      <w:r w:rsidRPr="00805368">
        <w:rPr>
          <w:rFonts w:ascii="楷体" w:eastAsia="楷体" w:hAnsi="楷体" w:hint="eastAsia"/>
          <w:sz w:val="19"/>
          <w:szCs w:val="19"/>
        </w:rPr>
        <w:t>林场</w:t>
      </w:r>
      <w:r w:rsidRPr="00805368">
        <w:rPr>
          <w:rFonts w:ascii="楷体" w:eastAsia="楷体" w:hAnsi="楷体"/>
          <w:sz w:val="19"/>
          <w:szCs w:val="19"/>
        </w:rPr>
        <w:t>平台清单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呼玛县新建4个</w:t>
      </w:r>
      <w:r w:rsidRPr="00805368">
        <w:rPr>
          <w:rFonts w:ascii="楷体" w:eastAsia="楷体" w:hAnsi="楷体" w:hint="eastAsia"/>
          <w:sz w:val="19"/>
          <w:szCs w:val="19"/>
        </w:rPr>
        <w:t>林场</w:t>
      </w:r>
      <w:r w:rsidRPr="00805368">
        <w:rPr>
          <w:rFonts w:ascii="楷体" w:eastAsia="楷体" w:hAnsi="楷体"/>
          <w:sz w:val="19"/>
          <w:szCs w:val="19"/>
        </w:rPr>
        <w:t>平台设备清单如下。</w:t>
      </w:r>
    </w:p>
    <w:p w:rsidR="009A2DC8" w:rsidRPr="00805368" w:rsidRDefault="009A2DC8" w:rsidP="009A2DC8">
      <w:pPr>
        <w:rPr>
          <w:rFonts w:ascii="楷体" w:eastAsia="楷体" w:hAnsi="楷体"/>
          <w:sz w:val="19"/>
          <w:szCs w:val="19"/>
        </w:rPr>
      </w:pPr>
      <w:r w:rsidRPr="00805368">
        <w:rPr>
          <w:rFonts w:ascii="楷体" w:eastAsia="楷体" w:hAnsi="楷体" w:hint="eastAsia"/>
          <w:sz w:val="19"/>
          <w:szCs w:val="19"/>
        </w:rPr>
        <w:t>林场</w:t>
      </w:r>
      <w:r w:rsidRPr="00805368">
        <w:rPr>
          <w:rFonts w:ascii="楷体" w:eastAsia="楷体" w:hAnsi="楷体"/>
          <w:sz w:val="19"/>
          <w:szCs w:val="19"/>
        </w:rPr>
        <w:t>平台设备清单表</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366"/>
        <w:gridCol w:w="932"/>
        <w:gridCol w:w="873"/>
        <w:gridCol w:w="1165"/>
        <w:gridCol w:w="1168"/>
        <w:gridCol w:w="1020"/>
      </w:tblGrid>
      <w:tr w:rsidR="009A2DC8" w:rsidRPr="00805368" w:rsidTr="009A2DC8">
        <w:trPr>
          <w:trHeight w:val="267"/>
        </w:trPr>
        <w:tc>
          <w:tcPr>
            <w:tcW w:w="3435" w:type="dxa"/>
            <w:gridSpan w:val="2"/>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932"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873"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1020"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67"/>
        </w:trPr>
        <w:tc>
          <w:tcPr>
            <w:tcW w:w="3435" w:type="dxa"/>
            <w:gridSpan w:val="2"/>
            <w:vMerge/>
            <w:vAlign w:val="center"/>
            <w:hideMark/>
          </w:tcPr>
          <w:p w:rsidR="009A2DC8" w:rsidRPr="00805368" w:rsidRDefault="009A2DC8" w:rsidP="00727818">
            <w:pPr>
              <w:rPr>
                <w:rFonts w:ascii="楷体" w:eastAsia="楷体" w:hAnsi="楷体"/>
                <w:sz w:val="19"/>
                <w:szCs w:val="19"/>
              </w:rPr>
            </w:pPr>
          </w:p>
        </w:tc>
        <w:tc>
          <w:tcPr>
            <w:tcW w:w="932" w:type="dxa"/>
            <w:vMerge/>
            <w:vAlign w:val="center"/>
            <w:hideMark/>
          </w:tcPr>
          <w:p w:rsidR="009A2DC8" w:rsidRPr="00805368" w:rsidRDefault="009A2DC8" w:rsidP="00727818">
            <w:pPr>
              <w:rPr>
                <w:rFonts w:ascii="楷体" w:eastAsia="楷体" w:hAnsi="楷体"/>
                <w:sz w:val="19"/>
                <w:szCs w:val="19"/>
              </w:rPr>
            </w:pPr>
          </w:p>
        </w:tc>
        <w:tc>
          <w:tcPr>
            <w:tcW w:w="873" w:type="dxa"/>
            <w:vMerge/>
            <w:vAlign w:val="center"/>
            <w:hideMark/>
          </w:tcPr>
          <w:p w:rsidR="009A2DC8" w:rsidRPr="00805368" w:rsidRDefault="009A2DC8" w:rsidP="00727818">
            <w:pPr>
              <w:rPr>
                <w:rFonts w:ascii="楷体" w:eastAsia="楷体" w:hAnsi="楷体"/>
                <w:sz w:val="19"/>
                <w:szCs w:val="19"/>
              </w:rPr>
            </w:pP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020" w:type="dxa"/>
            <w:vMerge/>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267"/>
        </w:trPr>
        <w:tc>
          <w:tcPr>
            <w:tcW w:w="106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平台</w:t>
            </w: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IP</w:t>
            </w:r>
            <w:r w:rsidRPr="00805368">
              <w:rPr>
                <w:rFonts w:ascii="楷体" w:eastAsia="楷体" w:hAnsi="楷体" w:hint="eastAsia"/>
                <w:sz w:val="19"/>
                <w:szCs w:val="19"/>
              </w:rPr>
              <w:t>话筒</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0.30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1.20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含</w:t>
            </w:r>
            <w:r w:rsidRPr="00805368">
              <w:rPr>
                <w:rFonts w:ascii="楷体" w:eastAsia="楷体" w:hAnsi="楷体"/>
                <w:sz w:val="19"/>
                <w:szCs w:val="19"/>
              </w:rPr>
              <w:t>U</w:t>
            </w:r>
            <w:r w:rsidRPr="00805368">
              <w:rPr>
                <w:rFonts w:ascii="楷体" w:eastAsia="楷体" w:hAnsi="楷体" w:hint="eastAsia"/>
                <w:sz w:val="19"/>
                <w:szCs w:val="19"/>
              </w:rPr>
              <w:t>盾</w:t>
            </w:r>
          </w:p>
        </w:tc>
      </w:tr>
      <w:tr w:rsidR="009A2DC8" w:rsidRPr="00805368" w:rsidTr="009A2DC8">
        <w:trPr>
          <w:trHeight w:val="526"/>
        </w:trPr>
        <w:tc>
          <w:tcPr>
            <w:tcW w:w="1069" w:type="dxa"/>
            <w:vMerge/>
            <w:vAlign w:val="center"/>
            <w:hideMark/>
          </w:tcPr>
          <w:p w:rsidR="009A2DC8" w:rsidRPr="00805368" w:rsidRDefault="009A2DC8" w:rsidP="00727818">
            <w:pPr>
              <w:rPr>
                <w:rFonts w:ascii="楷体" w:eastAsia="楷体" w:hAnsi="楷体"/>
                <w:sz w:val="19"/>
                <w:szCs w:val="19"/>
              </w:rPr>
            </w:pP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口网络交换机</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0.32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67"/>
        </w:trPr>
        <w:tc>
          <w:tcPr>
            <w:tcW w:w="1069" w:type="dxa"/>
            <w:vMerge/>
            <w:vAlign w:val="center"/>
            <w:hideMark/>
          </w:tcPr>
          <w:p w:rsidR="009A2DC8" w:rsidRPr="00805368" w:rsidRDefault="009A2DC8" w:rsidP="00727818">
            <w:pPr>
              <w:rPr>
                <w:rFonts w:ascii="楷体" w:eastAsia="楷体" w:hAnsi="楷体"/>
                <w:sz w:val="19"/>
                <w:szCs w:val="19"/>
              </w:rPr>
            </w:pP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UPS</w:t>
            </w:r>
            <w:r w:rsidRPr="00805368">
              <w:rPr>
                <w:rFonts w:ascii="楷体" w:eastAsia="楷体" w:hAnsi="楷体" w:hint="eastAsia"/>
                <w:sz w:val="19"/>
                <w:szCs w:val="19"/>
              </w:rPr>
              <w:t>电源</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0.25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1.00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26"/>
        </w:trPr>
        <w:tc>
          <w:tcPr>
            <w:tcW w:w="1069" w:type="dxa"/>
            <w:vMerge/>
            <w:vAlign w:val="center"/>
            <w:hideMark/>
          </w:tcPr>
          <w:p w:rsidR="009A2DC8" w:rsidRPr="00805368" w:rsidRDefault="009A2DC8" w:rsidP="00727818">
            <w:pPr>
              <w:rPr>
                <w:rFonts w:ascii="楷体" w:eastAsia="楷体" w:hAnsi="楷体"/>
                <w:sz w:val="19"/>
                <w:szCs w:val="19"/>
              </w:rPr>
            </w:pP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r w:rsidRPr="00805368">
              <w:rPr>
                <w:rFonts w:ascii="楷体" w:eastAsia="楷体" w:hAnsi="楷体" w:hint="eastAsia"/>
                <w:sz w:val="19"/>
                <w:szCs w:val="19"/>
              </w:rPr>
              <w:t>位电源插座</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个</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0.008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0.032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6"/>
        </w:trPr>
        <w:tc>
          <w:tcPr>
            <w:tcW w:w="1069" w:type="dxa"/>
            <w:vMerge/>
            <w:vAlign w:val="center"/>
            <w:hideMark/>
          </w:tcPr>
          <w:p w:rsidR="009A2DC8" w:rsidRPr="00805368" w:rsidRDefault="009A2DC8" w:rsidP="00727818">
            <w:pPr>
              <w:rPr>
                <w:rFonts w:ascii="楷体" w:eastAsia="楷体" w:hAnsi="楷体"/>
                <w:sz w:val="19"/>
                <w:szCs w:val="19"/>
              </w:rPr>
            </w:pP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单联播控桌</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套</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0.05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516"/>
        </w:trPr>
        <w:tc>
          <w:tcPr>
            <w:tcW w:w="1069" w:type="dxa"/>
            <w:vMerge/>
            <w:vAlign w:val="center"/>
            <w:hideMark/>
          </w:tcPr>
          <w:p w:rsidR="009A2DC8" w:rsidRPr="00805368" w:rsidRDefault="009A2DC8" w:rsidP="00727818">
            <w:pPr>
              <w:rPr>
                <w:rFonts w:ascii="楷体" w:eastAsia="楷体" w:hAnsi="楷体"/>
                <w:sz w:val="19"/>
                <w:szCs w:val="19"/>
              </w:rPr>
            </w:pPr>
          </w:p>
        </w:tc>
        <w:tc>
          <w:tcPr>
            <w:tcW w:w="23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932"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w:t>
            </w:r>
          </w:p>
        </w:tc>
        <w:tc>
          <w:tcPr>
            <w:tcW w:w="873"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6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0.08 </w:t>
            </w:r>
          </w:p>
        </w:tc>
        <w:tc>
          <w:tcPr>
            <w:tcW w:w="116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0.32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67"/>
        </w:trPr>
        <w:tc>
          <w:tcPr>
            <w:tcW w:w="3435" w:type="dxa"/>
            <w:gridSpan w:val="2"/>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4138" w:type="dxa"/>
            <w:gridSpan w:val="4"/>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3.072 </w:t>
            </w:r>
          </w:p>
        </w:tc>
        <w:tc>
          <w:tcPr>
            <w:tcW w:w="1020"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6.村屯及重点区域终端清单</w:t>
      </w:r>
    </w:p>
    <w:p w:rsidR="009A2DC8" w:rsidRPr="00805368" w:rsidRDefault="009A2DC8" w:rsidP="009A2DC8">
      <w:pPr>
        <w:rPr>
          <w:rFonts w:ascii="楷体" w:eastAsia="楷体" w:hAnsi="楷体"/>
          <w:sz w:val="19"/>
          <w:szCs w:val="19"/>
        </w:rPr>
      </w:pPr>
      <w:r w:rsidRPr="00805368">
        <w:rPr>
          <w:rFonts w:ascii="楷体" w:eastAsia="楷体" w:hAnsi="楷体"/>
          <w:sz w:val="19"/>
          <w:szCs w:val="19"/>
        </w:rPr>
        <w:t>村屯及重点区域终端设备清单表</w:t>
      </w:r>
    </w:p>
    <w:tbl>
      <w:tblPr>
        <w:tblW w:w="8715" w:type="dxa"/>
        <w:tblLook w:val="04A0" w:firstRow="1" w:lastRow="0" w:firstColumn="1" w:lastColumn="0" w:noHBand="0" w:noVBand="1"/>
      </w:tblPr>
      <w:tblGrid>
        <w:gridCol w:w="737"/>
        <w:gridCol w:w="1188"/>
        <w:gridCol w:w="891"/>
        <w:gridCol w:w="890"/>
        <w:gridCol w:w="1337"/>
        <w:gridCol w:w="1241"/>
        <w:gridCol w:w="2431"/>
      </w:tblGrid>
      <w:tr w:rsidR="009A2DC8" w:rsidRPr="00805368" w:rsidTr="009A2DC8">
        <w:trPr>
          <w:trHeight w:val="275"/>
        </w:trPr>
        <w:tc>
          <w:tcPr>
            <w:tcW w:w="1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72"/>
        </w:trPr>
        <w:tc>
          <w:tcPr>
            <w:tcW w:w="1925" w:type="dxa"/>
            <w:gridSpan w:val="2"/>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1079"/>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终端</w:t>
            </w:r>
          </w:p>
        </w:tc>
        <w:tc>
          <w:tcPr>
            <w:tcW w:w="1188"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多模收扩机</w:t>
            </w:r>
          </w:p>
        </w:tc>
        <w:tc>
          <w:tcPr>
            <w:tcW w:w="89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413</w:t>
            </w:r>
          </w:p>
        </w:tc>
        <w:tc>
          <w:tcPr>
            <w:tcW w:w="89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0.15 </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61.95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IP</w:t>
            </w:r>
            <w:r w:rsidRPr="00805368">
              <w:rPr>
                <w:rFonts w:ascii="楷体" w:eastAsia="楷体" w:hAnsi="楷体" w:hint="eastAsia"/>
                <w:sz w:val="19"/>
                <w:szCs w:val="19"/>
              </w:rPr>
              <w:t>、</w:t>
            </w:r>
            <w:r w:rsidRPr="00805368">
              <w:rPr>
                <w:rFonts w:ascii="楷体" w:eastAsia="楷体" w:hAnsi="楷体"/>
                <w:sz w:val="19"/>
                <w:szCs w:val="19"/>
              </w:rPr>
              <w:t>FM</w:t>
            </w:r>
            <w:r w:rsidRPr="00805368">
              <w:rPr>
                <w:rFonts w:ascii="楷体" w:eastAsia="楷体" w:hAnsi="楷体" w:hint="eastAsia"/>
                <w:sz w:val="19"/>
                <w:szCs w:val="19"/>
              </w:rPr>
              <w:t>、</w:t>
            </w:r>
            <w:r w:rsidRPr="00805368">
              <w:rPr>
                <w:rFonts w:ascii="楷体" w:eastAsia="楷体" w:hAnsi="楷体"/>
                <w:sz w:val="19"/>
                <w:szCs w:val="19"/>
              </w:rPr>
              <w:t>DVB-C</w:t>
            </w:r>
            <w:r w:rsidRPr="00805368">
              <w:rPr>
                <w:rFonts w:ascii="楷体" w:eastAsia="楷体" w:hAnsi="楷体" w:hint="eastAsia"/>
                <w:sz w:val="19"/>
                <w:szCs w:val="19"/>
              </w:rPr>
              <w:t>、</w:t>
            </w:r>
            <w:r w:rsidRPr="00805368">
              <w:rPr>
                <w:rFonts w:ascii="楷体" w:eastAsia="楷体" w:hAnsi="楷体"/>
                <w:sz w:val="19"/>
                <w:szCs w:val="19"/>
              </w:rPr>
              <w:t>DTMB</w:t>
            </w:r>
            <w:r w:rsidRPr="00805368">
              <w:rPr>
                <w:rFonts w:ascii="楷体" w:eastAsia="楷体" w:hAnsi="楷体" w:hint="eastAsia"/>
                <w:sz w:val="19"/>
                <w:szCs w:val="19"/>
              </w:rPr>
              <w:t>、</w:t>
            </w:r>
            <w:r w:rsidRPr="00805368">
              <w:rPr>
                <w:rFonts w:ascii="楷体" w:eastAsia="楷体" w:hAnsi="楷体"/>
                <w:sz w:val="19"/>
                <w:szCs w:val="19"/>
              </w:rPr>
              <w:t>4G/5G</w:t>
            </w:r>
            <w:r w:rsidRPr="00805368">
              <w:rPr>
                <w:rFonts w:ascii="楷体" w:eastAsia="楷体" w:hAnsi="楷体" w:hint="eastAsia"/>
                <w:sz w:val="19"/>
                <w:szCs w:val="19"/>
              </w:rPr>
              <w:t>，每个行政村所属自然屯共配置</w:t>
            </w:r>
            <w:r w:rsidRPr="00805368">
              <w:rPr>
                <w:rFonts w:ascii="楷体" w:eastAsia="楷体" w:hAnsi="楷体"/>
                <w:sz w:val="19"/>
                <w:szCs w:val="19"/>
              </w:rPr>
              <w:t>7</w:t>
            </w:r>
            <w:r w:rsidRPr="00805368">
              <w:rPr>
                <w:rFonts w:ascii="楷体" w:eastAsia="楷体" w:hAnsi="楷体" w:hint="eastAsia"/>
                <w:sz w:val="19"/>
                <w:szCs w:val="19"/>
              </w:rPr>
              <w:t>台收扩机</w:t>
            </w:r>
          </w:p>
        </w:tc>
      </w:tr>
      <w:tr w:rsidR="009A2DC8" w:rsidRPr="00805368" w:rsidTr="009A2DC8">
        <w:trPr>
          <w:trHeight w:val="272"/>
        </w:trPr>
        <w:tc>
          <w:tcPr>
            <w:tcW w:w="737"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1188"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高音喇叭</w:t>
            </w:r>
          </w:p>
        </w:tc>
        <w:tc>
          <w:tcPr>
            <w:tcW w:w="89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1652</w:t>
            </w:r>
          </w:p>
        </w:tc>
        <w:tc>
          <w:tcPr>
            <w:tcW w:w="89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bookmarkStart w:id="0" w:name="RANGE!D4"/>
            <w:r w:rsidRPr="00805368">
              <w:rPr>
                <w:rFonts w:ascii="楷体" w:eastAsia="楷体" w:hAnsi="楷体" w:hint="eastAsia"/>
                <w:sz w:val="19"/>
                <w:szCs w:val="19"/>
              </w:rPr>
              <w:t>只</w:t>
            </w:r>
            <w:bookmarkEnd w:id="0"/>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0.01 </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16.52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169"/>
        </w:trPr>
        <w:tc>
          <w:tcPr>
            <w:tcW w:w="737"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1188"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多模音柱</w:t>
            </w:r>
          </w:p>
        </w:tc>
        <w:tc>
          <w:tcPr>
            <w:tcW w:w="89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229</w:t>
            </w:r>
          </w:p>
        </w:tc>
        <w:tc>
          <w:tcPr>
            <w:tcW w:w="89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45.80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IP</w:t>
            </w:r>
            <w:r w:rsidRPr="00805368">
              <w:rPr>
                <w:rFonts w:ascii="楷体" w:eastAsia="楷体" w:hAnsi="楷体" w:hint="eastAsia"/>
                <w:sz w:val="19"/>
                <w:szCs w:val="19"/>
              </w:rPr>
              <w:t>、</w:t>
            </w:r>
            <w:r w:rsidRPr="00805368">
              <w:rPr>
                <w:rFonts w:ascii="楷体" w:eastAsia="楷体" w:hAnsi="楷体"/>
                <w:sz w:val="19"/>
                <w:szCs w:val="19"/>
              </w:rPr>
              <w:t>FM</w:t>
            </w:r>
            <w:r w:rsidRPr="00805368">
              <w:rPr>
                <w:rFonts w:ascii="楷体" w:eastAsia="楷体" w:hAnsi="楷体" w:hint="eastAsia"/>
                <w:sz w:val="19"/>
                <w:szCs w:val="19"/>
              </w:rPr>
              <w:t>、</w:t>
            </w:r>
            <w:r w:rsidRPr="00805368">
              <w:rPr>
                <w:rFonts w:ascii="楷体" w:eastAsia="楷体" w:hAnsi="楷体"/>
                <w:sz w:val="19"/>
                <w:szCs w:val="19"/>
              </w:rPr>
              <w:t>DVB-C</w:t>
            </w:r>
            <w:r w:rsidRPr="00805368">
              <w:rPr>
                <w:rFonts w:ascii="楷体" w:eastAsia="楷体" w:hAnsi="楷体" w:hint="eastAsia"/>
                <w:sz w:val="19"/>
                <w:szCs w:val="19"/>
              </w:rPr>
              <w:t>、</w:t>
            </w:r>
            <w:r w:rsidRPr="00805368">
              <w:rPr>
                <w:rFonts w:ascii="楷体" w:eastAsia="楷体" w:hAnsi="楷体"/>
                <w:sz w:val="19"/>
                <w:szCs w:val="19"/>
              </w:rPr>
              <w:t>DTMB</w:t>
            </w:r>
            <w:r w:rsidRPr="00805368">
              <w:rPr>
                <w:rFonts w:ascii="楷体" w:eastAsia="楷体" w:hAnsi="楷体" w:hint="eastAsia"/>
                <w:sz w:val="19"/>
                <w:szCs w:val="19"/>
              </w:rPr>
              <w:t>、</w:t>
            </w:r>
            <w:r w:rsidRPr="00805368">
              <w:rPr>
                <w:rFonts w:ascii="楷体" w:eastAsia="楷体" w:hAnsi="楷体"/>
                <w:sz w:val="19"/>
                <w:szCs w:val="19"/>
              </w:rPr>
              <w:t>4G/5G</w:t>
            </w:r>
            <w:r w:rsidRPr="00805368">
              <w:rPr>
                <w:rFonts w:ascii="楷体" w:eastAsia="楷体" w:hAnsi="楷体" w:hint="eastAsia"/>
                <w:sz w:val="19"/>
                <w:szCs w:val="19"/>
              </w:rPr>
              <w:t>，在主城区重点区域配置</w:t>
            </w:r>
            <w:r w:rsidRPr="00805368">
              <w:rPr>
                <w:rFonts w:ascii="楷体" w:eastAsia="楷体" w:hAnsi="楷体"/>
                <w:sz w:val="19"/>
                <w:szCs w:val="19"/>
              </w:rPr>
              <w:t>80</w:t>
            </w:r>
            <w:r w:rsidRPr="00805368">
              <w:rPr>
                <w:rFonts w:ascii="楷体" w:eastAsia="楷体" w:hAnsi="楷体" w:hint="eastAsia"/>
                <w:sz w:val="19"/>
                <w:szCs w:val="19"/>
              </w:rPr>
              <w:t>台多模音柱，</w:t>
            </w:r>
            <w:r w:rsidRPr="00805368">
              <w:rPr>
                <w:rFonts w:ascii="楷体" w:eastAsia="楷体" w:hAnsi="楷体"/>
                <w:sz w:val="19"/>
                <w:szCs w:val="19"/>
              </w:rPr>
              <w:t>3</w:t>
            </w:r>
            <w:r w:rsidRPr="00805368">
              <w:rPr>
                <w:rFonts w:ascii="楷体" w:eastAsia="楷体" w:hAnsi="楷体" w:hint="eastAsia"/>
                <w:sz w:val="19"/>
                <w:szCs w:val="19"/>
              </w:rPr>
              <w:t>个公园</w:t>
            </w:r>
            <w:r w:rsidRPr="00805368">
              <w:rPr>
                <w:rFonts w:ascii="楷体" w:eastAsia="楷体" w:hAnsi="楷体"/>
                <w:sz w:val="19"/>
                <w:szCs w:val="19"/>
              </w:rPr>
              <w:t>/</w:t>
            </w:r>
            <w:r w:rsidRPr="00805368">
              <w:rPr>
                <w:rFonts w:ascii="楷体" w:eastAsia="楷体" w:hAnsi="楷体" w:hint="eastAsia"/>
                <w:sz w:val="19"/>
                <w:szCs w:val="19"/>
              </w:rPr>
              <w:t>广场各配置</w:t>
            </w:r>
            <w:r w:rsidRPr="00805368">
              <w:rPr>
                <w:rFonts w:ascii="楷体" w:eastAsia="楷体" w:hAnsi="楷体"/>
                <w:sz w:val="19"/>
                <w:szCs w:val="19"/>
              </w:rPr>
              <w:t>5</w:t>
            </w:r>
            <w:r w:rsidRPr="00805368">
              <w:rPr>
                <w:rFonts w:ascii="楷体" w:eastAsia="楷体" w:hAnsi="楷体" w:hint="eastAsia"/>
                <w:sz w:val="19"/>
                <w:szCs w:val="19"/>
              </w:rPr>
              <w:t>台多模音柱，每个乡镇配置</w:t>
            </w:r>
            <w:r w:rsidRPr="00805368">
              <w:rPr>
                <w:rFonts w:ascii="楷体" w:eastAsia="楷体" w:hAnsi="楷体"/>
                <w:sz w:val="19"/>
                <w:szCs w:val="19"/>
              </w:rPr>
              <w:t>2</w:t>
            </w:r>
            <w:r w:rsidRPr="00805368">
              <w:rPr>
                <w:rFonts w:ascii="楷体" w:eastAsia="楷体" w:hAnsi="楷体" w:hint="eastAsia"/>
                <w:sz w:val="19"/>
                <w:szCs w:val="19"/>
              </w:rPr>
              <w:t>台多模音柱，每个行政村配置</w:t>
            </w:r>
            <w:r w:rsidRPr="00805368">
              <w:rPr>
                <w:rFonts w:ascii="楷体" w:eastAsia="楷体" w:hAnsi="楷体"/>
                <w:sz w:val="19"/>
                <w:szCs w:val="19"/>
              </w:rPr>
              <w:t>2</w:t>
            </w:r>
            <w:r w:rsidRPr="00805368">
              <w:rPr>
                <w:rFonts w:ascii="楷体" w:eastAsia="楷体" w:hAnsi="楷体" w:hint="eastAsia"/>
                <w:sz w:val="19"/>
                <w:szCs w:val="19"/>
              </w:rPr>
              <w:t>台多模音柱</w:t>
            </w:r>
          </w:p>
        </w:tc>
      </w:tr>
      <w:tr w:rsidR="009A2DC8" w:rsidRPr="00805368" w:rsidTr="009A2DC8">
        <w:trPr>
          <w:trHeight w:val="272"/>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其它</w:t>
            </w:r>
          </w:p>
        </w:tc>
        <w:tc>
          <w:tcPr>
            <w:tcW w:w="1188"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立杆</w:t>
            </w:r>
          </w:p>
        </w:tc>
        <w:tc>
          <w:tcPr>
            <w:tcW w:w="89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20</w:t>
            </w:r>
          </w:p>
        </w:tc>
        <w:tc>
          <w:tcPr>
            <w:tcW w:w="89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根</w:t>
            </w:r>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4.00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其余利旧</w:t>
            </w:r>
          </w:p>
        </w:tc>
      </w:tr>
      <w:tr w:rsidR="009A2DC8" w:rsidRPr="00805368" w:rsidTr="009A2DC8">
        <w:trPr>
          <w:trHeight w:val="525"/>
        </w:trPr>
        <w:tc>
          <w:tcPr>
            <w:tcW w:w="737" w:type="dxa"/>
            <w:vMerge/>
            <w:tcBorders>
              <w:top w:val="nil"/>
              <w:left w:val="single" w:sz="4" w:space="0" w:color="auto"/>
              <w:bottom w:val="single" w:sz="4" w:space="0" w:color="auto"/>
              <w:right w:val="single" w:sz="4" w:space="0" w:color="auto"/>
            </w:tcBorders>
            <w:vAlign w:val="center"/>
            <w:hideMark/>
          </w:tcPr>
          <w:p w:rsidR="009A2DC8" w:rsidRPr="00805368" w:rsidRDefault="009A2DC8" w:rsidP="00727818">
            <w:pPr>
              <w:rPr>
                <w:rFonts w:ascii="楷体" w:eastAsia="楷体" w:hAnsi="楷体"/>
                <w:sz w:val="19"/>
                <w:szCs w:val="19"/>
              </w:rPr>
            </w:pPr>
          </w:p>
        </w:tc>
        <w:tc>
          <w:tcPr>
            <w:tcW w:w="1188"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89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642</w:t>
            </w:r>
          </w:p>
        </w:tc>
        <w:tc>
          <w:tcPr>
            <w:tcW w:w="89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337"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0.06 </w:t>
            </w:r>
          </w:p>
        </w:tc>
        <w:tc>
          <w:tcPr>
            <w:tcW w:w="1240"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38.52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272"/>
        </w:trPr>
        <w:tc>
          <w:tcPr>
            <w:tcW w:w="1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小计</w:t>
            </w:r>
          </w:p>
        </w:tc>
        <w:tc>
          <w:tcPr>
            <w:tcW w:w="4359" w:type="dxa"/>
            <w:gridSpan w:val="4"/>
            <w:tcBorders>
              <w:top w:val="single" w:sz="4" w:space="0" w:color="auto"/>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166.79 </w:t>
            </w:r>
          </w:p>
        </w:tc>
        <w:tc>
          <w:tcPr>
            <w:tcW w:w="2431" w:type="dxa"/>
            <w:tcBorders>
              <w:top w:val="nil"/>
              <w:left w:val="nil"/>
              <w:bottom w:val="single" w:sz="4" w:space="0" w:color="auto"/>
              <w:right w:val="single" w:sz="4" w:space="0" w:color="auto"/>
            </w:tcBorders>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bl>
    <w:p w:rsidR="009A2DC8" w:rsidRPr="00805368" w:rsidRDefault="009A2DC8" w:rsidP="009A2DC8">
      <w:pPr>
        <w:rPr>
          <w:rFonts w:ascii="楷体" w:eastAsia="楷体" w:hAnsi="楷体"/>
          <w:sz w:val="19"/>
          <w:szCs w:val="19"/>
        </w:rPr>
      </w:pPr>
    </w:p>
    <w:p w:rsidR="009A2DC8" w:rsidRPr="00805368" w:rsidRDefault="009A2DC8" w:rsidP="009A2DC8">
      <w:pPr>
        <w:rPr>
          <w:rFonts w:ascii="楷体" w:eastAsia="楷体" w:hAnsi="楷体"/>
          <w:sz w:val="19"/>
          <w:szCs w:val="19"/>
        </w:rPr>
      </w:pPr>
      <w:r w:rsidRPr="00805368">
        <w:rPr>
          <w:rFonts w:ascii="楷体" w:eastAsia="楷体" w:hAnsi="楷体"/>
          <w:sz w:val="19"/>
          <w:szCs w:val="19"/>
        </w:rPr>
        <w:t>7.</w:t>
      </w:r>
      <w:r w:rsidRPr="00805368">
        <w:rPr>
          <w:rFonts w:ascii="楷体" w:eastAsia="楷体" w:hAnsi="楷体" w:hint="eastAsia"/>
          <w:sz w:val="19"/>
          <w:szCs w:val="19"/>
        </w:rPr>
        <w:t>林场</w:t>
      </w:r>
      <w:r w:rsidRPr="00805368">
        <w:rPr>
          <w:rFonts w:ascii="楷体" w:eastAsia="楷体" w:hAnsi="楷体"/>
          <w:sz w:val="19"/>
          <w:szCs w:val="19"/>
        </w:rPr>
        <w:t>终端清单</w:t>
      </w:r>
    </w:p>
    <w:p w:rsidR="009A2DC8" w:rsidRPr="00805368" w:rsidRDefault="009A2DC8" w:rsidP="009A2DC8">
      <w:pPr>
        <w:rPr>
          <w:rFonts w:ascii="楷体" w:eastAsia="楷体" w:hAnsi="楷体"/>
          <w:sz w:val="19"/>
          <w:szCs w:val="19"/>
        </w:rPr>
      </w:pPr>
      <w:r w:rsidRPr="00805368">
        <w:rPr>
          <w:rFonts w:ascii="楷体" w:eastAsia="楷体" w:hAnsi="楷体" w:hint="eastAsia"/>
          <w:sz w:val="19"/>
          <w:szCs w:val="19"/>
        </w:rPr>
        <w:t>林场</w:t>
      </w:r>
      <w:r w:rsidRPr="00805368">
        <w:rPr>
          <w:rFonts w:ascii="楷体" w:eastAsia="楷体" w:hAnsi="楷体"/>
          <w:sz w:val="19"/>
          <w:szCs w:val="19"/>
        </w:rPr>
        <w:t>终端设备清单表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428"/>
        <w:gridCol w:w="945"/>
        <w:gridCol w:w="889"/>
        <w:gridCol w:w="1186"/>
        <w:gridCol w:w="1196"/>
        <w:gridCol w:w="2217"/>
      </w:tblGrid>
      <w:tr w:rsidR="009A2DC8" w:rsidRPr="00805368" w:rsidTr="009A2DC8">
        <w:trPr>
          <w:trHeight w:val="289"/>
          <w:tblHeader/>
        </w:trPr>
        <w:tc>
          <w:tcPr>
            <w:tcW w:w="2313" w:type="dxa"/>
            <w:gridSpan w:val="2"/>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设备及软件</w:t>
            </w:r>
          </w:p>
        </w:tc>
        <w:tc>
          <w:tcPr>
            <w:tcW w:w="945"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数量</w:t>
            </w:r>
          </w:p>
        </w:tc>
        <w:tc>
          <w:tcPr>
            <w:tcW w:w="889"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单位</w:t>
            </w: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单价</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总价</w:t>
            </w:r>
          </w:p>
        </w:tc>
        <w:tc>
          <w:tcPr>
            <w:tcW w:w="2217"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备注</w:t>
            </w:r>
          </w:p>
        </w:tc>
      </w:tr>
      <w:tr w:rsidR="009A2DC8" w:rsidRPr="00805368" w:rsidTr="009A2DC8">
        <w:trPr>
          <w:trHeight w:val="289"/>
          <w:tblHeader/>
        </w:trPr>
        <w:tc>
          <w:tcPr>
            <w:tcW w:w="2313" w:type="dxa"/>
            <w:gridSpan w:val="2"/>
            <w:vMerge/>
            <w:vAlign w:val="center"/>
            <w:hideMark/>
          </w:tcPr>
          <w:p w:rsidR="009A2DC8" w:rsidRPr="00805368" w:rsidRDefault="009A2DC8" w:rsidP="00727818">
            <w:pPr>
              <w:rPr>
                <w:rFonts w:ascii="楷体" w:eastAsia="楷体" w:hAnsi="楷体"/>
                <w:sz w:val="19"/>
                <w:szCs w:val="19"/>
              </w:rPr>
            </w:pPr>
          </w:p>
        </w:tc>
        <w:tc>
          <w:tcPr>
            <w:tcW w:w="945" w:type="dxa"/>
            <w:vMerge/>
            <w:vAlign w:val="center"/>
            <w:hideMark/>
          </w:tcPr>
          <w:p w:rsidR="009A2DC8" w:rsidRPr="00805368" w:rsidRDefault="009A2DC8" w:rsidP="00727818">
            <w:pPr>
              <w:rPr>
                <w:rFonts w:ascii="楷体" w:eastAsia="楷体" w:hAnsi="楷体"/>
                <w:sz w:val="19"/>
                <w:szCs w:val="19"/>
              </w:rPr>
            </w:pPr>
          </w:p>
        </w:tc>
        <w:tc>
          <w:tcPr>
            <w:tcW w:w="889" w:type="dxa"/>
            <w:vMerge/>
            <w:vAlign w:val="center"/>
            <w:hideMark/>
          </w:tcPr>
          <w:p w:rsidR="009A2DC8" w:rsidRPr="00805368" w:rsidRDefault="009A2DC8" w:rsidP="00727818">
            <w:pPr>
              <w:rPr>
                <w:rFonts w:ascii="楷体" w:eastAsia="楷体" w:hAnsi="楷体"/>
                <w:sz w:val="19"/>
                <w:szCs w:val="19"/>
              </w:rPr>
            </w:pP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（万元）</w:t>
            </w:r>
          </w:p>
        </w:tc>
        <w:tc>
          <w:tcPr>
            <w:tcW w:w="2217" w:type="dxa"/>
            <w:vMerge/>
            <w:vAlign w:val="center"/>
            <w:hideMark/>
          </w:tcPr>
          <w:p w:rsidR="009A2DC8" w:rsidRPr="00805368" w:rsidRDefault="009A2DC8" w:rsidP="00727818">
            <w:pPr>
              <w:rPr>
                <w:rFonts w:ascii="楷体" w:eastAsia="楷体" w:hAnsi="楷体"/>
                <w:sz w:val="19"/>
                <w:szCs w:val="19"/>
              </w:rPr>
            </w:pPr>
          </w:p>
        </w:tc>
      </w:tr>
      <w:tr w:rsidR="009A2DC8" w:rsidRPr="00805368" w:rsidTr="009A2DC8">
        <w:trPr>
          <w:trHeight w:val="871"/>
        </w:trPr>
        <w:tc>
          <w:tcPr>
            <w:tcW w:w="885" w:type="dxa"/>
            <w:vMerge w:val="restart"/>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终端</w:t>
            </w:r>
          </w:p>
        </w:tc>
        <w:tc>
          <w:tcPr>
            <w:tcW w:w="142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多模收扩机</w:t>
            </w:r>
          </w:p>
        </w:tc>
        <w:tc>
          <w:tcPr>
            <w:tcW w:w="945" w:type="dxa"/>
            <w:shd w:val="clear" w:color="auto" w:fill="auto"/>
            <w:vAlign w:val="center"/>
            <w:hideMark/>
          </w:tcPr>
          <w:p w:rsidR="009A2DC8" w:rsidRPr="00805368" w:rsidRDefault="009A2DC8" w:rsidP="00727818">
            <w:pPr>
              <w:rPr>
                <w:rFonts w:ascii="楷体" w:eastAsia="楷体" w:hAnsi="楷体"/>
                <w:sz w:val="19"/>
                <w:szCs w:val="19"/>
              </w:rPr>
            </w:pPr>
            <w:bookmarkStart w:id="1" w:name="RANGE!C3"/>
            <w:r w:rsidRPr="00805368">
              <w:rPr>
                <w:rFonts w:ascii="楷体" w:eastAsia="楷体" w:hAnsi="楷体"/>
                <w:sz w:val="19"/>
                <w:szCs w:val="19"/>
              </w:rPr>
              <w:t>4</w:t>
            </w:r>
            <w:bookmarkEnd w:id="1"/>
          </w:p>
        </w:tc>
        <w:tc>
          <w:tcPr>
            <w:tcW w:w="889"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0.15 </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0.60 </w:t>
            </w:r>
          </w:p>
        </w:tc>
        <w:tc>
          <w:tcPr>
            <w:tcW w:w="221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IP</w:t>
            </w:r>
            <w:r w:rsidRPr="00805368">
              <w:rPr>
                <w:rFonts w:ascii="楷体" w:eastAsia="楷体" w:hAnsi="楷体" w:hint="eastAsia"/>
                <w:sz w:val="19"/>
                <w:szCs w:val="19"/>
              </w:rPr>
              <w:t>、</w:t>
            </w:r>
            <w:r w:rsidRPr="00805368">
              <w:rPr>
                <w:rFonts w:ascii="楷体" w:eastAsia="楷体" w:hAnsi="楷体"/>
                <w:sz w:val="19"/>
                <w:szCs w:val="19"/>
              </w:rPr>
              <w:t>FM</w:t>
            </w:r>
            <w:r w:rsidRPr="00805368">
              <w:rPr>
                <w:rFonts w:ascii="楷体" w:eastAsia="楷体" w:hAnsi="楷体" w:hint="eastAsia"/>
                <w:sz w:val="19"/>
                <w:szCs w:val="19"/>
              </w:rPr>
              <w:t>、</w:t>
            </w:r>
            <w:r w:rsidRPr="00805368">
              <w:rPr>
                <w:rFonts w:ascii="楷体" w:eastAsia="楷体" w:hAnsi="楷体"/>
                <w:sz w:val="19"/>
                <w:szCs w:val="19"/>
              </w:rPr>
              <w:t>DVB-C</w:t>
            </w:r>
            <w:r w:rsidRPr="00805368">
              <w:rPr>
                <w:rFonts w:ascii="楷体" w:eastAsia="楷体" w:hAnsi="楷体" w:hint="eastAsia"/>
                <w:sz w:val="19"/>
                <w:szCs w:val="19"/>
              </w:rPr>
              <w:t>、</w:t>
            </w:r>
            <w:r w:rsidRPr="00805368">
              <w:rPr>
                <w:rFonts w:ascii="楷体" w:eastAsia="楷体" w:hAnsi="楷体"/>
                <w:sz w:val="19"/>
                <w:szCs w:val="19"/>
              </w:rPr>
              <w:t>DTMB</w:t>
            </w:r>
            <w:r w:rsidRPr="00805368">
              <w:rPr>
                <w:rFonts w:ascii="楷体" w:eastAsia="楷体" w:hAnsi="楷体" w:hint="eastAsia"/>
                <w:sz w:val="19"/>
                <w:szCs w:val="19"/>
              </w:rPr>
              <w:t>、</w:t>
            </w:r>
            <w:r w:rsidRPr="00805368">
              <w:rPr>
                <w:rFonts w:ascii="楷体" w:eastAsia="楷体" w:hAnsi="楷体"/>
                <w:sz w:val="19"/>
                <w:szCs w:val="19"/>
              </w:rPr>
              <w:t>4G/5G</w:t>
            </w:r>
            <w:r w:rsidRPr="00805368">
              <w:rPr>
                <w:rFonts w:ascii="楷体" w:eastAsia="楷体" w:hAnsi="楷体" w:hint="eastAsia"/>
                <w:sz w:val="19"/>
                <w:szCs w:val="19"/>
              </w:rPr>
              <w:t>，每个林场配置</w:t>
            </w:r>
            <w:r w:rsidRPr="00805368">
              <w:rPr>
                <w:rFonts w:ascii="楷体" w:eastAsia="楷体" w:hAnsi="楷体"/>
                <w:sz w:val="19"/>
                <w:szCs w:val="19"/>
              </w:rPr>
              <w:t>1</w:t>
            </w:r>
            <w:r w:rsidRPr="00805368">
              <w:rPr>
                <w:rFonts w:ascii="楷体" w:eastAsia="楷体" w:hAnsi="楷体" w:hint="eastAsia"/>
                <w:sz w:val="19"/>
                <w:szCs w:val="19"/>
              </w:rPr>
              <w:t>台收扩机</w:t>
            </w:r>
          </w:p>
        </w:tc>
      </w:tr>
      <w:tr w:rsidR="009A2DC8" w:rsidRPr="00805368" w:rsidTr="009A2DC8">
        <w:trPr>
          <w:trHeight w:val="289"/>
        </w:trPr>
        <w:tc>
          <w:tcPr>
            <w:tcW w:w="885" w:type="dxa"/>
            <w:vMerge/>
            <w:vAlign w:val="center"/>
            <w:hideMark/>
          </w:tcPr>
          <w:p w:rsidR="009A2DC8" w:rsidRPr="00805368" w:rsidRDefault="009A2DC8" w:rsidP="00727818">
            <w:pPr>
              <w:rPr>
                <w:rFonts w:ascii="楷体" w:eastAsia="楷体" w:hAnsi="楷体"/>
                <w:sz w:val="19"/>
                <w:szCs w:val="19"/>
              </w:rPr>
            </w:pPr>
          </w:p>
        </w:tc>
        <w:tc>
          <w:tcPr>
            <w:tcW w:w="142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高音喇叭</w:t>
            </w:r>
          </w:p>
        </w:tc>
        <w:tc>
          <w:tcPr>
            <w:tcW w:w="9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16</w:t>
            </w:r>
          </w:p>
        </w:tc>
        <w:tc>
          <w:tcPr>
            <w:tcW w:w="889"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只</w:t>
            </w: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0.01 </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0.16 </w:t>
            </w:r>
          </w:p>
        </w:tc>
        <w:tc>
          <w:tcPr>
            <w:tcW w:w="221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805368" w:rsidTr="009A2DC8">
        <w:trPr>
          <w:trHeight w:val="871"/>
        </w:trPr>
        <w:tc>
          <w:tcPr>
            <w:tcW w:w="885" w:type="dxa"/>
            <w:vMerge/>
            <w:vAlign w:val="center"/>
            <w:hideMark/>
          </w:tcPr>
          <w:p w:rsidR="009A2DC8" w:rsidRPr="00805368" w:rsidRDefault="009A2DC8" w:rsidP="00727818">
            <w:pPr>
              <w:rPr>
                <w:rFonts w:ascii="楷体" w:eastAsia="楷体" w:hAnsi="楷体"/>
                <w:sz w:val="19"/>
                <w:szCs w:val="19"/>
              </w:rPr>
            </w:pPr>
          </w:p>
        </w:tc>
        <w:tc>
          <w:tcPr>
            <w:tcW w:w="142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多模音柱</w:t>
            </w:r>
          </w:p>
        </w:tc>
        <w:tc>
          <w:tcPr>
            <w:tcW w:w="9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8</w:t>
            </w:r>
          </w:p>
        </w:tc>
        <w:tc>
          <w:tcPr>
            <w:tcW w:w="889"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台</w:t>
            </w: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0.20 </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1.60 </w:t>
            </w:r>
          </w:p>
        </w:tc>
        <w:tc>
          <w:tcPr>
            <w:tcW w:w="221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支持</w:t>
            </w:r>
            <w:r w:rsidRPr="00805368">
              <w:rPr>
                <w:rFonts w:ascii="楷体" w:eastAsia="楷体" w:hAnsi="楷体"/>
                <w:sz w:val="19"/>
                <w:szCs w:val="19"/>
              </w:rPr>
              <w:t>IP</w:t>
            </w:r>
            <w:r w:rsidRPr="00805368">
              <w:rPr>
                <w:rFonts w:ascii="楷体" w:eastAsia="楷体" w:hAnsi="楷体" w:hint="eastAsia"/>
                <w:sz w:val="19"/>
                <w:szCs w:val="19"/>
              </w:rPr>
              <w:t>、</w:t>
            </w:r>
            <w:r w:rsidRPr="00805368">
              <w:rPr>
                <w:rFonts w:ascii="楷体" w:eastAsia="楷体" w:hAnsi="楷体"/>
                <w:sz w:val="19"/>
                <w:szCs w:val="19"/>
              </w:rPr>
              <w:t>FM</w:t>
            </w:r>
            <w:r w:rsidRPr="00805368">
              <w:rPr>
                <w:rFonts w:ascii="楷体" w:eastAsia="楷体" w:hAnsi="楷体" w:hint="eastAsia"/>
                <w:sz w:val="19"/>
                <w:szCs w:val="19"/>
              </w:rPr>
              <w:t>、</w:t>
            </w:r>
            <w:r w:rsidRPr="00805368">
              <w:rPr>
                <w:rFonts w:ascii="楷体" w:eastAsia="楷体" w:hAnsi="楷体"/>
                <w:sz w:val="19"/>
                <w:szCs w:val="19"/>
              </w:rPr>
              <w:t>DVB-C</w:t>
            </w:r>
            <w:r w:rsidRPr="00805368">
              <w:rPr>
                <w:rFonts w:ascii="楷体" w:eastAsia="楷体" w:hAnsi="楷体" w:hint="eastAsia"/>
                <w:sz w:val="19"/>
                <w:szCs w:val="19"/>
              </w:rPr>
              <w:t>、</w:t>
            </w:r>
            <w:r w:rsidRPr="00805368">
              <w:rPr>
                <w:rFonts w:ascii="楷体" w:eastAsia="楷体" w:hAnsi="楷体"/>
                <w:sz w:val="19"/>
                <w:szCs w:val="19"/>
              </w:rPr>
              <w:t>DTMB</w:t>
            </w:r>
            <w:r w:rsidRPr="00805368">
              <w:rPr>
                <w:rFonts w:ascii="楷体" w:eastAsia="楷体" w:hAnsi="楷体" w:hint="eastAsia"/>
                <w:sz w:val="19"/>
                <w:szCs w:val="19"/>
              </w:rPr>
              <w:t>、</w:t>
            </w:r>
            <w:r w:rsidRPr="00805368">
              <w:rPr>
                <w:rFonts w:ascii="楷体" w:eastAsia="楷体" w:hAnsi="楷体"/>
                <w:sz w:val="19"/>
                <w:szCs w:val="19"/>
              </w:rPr>
              <w:t>4G/5G</w:t>
            </w:r>
            <w:r w:rsidRPr="00805368">
              <w:rPr>
                <w:rFonts w:ascii="楷体" w:eastAsia="楷体" w:hAnsi="楷体" w:hint="eastAsia"/>
                <w:sz w:val="19"/>
                <w:szCs w:val="19"/>
              </w:rPr>
              <w:t>，每个林场配置</w:t>
            </w:r>
            <w:r w:rsidRPr="00805368">
              <w:rPr>
                <w:rFonts w:ascii="楷体" w:eastAsia="楷体" w:hAnsi="楷体"/>
                <w:sz w:val="19"/>
                <w:szCs w:val="19"/>
              </w:rPr>
              <w:t>2</w:t>
            </w:r>
            <w:r w:rsidRPr="00805368">
              <w:rPr>
                <w:rFonts w:ascii="楷体" w:eastAsia="楷体" w:hAnsi="楷体" w:hint="eastAsia"/>
                <w:sz w:val="19"/>
                <w:szCs w:val="19"/>
              </w:rPr>
              <w:t>台多模音柱</w:t>
            </w:r>
          </w:p>
        </w:tc>
      </w:tr>
      <w:tr w:rsidR="009A2DC8" w:rsidRPr="00805368" w:rsidTr="009A2DC8">
        <w:trPr>
          <w:trHeight w:val="560"/>
        </w:trPr>
        <w:tc>
          <w:tcPr>
            <w:tcW w:w="88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其它</w:t>
            </w:r>
          </w:p>
        </w:tc>
        <w:tc>
          <w:tcPr>
            <w:tcW w:w="1428"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安装调试及辅材</w:t>
            </w:r>
          </w:p>
        </w:tc>
        <w:tc>
          <w:tcPr>
            <w:tcW w:w="94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12</w:t>
            </w:r>
          </w:p>
        </w:tc>
        <w:tc>
          <w:tcPr>
            <w:tcW w:w="889"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hint="eastAsia"/>
                <w:sz w:val="19"/>
                <w:szCs w:val="19"/>
              </w:rPr>
              <w:t>项</w:t>
            </w:r>
          </w:p>
        </w:tc>
        <w:tc>
          <w:tcPr>
            <w:tcW w:w="1186"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0.06 </w:t>
            </w:r>
          </w:p>
        </w:tc>
        <w:tc>
          <w:tcPr>
            <w:tcW w:w="1195"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0.72 </w:t>
            </w:r>
          </w:p>
        </w:tc>
        <w:tc>
          <w:tcPr>
            <w:tcW w:w="2217" w:type="dxa"/>
            <w:shd w:val="clear" w:color="auto" w:fill="auto"/>
            <w:vAlign w:val="center"/>
            <w:hideMark/>
          </w:tcPr>
          <w:p w:rsidR="009A2DC8" w:rsidRPr="00805368" w:rsidRDefault="009A2DC8" w:rsidP="00727818">
            <w:pPr>
              <w:rPr>
                <w:rFonts w:ascii="楷体" w:eastAsia="楷体" w:hAnsi="楷体"/>
                <w:sz w:val="19"/>
                <w:szCs w:val="19"/>
              </w:rPr>
            </w:pPr>
            <w:r w:rsidRPr="00805368">
              <w:rPr>
                <w:rFonts w:ascii="楷体" w:eastAsia="楷体" w:hAnsi="楷体"/>
                <w:sz w:val="19"/>
                <w:szCs w:val="19"/>
              </w:rPr>
              <w:t xml:space="preserve">　</w:t>
            </w:r>
          </w:p>
        </w:tc>
      </w:tr>
      <w:tr w:rsidR="009A2DC8" w:rsidRPr="00725264" w:rsidTr="009A2DC8">
        <w:trPr>
          <w:trHeight w:val="289"/>
        </w:trPr>
        <w:tc>
          <w:tcPr>
            <w:tcW w:w="2313" w:type="dxa"/>
            <w:gridSpan w:val="2"/>
            <w:shd w:val="clear" w:color="auto" w:fill="auto"/>
            <w:vAlign w:val="center"/>
            <w:hideMark/>
          </w:tcPr>
          <w:p w:rsidR="009A2DC8" w:rsidRPr="00725264" w:rsidRDefault="009A2DC8" w:rsidP="00727818">
            <w:r w:rsidRPr="00725264">
              <w:rPr>
                <w:rFonts w:hint="eastAsia"/>
              </w:rPr>
              <w:t>小计</w:t>
            </w:r>
          </w:p>
        </w:tc>
        <w:tc>
          <w:tcPr>
            <w:tcW w:w="4216" w:type="dxa"/>
            <w:gridSpan w:val="4"/>
            <w:shd w:val="clear" w:color="auto" w:fill="auto"/>
            <w:vAlign w:val="center"/>
            <w:hideMark/>
          </w:tcPr>
          <w:p w:rsidR="009A2DC8" w:rsidRPr="00725264" w:rsidRDefault="009A2DC8" w:rsidP="00727818">
            <w:r w:rsidRPr="00725264">
              <w:t xml:space="preserve">3.08 </w:t>
            </w:r>
          </w:p>
        </w:tc>
        <w:tc>
          <w:tcPr>
            <w:tcW w:w="2217" w:type="dxa"/>
            <w:shd w:val="clear" w:color="auto" w:fill="auto"/>
            <w:vAlign w:val="center"/>
            <w:hideMark/>
          </w:tcPr>
          <w:p w:rsidR="009A2DC8" w:rsidRPr="00725264" w:rsidRDefault="009A2DC8" w:rsidP="00727818">
            <w:r w:rsidRPr="00725264">
              <w:t xml:space="preserve">　</w:t>
            </w:r>
          </w:p>
        </w:tc>
      </w:tr>
    </w:tbl>
    <w:p w:rsidR="009A2DC8" w:rsidRPr="00725264" w:rsidRDefault="009A2DC8" w:rsidP="009A2DC8"/>
    <w:p w:rsidR="009A2DC8" w:rsidRDefault="009A2DC8" w:rsidP="009A2DC8">
      <w:pPr>
        <w:spacing w:before="74" w:line="221" w:lineRule="auto"/>
        <w:ind w:left="16"/>
        <w:rPr>
          <w:rFonts w:ascii="楷体" w:eastAsia="楷体" w:hAnsi="楷体" w:cs="楷体"/>
        </w:rPr>
      </w:pPr>
      <w:r>
        <w:rPr>
          <w:rFonts w:ascii="楷体" w:eastAsia="楷体" w:hAnsi="楷体" w:cs="楷体"/>
        </w:rPr>
        <w:t xml:space="preserve"> </w:t>
      </w:r>
    </w:p>
    <w:p w:rsidR="009A2DC8" w:rsidRDefault="009A2DC8" w:rsidP="009A2DC8">
      <w:pPr>
        <w:pStyle w:val="Style3"/>
      </w:pPr>
    </w:p>
    <w:p w:rsidR="009A2DC8" w:rsidRDefault="009A2DC8" w:rsidP="009A2DC8">
      <w:pPr>
        <w:rPr>
          <w:rFonts w:ascii="楷体" w:eastAsia="楷体" w:hAnsi="楷体"/>
          <w:sz w:val="19"/>
          <w:szCs w:val="19"/>
        </w:rPr>
      </w:pPr>
      <w:bookmarkStart w:id="2" w:name="_Toc82704446"/>
      <w:bookmarkStart w:id="3" w:name="_Toc82704509"/>
      <w:bookmarkStart w:id="4" w:name="_Toc87862864"/>
      <w:bookmarkStart w:id="5" w:name="_Toc131090797"/>
      <w:bookmarkStart w:id="6" w:name="_GoBack"/>
      <w:bookmarkEnd w:id="6"/>
      <w:r>
        <w:rPr>
          <w:rFonts w:ascii="楷体" w:eastAsia="楷体" w:hAnsi="楷体"/>
          <w:sz w:val="19"/>
          <w:szCs w:val="19"/>
        </w:rPr>
        <w:lastRenderedPageBreak/>
        <w:t>附表二</w:t>
      </w:r>
    </w:p>
    <w:p w:rsidR="009A2DC8" w:rsidRPr="001C5A8B" w:rsidRDefault="009A2DC8" w:rsidP="009A2DC8">
      <w:pPr>
        <w:rPr>
          <w:rFonts w:ascii="楷体" w:eastAsia="楷体" w:hAnsi="楷体"/>
          <w:sz w:val="19"/>
          <w:szCs w:val="19"/>
        </w:rPr>
      </w:pPr>
      <w:r w:rsidRPr="001C5A8B">
        <w:rPr>
          <w:rFonts w:ascii="楷体" w:eastAsia="楷体" w:hAnsi="楷体"/>
          <w:sz w:val="19"/>
          <w:szCs w:val="19"/>
        </w:rPr>
        <w:t>1.县级应急广播平台设备参数</w:t>
      </w:r>
      <w:bookmarkEnd w:id="2"/>
      <w:bookmarkEnd w:id="3"/>
      <w:bookmarkEnd w:id="4"/>
      <w:bookmarkEnd w:id="5"/>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40"/>
        <w:gridCol w:w="655"/>
        <w:gridCol w:w="668"/>
        <w:gridCol w:w="5727"/>
      </w:tblGrid>
      <w:tr w:rsidR="009A2DC8" w:rsidRPr="001C5A8B" w:rsidTr="00727818">
        <w:trPr>
          <w:trHeight w:val="240"/>
          <w:tblHeader/>
          <w:jc w:val="center"/>
        </w:trPr>
        <w:tc>
          <w:tcPr>
            <w:tcW w:w="167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核心部分</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应用服务器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1、CPU：配置双Intel至强处理器，主频不低于2.1GHz，支持不低于16核32线程；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2、内存：不低于16GB；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3、硬盘：配置SATA硬盘，容量不小于1TB；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4、具备热插拔冗余双电源模块，确保高可靠不间断运行；</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5、支持安装操作系统（Windows、Linux）。</w:t>
            </w:r>
          </w:p>
        </w:tc>
      </w:tr>
      <w:tr w:rsidR="009A2DC8" w:rsidRPr="001C5A8B" w:rsidTr="00727818">
        <w:trPr>
          <w:trHeight w:val="48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应急广播平台软件系统</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（一）信息接入功能要求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1、心跳发送功能：支持定时向上级应急广播平台发送心跳数据包。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2、信息主动上报：当本平台维护的应急广播平台、前端/台站、应急广播适配器、传输覆盖播出设备、终端信息发生变化时，主动上报至上级应急广播平台。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3、信息被动上报：根据上级应急广播平台的要求，将本平台维护的应急广播平台、前端/台站、应急广播适配器、传输覆盖播出设备、终端信息反馈至上级应急广播平台。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4、状态主动上报：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1）当本平台维护的应急广播平台、应急广播适配器的状态发生变化时，主动上报至上级应急广播平台；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2）当本平台维护的前端/台站、传输覆盖播出设备、终端设备的状态发生变化时，主动上报至上级应急广播平台。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5、状态被动上报：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1）根据上级应急广播平台的要求，将本平台维护的应急广播平台、应急广播适配器状态反馈至上级应急广播平台；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2）根据上级应急广播平台的要求，将本平台维护的前端/台站、传输覆盖播出设备、终端状态反馈至上级应急广播平台。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6、应急广播播发接入并响应：</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接收和响应上级应急广播平台发送的、分别要求启动或取消调频广播、有线数字电视、地面数字电视、应急广播大喇叭系统进行应急广播播发的指令，能正确处理未到时、己到时未过期、己过期三种时间指令，并将正确的播发状态、应急广播适配器状态及终端状态反馈至上级应急广播平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2）支持与应急部门的预警信息发布系统对接，能够对应急信息发布来源单位接入进行身份验证和管理，确认信息源的合法性；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7、应急广播播发请求：支持向上级应急广播平台发送应急广播播发请求，并接收上级的播发结果反馈信息；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8、播发状态查询：支持和响应上级应急广播平台发送的某条应急广播消息播发状态查询指令，并反馈查询结果；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9、播发记录查询：支持和响应上级应急广播平台发送的某时间段的播发记录查询指令，并反馈查询结果。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（二）信息处理功能要求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接入信息解析处理：支持对接收到的应急信息、应急广播消息的关键内容（来源单位、信息/消息id、消息类型、事件类型、事件级别、发布起止时间、发布内容）进行解析和存储功能；支持未处理、等待播发、播发中、播发完成的资源状态展示；支持来自手机APP应急播发请求的信息解析处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2、接入信息提示功能：支持将接收到信息/消息的关键内容在界面上展示，并支持独立声光报警功能。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（三）信息制作和审核功能要求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1、媒资内容管理：支持多文本、语音、图像文件的导入功能，自动检测文件的类型，文件大小；可增加不同分类，允许将不同资源放入不同分类下方便管理查找；</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2、自动文转语功能：支持将接收到的不低于1000字应急广播文本内容（汉语）自动转换成MP3、WAV或WMA语音文件，支持敏感词过滤、替换和禁播；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3、多文件组合播发：支持单文件和多文件组合广播，音频广播码率可配置（32、64、96、128、256kbps），支持顺序播放或随机播放；</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4、音频文件流化功能：支持将接收到的MP3音频文件转化成UDP-TS、RTP、RTMP、HTTP实时音频流；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5、信息审核功能：具有对接收到的应急广播文本内容、自动文转语生成的语音文件、应急广播音频文件、外部传输的应急广播音频进行审核、监听的功能；支持自动审核和手动审核，并处理和显示审核意见；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6、审核状态展示：支持对应急广播信息内容按照审核通过、审核未通过、待审核分类显示，方便管理查询。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（四）资源管理功能要求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1、资源管理：支持前端/台站适配器、大喇叭县乡村适配器、终端设备的增、删、改和资源编码的分配管理，资源编码符合GDJ 080-2018《应急广播系统资源分类及编码规范》；支持未注册设备连接平台后自动上报，经平台审核后，自动注册到平台；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2、资源状态获取及显示功能：支持获取前端/台站适配器、大喇叭县乡村适配器、终端回传的状态数据，并在系统中进行查看或展示，并支持相关资源信息的导入导出。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3、资源故障报警功能：支持设定前端/台站适配器、大喇叭县乡村适配器、终端设备的报警值，达到条件时可自动触发声光报警；能够在地图上展示各资源的分布状况。</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（五）资源调度功能要求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1、调度预案管理：支持调度预案编辑和维护功能，调度预案至少应包括对不同事件级别的应急广播发布需求，建立对应的资源调度策略和原则；</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2、资源调度功能：支持根据发布需求、调度预案，生成本次资源调度方案的功能，并可由人工介入修改调度方案；</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3、应急广播消息指令生成功能：可根据资源调度方案，自动生成应急广播消息指令及签名信息的功能；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4、播发任务监控功能：可获取并监管当前系统正在进行的应急广播发布任务，并能及时对当前播出的任务下发停止播发的指令。</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（六）生成播发功能要求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1、电视台频率频道播出：支持与广播电视台频率频道播出系统的应急广播适配器对接，发布应急广播消息；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2、调频台站播出：支持与调频广播台站的应急广播适配器对接，发布应急广播消息；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3、地面/有线电视系统播出：支持与地面/有线数字电视前端的应急广播适配器对接，以字幕格式、音频或视频方式发布应急广播消息；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4、应急广播大喇叭播出：支持与县级应急广播大喇叭适配器对接，发布应急广播消息、通过RTP推送MP3音频流；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5、播发状态监视：支持获取各通道播发状态，展示播发进程，并对异常情况进行记录与展示；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6、地图播发模式：支持在地图选框区域进行广播，并支持圈选、框选、多边形进行区域选择；</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7、IP/4G音频播发：支持平台对IP/4G设备直接下发音频广播。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（七）效果评估功能要求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发布进程数据采集和展示功能：支持在播发过程中采集系统主要环节的数据，如应急广播适配器和终端的响应数/响应率，并进行动态展示；支持通过GIS地图展示应急广播终端基本信息、播放信息、地理信息、运行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2、事后评估功能：支持在发布结束后，对播发覆盖率、播发时效指标进行评估；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3、查询统计功能：支持对应急信息、应急广播消息内容的检索与查询，支持简单检索和条件组合检索。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（八）安全管理功能要求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1、证书列表导入功能：支持省认证中心发布的证书列表文件的导入；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2、证书发放功能：可通过县应急广播大喇叭适配器向终端发放证书更新指令，更新终端的证书列表；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3、签名验签功能：支持对上级应急广播平台、县应急广播大喇叭适配器、前端/台站适配器的数据交互，具备签名和验签功能。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（九）运维管理功能要求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1、权限管理功能：支持对用户、角色、权限的分配和管理功能；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2、基础数据维护功能：支持组织机构管理、行政区域管理、标准地址管理；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3、系统服务管理：支持系统参数配置、终端参数配置管理；能够对终端参数（包括IP地址、子网掩码、网络端口号）进行配置；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4、数据同步管理：支持与上级应急广播平台的对接功能，可将本平台的未上传的数据同步到上级平台功能；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5、应急演练：具备演练计划制定及管理功能，根据计划执行应急演练功能；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6、日志管理功能：支持管理应急广播平台的各类日志数据，具体包括系统登录日志、用户操作日志、系统运维日志；</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7、平台备份：具备服务器热备份功能，当一台服务器出现故障时，应用可自动连接到备份服务器继续工作，切换时不影响广播；系统数据安全备份，具备定期备份、手动备份数据库，且保存时间不低于1年；</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8、平台告警：支持平台告警功能，告警规则和内容可配置。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（十）大喇叭管控功能要求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1、县应急广播大喇叭适配器参数配置功能：支持对县应急广播大喇叭适配器进行网络参数、应急广播资源编码、回传参数、白名单等参数配置；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2、县应急广播大喇叭适配器数据查询功能：支持对县应急广播大喇叭适配器进行输入输出通道、播发记录、故障详情查询功能，并反馈正确的数据记录；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3、通过县应急广播大喇叭适配器发出RDS/DTMB/DVB-C/IP指令控制大喇叭终端的功能：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1）应急/日常广播开/停播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2）资源编码设置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3）音量控制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4）回传参数、回传周期、网络参数设置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5）参数/状态查询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6）时钟校准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7）证书更新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8）功放开关控制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9）TS锁定频率或RDS扫描频点设置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4、获取县应急广播大喇叭适配器主动上报数据：支持获取县级适配器主动通过网络向平台上报短信发布、电话发布的开始和结束状态；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5、与县应急广播大喇叭适配器保持心跳维持功能：支持通过网络向获取县级适配器发送心跳数据包；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6、分区域播发控制：支持分区域播发控制；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7、接收应急广播大喇叭适配器推送的实时音频流：支持接收并存储应急广播大喇叭适配器以RTP单播形式推送的MP3格式的实时音频流并存储为mp3文件。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（十一）扩展功能要求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1、县级应急广播平台核心软件可通过升级后与融媒体系统实现对接，通过融媒体中心进行应急广播消息发布。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2、可通过平台查看监控点位回传的实时视频和录像视频；支持视频图像画线功能，支持未授权进入画线区域后，根据场景广播不同内容；</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3、支持实时显示在网所有设备的拓扑结构和线路状态，如果设备离线或者异常，可以实时发出告警；拓扑界面中时直接查看和管理设备的信息；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4、支持下发应急视频、图片和文字应急广播，可在可视终端上播放应急视频、图片和滚动字幕；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5、支持下发音视频、图文应急广播，并可在户外LED大屏展现；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6、支持广播指令的签名与验签；支持用户名密码、U盾、扫码、指纹解锁、人脸识别方式鉴权；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7、支持平台实时巡检设备状态，并在GIS地图上显示；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大屏服务器开机后屏幕自动布置大屏；广播状态能看到县级/乡镇广播下发情况，且能实时看到终端接收上级广播的响应情况（飞线/以及终端响应后图标闪动），可显示在设备在线情况；可以支持对设备统计的聚合显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9、支持电视滚动字幕插播功能。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（十二）性能要求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1、自动播发响应时长：＜10秒；</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2、应急信息并行接入能力：≥5条；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3、并行播发能力：≥2路。</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数据库服务器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1、CPU：配置双Intel至强处理器，主频不低于2.1GHz，支持不低于16核32线程；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2、内存：不低于16GB；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3、硬盘：配置SATA硬盘，容量不小于1TB；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4、具备热插拔冗余双电源模块，确保高可靠不间断运行；</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5、支持安装操作系统（Windows、Linux）。</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数据库软件</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1、适用硬件环境：兼容32位及64位计算技术Intel x86，IA32，IA64，AMD Opteron，IBM PowerPC等；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2、适用软件环境：Windows/Linux/Solaris；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3、提供多种编程语言API，包括C、C++、Python、Java、Perl、PHP、.NET等；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4、提供TCP/IP、ODBC和JDBC等多种数据库连接途径；</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5、使用标准的SQL数据语言形式；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6、提供用于管理、检查、优化数据库操作的管理工具，支持软件升级、技术预警、企业级性能监控；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7、可提供优化建议、故障排除、安装配置与部署等技术支持服务。</w:t>
            </w:r>
          </w:p>
        </w:tc>
      </w:tr>
      <w:tr w:rsidR="009A2DC8" w:rsidRPr="001C5A8B" w:rsidTr="00727818">
        <w:trPr>
          <w:trHeight w:val="48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县区级应急广播大喇叭适配器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（一）总体要求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1、具备输出音频信号及RDS指令信号，控制终端进行应急广播消息播发的功能，输出信号符合GD/J 085</w:t>
            </w:r>
            <w:r w:rsidRPr="001C5A8B">
              <w:rPr>
                <w:rFonts w:ascii="楷体" w:eastAsia="楷体" w:hAnsi="楷体" w:hint="eastAsia"/>
                <w:sz w:val="19"/>
                <w:szCs w:val="19"/>
              </w:rPr>
              <w:t>-</w:t>
            </w:r>
            <w:r w:rsidRPr="001C5A8B">
              <w:rPr>
                <w:rFonts w:ascii="楷体" w:eastAsia="楷体" w:hAnsi="楷体"/>
                <w:sz w:val="19"/>
                <w:szCs w:val="19"/>
              </w:rPr>
              <w:t>2018模拟调频应急广播技术规范；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2、具备输出音频信号及DTMB/DVB-C指令信号，控制终端进行应急广播消息播发的功能，输出信号符合GD/J 087</w:t>
            </w:r>
            <w:r w:rsidRPr="001C5A8B">
              <w:rPr>
                <w:rFonts w:ascii="楷体" w:eastAsia="楷体" w:hAnsi="楷体" w:hint="eastAsia"/>
                <w:sz w:val="19"/>
                <w:szCs w:val="19"/>
              </w:rPr>
              <w:t>-</w:t>
            </w:r>
            <w:r w:rsidRPr="001C5A8B">
              <w:rPr>
                <w:rFonts w:ascii="楷体" w:eastAsia="楷体" w:hAnsi="楷体"/>
                <w:sz w:val="19"/>
                <w:szCs w:val="19"/>
              </w:rPr>
              <w:t>2018地面数字电视应急广播技术规范和GD/J 086</w:t>
            </w:r>
            <w:r w:rsidRPr="001C5A8B">
              <w:rPr>
                <w:rFonts w:ascii="楷体" w:eastAsia="楷体" w:hAnsi="楷体" w:hint="eastAsia"/>
                <w:sz w:val="19"/>
                <w:szCs w:val="19"/>
              </w:rPr>
              <w:t>-</w:t>
            </w:r>
            <w:r w:rsidRPr="001C5A8B">
              <w:rPr>
                <w:rFonts w:ascii="楷体" w:eastAsia="楷体" w:hAnsi="楷体"/>
                <w:sz w:val="19"/>
                <w:szCs w:val="19"/>
              </w:rPr>
              <w:t>2018有线数字电视应急广播技术规范；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3、具备输出音频信号及IP指令信号，控制终端进行应急广播消息播发的功能，输出信号符合GD/J 089</w:t>
            </w:r>
            <w:r w:rsidRPr="001C5A8B">
              <w:rPr>
                <w:rFonts w:ascii="楷体" w:eastAsia="楷体" w:hAnsi="楷体" w:hint="eastAsia"/>
                <w:sz w:val="19"/>
                <w:szCs w:val="19"/>
              </w:rPr>
              <w:t>-</w:t>
            </w:r>
            <w:r w:rsidRPr="001C5A8B">
              <w:rPr>
                <w:rFonts w:ascii="楷体" w:eastAsia="楷体" w:hAnsi="楷体"/>
                <w:sz w:val="19"/>
                <w:szCs w:val="19"/>
              </w:rPr>
              <w:t>2018应急广播大喇叭系统技术规范附录D；</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4、配置国密算法安全芯片，与安全服务系统保持一致。</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1、可通过前面板液晶屏及按键，对设备IP地址、端口号进行设置；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2、可脱离管理平台实现本级广播功能；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3、可以接收并解析应急广播平台发布的应急广播消息，输出模拟音频，实现基于现有公共广播终端的应急消息发布；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4、支持本地音源广播，包括U盘（MPEG-1Layer2和MP3格式文件）广播、线路广播、话筒广播、电话广播、U盘广播，可通过按键选择上下曲，支持短信文本转语音功能；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5、内置监听喇叭，监听音量可调节，具有音频存储功能（MPEG-1Layer2和MP3）；</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6、可设置定时广播（≥3个时间段），广播音源可选择话筒广播、U盘、调频接收、线路输入；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7、可在管理平台中对本设备的工作参数配置；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8、可在管理平台中对本设备进行领用和回收操作；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9、可在管理平台中控制本设备的工作状态，可以读取本设备的当前状态；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10、设备本地优先级模式：话筒广播（紧急）&gt;调频&gt;IP&gt;DTMB&gt;DVB-C&gt;话筒广播（日常）&gt;U盘&gt;线路广播；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11、支持将话筒广播一键切换成紧急模式，具备本地多音源切换功能，支持一键应急（音源可预设）；</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12、集成国密算法芯片和安全模块，具有签名、验签功能，签名验签符合GD/J 081-2018《应急广播安全保护技术规范 数字签名》要求；支持国产SM1、SM2、SM3、SM4和通用RSA（lO24和2048）及通用SHA1/SHA256算法；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13、支持模块化设计，IP模块、调频模块、TS模块（输出）、4G通信模块；</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14、具备本地播发、上级信号接收播发、管理平台控制播发功能；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15、在相同优先级的情况下，具备本地多音源切换功能；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16、支持分区域播发控制；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17、具备电话接入和短信接收广播功能，电话广播支持至少500个白名单；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18、支持配置全网通通信模块（移动、电信、联通），具备通话和回传功能；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19、支持与国标省、市、县级应急广播系统平台和终端设备（适配器、音柱、收扩机）兼容对接；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20、采用标准机架式硬件设备，不得采用基于服务器/工控机的软件设备。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1、具有1路AC220V可控电源输出，输出功率≥1000W；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2、具有1路及以上音频输出接口，接口类型：RCA莲花母座；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3、具有1路及以上音频输入接口，接口类型：RCA莲花母座；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4、话筒输入：具有6.5mm话筒接口和3.5mm话筒接口；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5、网络接口：RJ45，≥100M，1个；</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7、FM输出接口：公制F母座，输出1路；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8、RDS输出接口：BNC，输出幅度0~1Vp-p，输出阻抗低阻，测试负载600欧姆；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9、设备具备监听、广播、RDS调节旋钮，便于维护人员快速调节操作；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10、ASI输出接口：BNC；</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11、USB接口：具有2个USB接口；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12、耳机监听接口：具有1个3.5mm耳机监听接口。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1、信噪比：≥65dB（本设备音频输入输出：线路 0dBu）；</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2、频响：40Hz~15KHz（±3dB）（本设备音频输入输出：线路0dBu）；</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3、谐波失真：≤1%（本设备音频输入输出：线路 0dBu）；</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4、音频输出电平：0.775±10% V（r.m.s）（线路 0dBu）；</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5、音频输出阻抗：低阻，&lt;100 欧姆；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6、音频输入阻抗：高阻，&gt;10K 欧姆；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7、功放左右声道分离度：≥45dB；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8、功放左右声道电平差：≤0.5dB；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9、FM 输出频率范围：87MHz~108MHz；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10、IP广播单播并发量：≥1000路；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11、工作环境温度：-30</w:t>
            </w:r>
            <w:r w:rsidRPr="001C5A8B">
              <w:rPr>
                <w:rFonts w:ascii="楷体" w:eastAsia="楷体" w:hAnsi="楷体" w:hint="eastAsia"/>
                <w:sz w:val="19"/>
                <w:szCs w:val="19"/>
              </w:rPr>
              <w:t>℃</w:t>
            </w:r>
            <w:r w:rsidRPr="001C5A8B">
              <w:rPr>
                <w:rFonts w:ascii="楷体" w:eastAsia="楷体" w:hAnsi="楷体"/>
                <w:sz w:val="19"/>
                <w:szCs w:val="19"/>
              </w:rPr>
              <w:t>~60</w:t>
            </w:r>
            <w:r w:rsidRPr="001C5A8B">
              <w:rPr>
                <w:rFonts w:ascii="楷体" w:eastAsia="楷体" w:hAnsi="楷体" w:hint="eastAsia"/>
                <w:sz w:val="19"/>
                <w:szCs w:val="19"/>
              </w:rPr>
              <w:t>℃</w:t>
            </w:r>
            <w:r w:rsidRPr="001C5A8B">
              <w:rPr>
                <w:rFonts w:ascii="楷体" w:eastAsia="楷体" w:hAnsi="楷体"/>
                <w:sz w:val="19"/>
                <w:szCs w:val="19"/>
              </w:rPr>
              <w:t>。</w:t>
            </w:r>
          </w:p>
        </w:tc>
      </w:tr>
      <w:tr w:rsidR="009A2DC8" w:rsidRPr="001C5A8B" w:rsidTr="00727818">
        <w:trPr>
          <w:trHeight w:val="48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安全设备</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应急广播安全服务专用设备</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1、支持应急广播专用国产密码算法短证书应用；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2、支持国产密码算法和通用密码算法的并行应用，支持国产SM1/SM4等算法；支持国产SM3和通用SHA1/SHA256等算法；支持国产SM2和通用RSA（1024和2048）等算法；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3、采用国家密码管理局批准的硬件芯片实现各类密码算法，保证算法的高安全性，采用WNG8物理噪声源芯片产生高质量的真随机数作为密钥，保证密钥的高强度；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4、支持对广播消息签名及验证，支持应急广播体系多级联动、支持安全证书链认证；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5、提供图形化的设备管理客户端软件，可运行于windows系统；管理终端与设备间可通过串口或网口进行连接；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6、提供基于IC卡的管理机制，采用智能IC卡辅助完成设备管理中的身份认证或密钥数据的安全存储；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7、支持提供应急广播证书更新、证书信任列表共更新、证书下载等服务；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8、支持通过WEB方式登陆控制台，对证书及其相关参数进行配置，以提高服务管理效率；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9、密钥或证书备份恢复：支持内部密钥或证书的安全备份和恢复，可实现互备或负载的多台设备间的同步；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10、单台设备证书管理量≥1万张；</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11、设备签名验签符合GD/J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数字签名》要求。</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防火墙</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1、1U机箱；</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2、配置4个10/100/1000Base-T接口，具备管理接口；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3、支持传统防火墙、VPN、入侵防御、防病毒、数据防泄漏等多种功能；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4、支持全局配置视图和一体化策略管理；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5、支持远程业务配置管理和设备监控故障管理；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6、支持应用识别与入侵检测、防病毒、内容过滤相结合，提高检测性能和准确率；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7、支持攻击防护功能，包括SQL注入攻击和跨站脚本功能；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8、支持支持IPV4/IPV6协议，支持URL过滤功能；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9、防火墙吞吐率：2Gbps；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10、最大并发连接数：150万；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11、提供维保服务等。</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综合日志审计系统</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1、含日志收集、存储、查询、统计分析等功能；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2、提供50个日志源采集许可；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3、提供软件维保升级服务；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4、含机房配套及其他。</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入侵检测系统</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1、1U机箱；</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2、配置4个10/100/1000Base-T接口，具备管理接口；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3、IDS检测性能：1Gbps；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4、提供维保服务，IDS规则库升级许可。</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网络及外围</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接入交换机</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1、千兆以太网交换机；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2、支持不少于24个10/100/1000B</w:t>
            </w:r>
            <w:r w:rsidRPr="001C5A8B">
              <w:rPr>
                <w:rFonts w:ascii="楷体" w:eastAsia="楷体" w:hAnsi="楷体" w:hint="eastAsia"/>
                <w:sz w:val="19"/>
                <w:szCs w:val="19"/>
              </w:rPr>
              <w:t>ase</w:t>
            </w:r>
            <w:r w:rsidRPr="001C5A8B">
              <w:rPr>
                <w:rFonts w:ascii="楷体" w:eastAsia="楷体" w:hAnsi="楷体"/>
                <w:sz w:val="19"/>
                <w:szCs w:val="19"/>
              </w:rPr>
              <w:t>-T以太网端口；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3、支持不少于4个千兆SFP端口；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4、包转发率：不低于81Mpps/96Mpps；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5、交换容量：不低于336Gbps/3.36Tbps；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6、支持IPv4/IPv6静态路由；</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7、支持端口镜像和流镜像功能；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8、支持端口隔离功能；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9、支持STP/RSTP/MSTP协议功能。</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核心交换机</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1、千兆以太网交换机；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2、支持不少于48个10/100/1000Base-T以太网端口；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3、支持不少于4个千兆SFP端口；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4、包转发率：不低于108Mpps/126Mpps；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5、交换容量：不低于336Gbps/3.36Tbps；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6、支持IPv4/IPv6静态路由；</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7、支持端口镜像和流镜像功能；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8、支持端口隔离功能；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9、支持STP/RSTP/MSTP协议功能。</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路由器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1、具备1个WAN口和3个LAN口；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2、支持全千兆输入/输出；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3、支持IPv6；</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4、支持LDPC纠错算法；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5、无线协议：Wi-Fi5。</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机架式KVM</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1、采用1U标准机架式设计，结合显示器、键盘、鼠标、切换器等功能；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2、至少具备8个VGA接口；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3、至少具备1个USB接口；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4、屏幕尺寸不低于17英寸；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5、屏幕分辨率不低于1280*1024；</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6、色彩显示度为16.7M；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7、亮度不低于300cd/m2；</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8、对比度为1000:1；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9、支持OSD菜单和按键切换两种切换方式。</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时钟授时器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1、支持同时接收GPS信号和北斗导航系统信号；</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2、具有自动驯服锁定功能；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3、采用高稳恒温晶振，具有低相位噪声和高稳定度；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4、支持时间日期信息显示；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5、支持显示北斗和GPS信号源个数（卫星个数）；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6、支持液晶、指示灯、网口、串口实时监测及出错告警功能；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7、具有免配置免维护功能，出现断电、重新安装等情况均不需要任何配置；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8、标准19英寸机架式机箱结构，紧凑，美观，高可靠性；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9、天线输入接口为N座阴型，阻抗50Ω；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10、具备自适应的RJ45以太网接口。</w:t>
            </w:r>
          </w:p>
        </w:tc>
      </w:tr>
      <w:tr w:rsidR="009A2DC8" w:rsidRPr="001C5A8B" w:rsidTr="00727818">
        <w:trPr>
          <w:trHeight w:val="387"/>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监控电视墙</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55寸拼接大屏</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1、采用液晶拼接单元；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2、面板：工业级液晶面板；</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3、屏幕对角线尺寸为55"英寸；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4、双边边缝≤3.5mm拼缝整齐，面板平整，整体无变形；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5、分辨率：1920*1080；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6、对比度：4000:1；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7、色数</w:t>
            </w:r>
            <w:r w:rsidRPr="001C5A8B">
              <w:rPr>
                <w:rFonts w:ascii="楷体" w:eastAsia="楷体" w:hAnsi="楷体" w:hint="eastAsia"/>
                <w:sz w:val="19"/>
                <w:szCs w:val="19"/>
              </w:rPr>
              <w:t>：</w:t>
            </w:r>
            <w:r w:rsidRPr="001C5A8B">
              <w:rPr>
                <w:rFonts w:ascii="楷体" w:eastAsia="楷体" w:hAnsi="楷体"/>
                <w:sz w:val="19"/>
                <w:szCs w:val="19"/>
              </w:rPr>
              <w:t>≥16.7M；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8、响应时间</w:t>
            </w:r>
            <w:r w:rsidRPr="001C5A8B">
              <w:rPr>
                <w:rFonts w:ascii="楷体" w:eastAsia="楷体" w:hAnsi="楷体" w:hint="eastAsia"/>
                <w:sz w:val="19"/>
                <w:szCs w:val="19"/>
              </w:rPr>
              <w:t>：</w:t>
            </w:r>
            <w:r w:rsidRPr="001C5A8B">
              <w:rPr>
                <w:rFonts w:ascii="楷体" w:eastAsia="楷体" w:hAnsi="楷体"/>
                <w:sz w:val="19"/>
                <w:szCs w:val="19"/>
              </w:rPr>
              <w:t>≤8ms；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9、亮度</w:t>
            </w:r>
            <w:r w:rsidRPr="001C5A8B">
              <w:rPr>
                <w:rFonts w:ascii="楷体" w:eastAsia="楷体" w:hAnsi="楷体" w:hint="eastAsia"/>
                <w:sz w:val="19"/>
                <w:szCs w:val="19"/>
              </w:rPr>
              <w:t>：</w:t>
            </w:r>
            <w:r w:rsidRPr="001C5A8B">
              <w:rPr>
                <w:rFonts w:ascii="楷体" w:eastAsia="楷体" w:hAnsi="楷体"/>
                <w:sz w:val="19"/>
                <w:szCs w:val="19"/>
              </w:rPr>
              <w:t>500cd/m2；</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10、可视角度：178°（横向和纵向）；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11、显示比例：16:9；</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12、24小时连续运行，具有先进性、稳定性和可扩充性。</w:t>
            </w:r>
          </w:p>
        </w:tc>
      </w:tr>
      <w:tr w:rsidR="009A2DC8" w:rsidRPr="001C5A8B" w:rsidTr="00727818">
        <w:trPr>
          <w:trHeight w:val="387"/>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拼接大屏适配器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1、纯硬件架构、运行稳定可靠，平均无故障时间大于6万小时；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2、输入信号支持HDMI输入，全数字处理单元；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3、支持高清1920*1080分辨率；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4、支持极速响应，具备极强抗干扰力；</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5、采用并行高速总线连接技术；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6、支持断电前状态记忆功能。</w:t>
            </w:r>
          </w:p>
        </w:tc>
      </w:tr>
      <w:tr w:rsidR="009A2DC8" w:rsidRPr="001C5A8B" w:rsidTr="00727818">
        <w:trPr>
          <w:trHeight w:val="387"/>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支架、边框、安装及辅材</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包含拼接大屏支架、边框、高清线、安装及辅材。</w:t>
            </w:r>
          </w:p>
        </w:tc>
      </w:tr>
      <w:tr w:rsidR="009A2DC8" w:rsidRPr="001C5A8B" w:rsidTr="00727818">
        <w:trPr>
          <w:trHeight w:val="387"/>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LED文本显示屏</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1、室内屏长度需与监控电视墙宽度一致；</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2、屏高度</w:t>
            </w:r>
            <w:r w:rsidRPr="001C5A8B">
              <w:rPr>
                <w:rFonts w:ascii="楷体" w:eastAsia="楷体" w:hAnsi="楷体" w:hint="eastAsia"/>
                <w:sz w:val="19"/>
                <w:szCs w:val="19"/>
              </w:rPr>
              <w:t>：</w:t>
            </w:r>
            <w:r w:rsidRPr="001C5A8B">
              <w:rPr>
                <w:rFonts w:ascii="楷体" w:eastAsia="楷体" w:hAnsi="楷体"/>
                <w:sz w:val="19"/>
                <w:szCs w:val="19"/>
              </w:rPr>
              <w:t>304mm；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3、分辨率：≤P3.75；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4、带边框及驱动板；</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5、亮度：1200/㎡；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6、分辨率：64*64；</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7、颜色：单红色；</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8、工作电压：AC190~250V。</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扩展设备</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电话短信网关</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1、集成数字音频编码功能，可通过网络输出音频流；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2、具有短信白名单功能，白名单平台统一管理；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3、只有授权电话号码才允许短信播报和电话呼入；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4、支持信息过滤功能，接收并自动识别合法、非法短信内容；</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5、支持电话登陆操作全程中文语音提示；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6、支持电话远程控制广播设备，电话远程播出话音内容；</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7、支持智能短信语音合成功能；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8、支持3G/4G等SIM卡，具备至少8个SIM卡插槽；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9、电源电压：220V±10%。</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SIM卡</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张</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符合实际需求。</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APP适配服务系统</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1、支持实时广播、实时报警功能；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2、支持文字转语音、话筒语音广播等功能；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3、支持一键报警功能；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4、支持账号+密码的登录方式；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5、支持远程审核播发功能；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6、支持监测评估功能，包含资源情况、广播统计、离线状态等；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7、支持移动终端话筒、文本、文字转语音、音频文件内容的播发，话筒语音支持先录制再播发；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8、支持通过APP直连平台查看设备列表及运行状态，支持地图模式显示终端分布情况、状态参数；可进行设备参数的设置和开关机状态、接收频率工作状态的监测；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9、支持通过手机APP实时查看视频，并对摄像头绑定的应急广播终端实现实时喊话功能，实现可视广播及一键告警；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10、支持点击手机APP上CIS地图终端信息，可导航到终端位置；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11、支持手机APP扫描终端设备二维码参数实现平台自动注册设备信息、安装、配置、拍照、定位功能；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12、支持手机APP可查看实时监控服务器CPU、内存、流量指标</w:t>
            </w:r>
            <w:r w:rsidRPr="001C5A8B">
              <w:rPr>
                <w:rFonts w:ascii="楷体" w:eastAsia="楷体" w:hAnsi="楷体" w:hint="eastAsia"/>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13、平台APP接入能力：</w:t>
            </w:r>
            <w:r w:rsidRPr="001C5A8B">
              <w:rPr>
                <w:rFonts w:ascii="楷体" w:eastAsia="楷体" w:hAnsi="楷体"/>
                <w:sz w:val="19"/>
                <w:szCs w:val="19"/>
              </w:rPr>
              <w:t>≥</w:t>
            </w:r>
            <w:r w:rsidRPr="001C5A8B">
              <w:rPr>
                <w:rFonts w:ascii="楷体" w:eastAsia="楷体" w:hAnsi="楷体" w:hint="eastAsia"/>
                <w:sz w:val="19"/>
                <w:szCs w:val="19"/>
              </w:rPr>
              <w:t>3000个</w:t>
            </w:r>
            <w:r w:rsidRPr="001C5A8B">
              <w:rPr>
                <w:rFonts w:ascii="楷体" w:eastAsia="楷体" w:hAnsi="楷体"/>
                <w:sz w:val="19"/>
                <w:szCs w:val="19"/>
              </w:rPr>
              <w:t>。</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其它</w:t>
            </w: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数字监听音箱</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1、集接收、放大、播放功能于一体；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2、内置不小于4吋全频扬声器，音量连续可调；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3、采用环保木质外壳；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4、RF输入：1路DVB-C或DTMB：F座（英制75Ω）；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5、IP输入：RJ45百兆口；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7、接收模式：DVB-C/DTMB-T/IP/FM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8、音频输出功率</w:t>
            </w:r>
            <w:r w:rsidRPr="001C5A8B">
              <w:rPr>
                <w:rFonts w:ascii="楷体" w:eastAsia="楷体" w:hAnsi="楷体" w:hint="eastAsia"/>
                <w:sz w:val="19"/>
                <w:szCs w:val="19"/>
              </w:rPr>
              <w:t>：</w:t>
            </w:r>
            <w:r w:rsidRPr="001C5A8B">
              <w:rPr>
                <w:rFonts w:ascii="楷体" w:eastAsia="楷体" w:hAnsi="楷体"/>
                <w:sz w:val="19"/>
                <w:szCs w:val="19"/>
              </w:rPr>
              <w:t>≥10W；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9、电源：AC 220V±15%，50/60Hz。</w:t>
            </w:r>
          </w:p>
        </w:tc>
      </w:tr>
      <w:tr w:rsidR="009A2DC8" w:rsidRPr="001C5A8B" w:rsidTr="00727818">
        <w:trPr>
          <w:trHeight w:val="7785"/>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中9卫星接收机</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1、采用1U标准集成机架式设计，支持ABS-S标准；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2、具备1个tuner输入，接口类型：英制RF接口，阻抗75Ω；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3、具备2个RJ45接口，支持IP输入输出，接口支持1+1备份输出功能；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4、具备2个ASI输入接口和2个ASI输出接口；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5、具备2个SDI、1个HDMI、2个CVBS视频解码输出接口；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6、支持AES/EBU数字音频输出接口；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7、具备2组非平衡模拟音频接口输出和2组平衡模拟音频输出功能；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8、具备2个独立的CAM卡插槽，符合EN50221标准，能够支持各种主流条件接收系统（包含Irdeto CA，NDS VideoGuard，Viaccess，Nagravision，Canal+MediaGuard，Cryptowaork等）；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9、支持DVB解扰和BISS解扰功能；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10、可通过更换tuner高频头实现DVB-C/DTMB等格式的解调接收功能；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11、输入频率：950~2150MHz；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12、符号率范围：1~45Ms/s；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13、输入电平：-65~-30dBm；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14、支持UDP/RTP协议，支持MPTS/SPTS输出，支持单播/组播，支持FEC，支持IGMP V2/V3协议；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15、支持AVS+、AVS、H.264/MPEG4 AVC、MPEG-2 高标清视频解码；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16、支持MPEG I Layer II，AAC，AC-3、DRA音频解码；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17、具备扩展卡槽，能够扩展支持AVS+节目转码成H.264格式后通过IP或ASI接口输出；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18、支持节目掉电记忆功能；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19、具备独立的网络管理接口，支持WEB网管、SNMP网管、面板操作等管理方式，支持软件升级功能；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20、支持BER、C/N、总码率和有效码率检测功能。</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IP话筒</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1、支持实时应急播出；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2、支持按优先级广播，紧急广播优先播出；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3、支持分区域广播；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4、支持本地麦克风、电话、短信接入；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5、支持设置屏幕锁定密码，保证控制系统安全；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6、内置监听喇叭，监听音量可调，具备音频存储功能，音频存储格式为MP3；</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7、支持一键广播功能，可对所辖区域内的终端进行广播；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8、应急广播优先级可自定义选择（上级优先/下级优先）功能；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9、支持MPEG-1Layer1/2/3、MPEG-2Layerl/2/3、MP3、AAC、DRA解码，支持MP3音频格式编码，解码输出音质清晰流畅；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10、可设置定时广播（≥3个时间段），广播音源可选择话筒广播、U盘、音频输入；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11、具备电话广播功能，电话广播支持不少于32个白名单，白名单与区域授权匹配；来电号码和短信记录可查询；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12、支持广播记录存储、查询、导出功能；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13、集成国密算法，具有签名、验签功能；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14、配置移动通信模块，支持电话广播、短信广播和回传功能；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15、支持IP话筒双向对讲功能，在触摸屏上选择被叫IP话筒所在区域，点击确认发起呼叫，被叫设备接听后即可进入对讲通话；</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16、支持密码安全认证方式，可扩展指纹识别、人脸识别、扫描动态二维码的安全认证方式；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17、支持将文本文件转成语音后进行播放，支持试听功能；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18、1个USB音频输入接口，1个U-KEY接口；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19、1路音频输入和1路音频输出：非平衡立体声音频；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20、2个话筒接口：支持2路话筒插入（1个通道）；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21、1个SIM卡接口，移动通信模块支持LTE FDD/LTE TDD等网络制式；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22、IP输出：UDP/TCP/RTSP协议，10/100M网口；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23、信噪比：≥65dB（测试频率：1KHz，输入电平：400mV）；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24、幅频特性：±3dB（40Hz~20KHz，以1KHz为参考）；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25、谐波失真：≤1%（测试频率：1KHz，输入电平：400mV）；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26、音频输出左右声道分离度：≥65dB；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27、音频输出左右声道电平差：≤0.5dB；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28、工作环境温度：-30</w:t>
            </w:r>
            <w:r w:rsidRPr="001C5A8B">
              <w:rPr>
                <w:rFonts w:ascii="楷体" w:eastAsia="楷体" w:hAnsi="楷体" w:hint="eastAsia"/>
                <w:sz w:val="19"/>
                <w:szCs w:val="19"/>
              </w:rPr>
              <w:t>℃</w:t>
            </w:r>
            <w:r w:rsidRPr="001C5A8B">
              <w:rPr>
                <w:rFonts w:ascii="楷体" w:eastAsia="楷体" w:hAnsi="楷体"/>
                <w:sz w:val="19"/>
                <w:szCs w:val="19"/>
              </w:rPr>
              <w:t>~60</w:t>
            </w:r>
            <w:r w:rsidRPr="001C5A8B">
              <w:rPr>
                <w:rFonts w:ascii="楷体" w:eastAsia="楷体" w:hAnsi="楷体" w:hint="eastAsia"/>
                <w:sz w:val="19"/>
                <w:szCs w:val="19"/>
              </w:rPr>
              <w:t>℃</w:t>
            </w:r>
            <w:r w:rsidRPr="001C5A8B">
              <w:rPr>
                <w:rFonts w:ascii="楷体" w:eastAsia="楷体" w:hAnsi="楷体"/>
                <w:sz w:val="19"/>
                <w:szCs w:val="19"/>
              </w:rPr>
              <w:t>。</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调音台</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1、采用桌面式调音台；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2、具备6路输入和2路总线输出；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3、自带幻像电源的高质量麦克风前置放大器；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4、每声道设有独立的三段均衡，支持调节；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5、自带耳机输出接口，便于对录音信号进行实时监听；</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6、均衡器立体声道：低频（80Hz/±15dB）、中频（2.5KHz/±15dB）、高频（12KHz/±15dB）；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7、频率响应：+0.5dB/-0.5dB（20Hz~20kHz）；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8、总谐波失真</w:t>
            </w:r>
            <w:r w:rsidRPr="001C5A8B">
              <w:rPr>
                <w:rFonts w:ascii="楷体" w:eastAsia="楷体" w:hAnsi="楷体" w:hint="eastAsia"/>
                <w:sz w:val="19"/>
                <w:szCs w:val="19"/>
              </w:rPr>
              <w:t>：</w:t>
            </w:r>
            <w:r w:rsidRPr="001C5A8B">
              <w:rPr>
                <w:rFonts w:ascii="楷体" w:eastAsia="楷体" w:hAnsi="楷体"/>
                <w:sz w:val="19"/>
                <w:szCs w:val="19"/>
              </w:rPr>
              <w:t>0.01%@+8dBu（20Hz~20kHz）。</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操作电脑</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1、国产品牌台式机；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2、CPU</w:t>
            </w:r>
            <w:r w:rsidRPr="001C5A8B">
              <w:rPr>
                <w:rFonts w:ascii="楷体" w:eastAsia="楷体" w:hAnsi="楷体" w:hint="eastAsia"/>
                <w:sz w:val="19"/>
                <w:szCs w:val="19"/>
              </w:rPr>
              <w:t>：</w:t>
            </w:r>
            <w:r w:rsidRPr="001C5A8B">
              <w:rPr>
                <w:rFonts w:ascii="楷体" w:eastAsia="楷体" w:hAnsi="楷体"/>
                <w:sz w:val="19"/>
                <w:szCs w:val="19"/>
              </w:rPr>
              <w:t>不低于3.0GHz；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3、内存：不低于8GB DDR4；</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4、硬盘：不少于1TB；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5、显卡：集成显卡；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6、显示器：液晶不小于21.5英寸；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7、含Windows操作系统；</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8、含USB鼠标键盘。</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UPS电源</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1、采用单进单出纯在线式UPS，容量为10KVA</w:t>
            </w:r>
            <w:r w:rsidRPr="001C5A8B">
              <w:rPr>
                <w:rFonts w:ascii="楷体" w:eastAsia="楷体" w:hAnsi="楷体" w:hint="eastAsia"/>
                <w:sz w:val="19"/>
                <w:szCs w:val="19"/>
              </w:rPr>
              <w:t>，后备满负荷工作时间不低于2个小时</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2、内置PFC模块和INV模块，可分别通过快速连接端子和系统电气柜相连，提供高了系统的可用性及维护性；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3、整流输入电压范围：185~275VAC；</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4、输入功率因数：≥0.99；</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5、输出功率因素：≥0.8；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6、输入电流谐波成份：输出为额定非线性负载时，总谐波成份应≤2.1%；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7、输入频率变化范围：45Hz~54Hz；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8、频率跟踪速率：±1 Hz/s；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9、输出电压失真度：失真度≤2.5%（100％非线性负载）；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10、瞬变响应恢复时间：≤20ms；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11、市电电池切换时间：0ms；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12、旁路逆变切换时间：0ms；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13、具备输出短路保护、输出过载保护、过温保护、电池低电压保护、输出过欠压保护、风扇故障保护、防雷保护等功能。</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标准机柜</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1、42U/尺寸600*1000*2000mm；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2、至少支持1000KG的负载承重；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3、配置多负载安全电源插座；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4、15对L支架；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5、风扇不少于2只；</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6、机柜能可靠接地；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7、机柜前门为单开平面网孔门，后门为双开平面网孔门；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8、角钢焊接安装底架；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9、表面处理：酸洗，磷化后镀彩锌和静电喷涂塑粉；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10、配备足够PDU，机柜后面安装。</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空调</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1、专用空调；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2、匹数：≥3HP；</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3、制冷容量：≥7.5kW；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4、制热容量：≥7.5kW；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5、支持精准控温；</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6、支持高温制冷；</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7、含相关的线缆、辅材、管线和安装。</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县指挥中心播控桌</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1、采用四联播控桌；</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2、四联尺寸：桌面宽度2400mm，长度台面深度900mm，柜体台面高度750mm；</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3、静电喷粉设计工艺，表面光滑无毛刺，防腐；</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4、控制桌面为全平；</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5、台面配有推拉式键盘抽屉；</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6、预留有鼠标线孔，动圈话筒线多余长度可放入该孔进行隐藏；</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7、播控桌台面之下有安装机架式设备的不少于 8U 的安装位；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r w:rsidRPr="001C5A8B">
              <w:rPr>
                <w:rFonts w:ascii="楷体" w:eastAsia="楷体" w:hAnsi="楷体" w:hint="eastAsia"/>
                <w:sz w:val="19"/>
                <w:szCs w:val="19"/>
              </w:rPr>
              <w:t>、配套2把播控椅。</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网络摄像头</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1、采用200万星光级1/2.7”CMOS ICR红外阵列网络摄像机；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2、快门支持1/3秒至1/100000秒；</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3、支持背光补偿功能；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4、支持3D数字降噪功能；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5、支持H.264/MJPEG视频压缩标准；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6、压缩码率支持32Kbps~8Mbps；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7、分辨率支持1920*1080、1280*960、1280*720；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8、支持移动侦测、越界侦测、区域入侵侦测、动态分析、遮挡报警等功能；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9、支持防闪烁、双码流、心跳、镜像、密码保护、视频遮盖、水印技术等功能。</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硬盘刻录机</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1、支持4路视频输入；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2、具备HDMI、VGA、音频输出接口；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3、支持4路同步回放功能；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4、支持即时回放、常规回放、事件回放、标签回放、日志回放等功能；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5、支持常规备份、事件备份、录像剪辑备份等功能；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6、支持手动录像、定时录像、移动侦测录像、报警录像、动测或报警录像等功能；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7、至少具备4路10/100Mbps的PoE接口，接口类型RJ45；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8、至少具备1个USB接口；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9、至少具备1个10/100/1000Mbps的RJ45接口。</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门禁系统</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1、系统组成分为读卡器和门禁控制器，锁具，支架，闭门器，卡片等，重点突出读卡器和控制器，读卡器仅支持卡开门；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2、门禁读卡器支持Mifare卡；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3、门禁读卡器支持RS485协议；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4、门禁读卡器支持防拆报警功能，内置看门口狗程序；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5、门禁读卡器支持过流和过压保护功能；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6、门禁控制器集成报警、门禁、视频监控、消防报警接入功能；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7、门禁控制器支持TCP/IP通讯方式；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8、门禁控制器支持RS485协议；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9、门禁控制器支持非法闯入报警、开门超时报警。</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环境监测主机</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1、支持模拟量实时数据监测，超阈值报警联动输出；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2、支持通用TCP/IP实现数据上传；</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3、支持报警联动抓图功能；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4、支持告警关联过滤功能，并可自定义告警关联过滤策略；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5、支持配置参数掉电保护；</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6、支持远程报警事件检索；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7、支持远程WEB访问、查询及配置外设，支持快速设置；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8、支持WEB端导入导出模拟量配置、485配置、点位配置；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9、支持WEB端搜索历史数据，并通过WEB端以图标显示；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10、支持日志记录功能，包括报警事件、操作日志，时间带日期等。</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温湿度传感器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1、采用温湿度一体式传感器；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2、自带LCD屏幕，可显示采集的现场温度、湿度数据；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3、有效工作面积10~20平方米；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4、温度探测范围-20~70</w:t>
            </w:r>
            <w:r w:rsidRPr="001C5A8B">
              <w:rPr>
                <w:rFonts w:ascii="楷体" w:eastAsia="楷体" w:hAnsi="楷体" w:hint="eastAsia"/>
                <w:sz w:val="19"/>
                <w:szCs w:val="19"/>
              </w:rPr>
              <w:t>℃</w:t>
            </w:r>
            <w:r w:rsidRPr="001C5A8B">
              <w:rPr>
                <w:rFonts w:ascii="楷体" w:eastAsia="楷体" w:hAnsi="楷体"/>
                <w:sz w:val="19"/>
                <w:szCs w:val="19"/>
              </w:rPr>
              <w:t>，测量精度±0.5</w:t>
            </w:r>
            <w:r w:rsidRPr="001C5A8B">
              <w:rPr>
                <w:rFonts w:ascii="楷体" w:eastAsia="楷体" w:hAnsi="楷体" w:hint="eastAsia"/>
                <w:sz w:val="19"/>
                <w:szCs w:val="19"/>
              </w:rPr>
              <w:t>℃</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5、湿度探测范围0~100%RH，测量精度±3%RH。</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烟雾传感器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1、功能：离子感烟报警；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2、供电：+24VDC；</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3、工作温度范围：0</w:t>
            </w:r>
            <w:r w:rsidRPr="001C5A8B">
              <w:rPr>
                <w:rFonts w:ascii="楷体" w:eastAsia="楷体" w:hAnsi="楷体" w:hint="eastAsia"/>
                <w:sz w:val="19"/>
                <w:szCs w:val="19"/>
              </w:rPr>
              <w:t>℃</w:t>
            </w:r>
            <w:r w:rsidRPr="001C5A8B">
              <w:rPr>
                <w:rFonts w:ascii="楷体" w:eastAsia="楷体" w:hAnsi="楷体"/>
                <w:sz w:val="19"/>
                <w:szCs w:val="19"/>
              </w:rPr>
              <w:t>~49</w:t>
            </w:r>
            <w:r w:rsidRPr="001C5A8B">
              <w:rPr>
                <w:rFonts w:ascii="楷体" w:eastAsia="楷体" w:hAnsi="楷体" w:hint="eastAsia"/>
                <w:sz w:val="19"/>
                <w:szCs w:val="19"/>
              </w:rPr>
              <w:t>℃</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4、工作湿度范围：10％~93％RH；</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5、报警输出：正常时继电器断开，报警时继电器吸合；</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6、报警指示灯：报警时LED灯光指示，能够记忆报警状态直至复位；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7、报警复位：瞬间断电。</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漏水报警传感器</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1、采用光电原理液体泄漏检测；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2、支持水、弱酸弱碱、汽油、柴油等的泄露检测。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3、采用密封设计，产品稳定可靠；</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4、采用高精度、高灵敏度，响应时间快；</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5、报警常开输出。</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1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机房适应性调整</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根据县级应急广播机房配置要求，满足播出需要。</w:t>
            </w:r>
          </w:p>
        </w:tc>
      </w:tr>
      <w:tr w:rsidR="009A2DC8" w:rsidRPr="001C5A8B" w:rsidTr="00727818">
        <w:trPr>
          <w:trHeight w:val="240"/>
          <w:jc w:val="center"/>
        </w:trPr>
        <w:tc>
          <w:tcPr>
            <w:tcW w:w="167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与省平台对接</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可与省平台对接。</w:t>
            </w:r>
          </w:p>
        </w:tc>
      </w:tr>
      <w:tr w:rsidR="009A2DC8" w:rsidRPr="001C5A8B" w:rsidTr="00727818">
        <w:trPr>
          <w:trHeight w:val="240"/>
          <w:jc w:val="center"/>
        </w:trPr>
        <w:tc>
          <w:tcPr>
            <w:tcW w:w="167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与市平台对接</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可与市平台对接。</w:t>
            </w:r>
          </w:p>
        </w:tc>
      </w:tr>
      <w:tr w:rsidR="009A2DC8" w:rsidRPr="001C5A8B" w:rsidTr="00727818">
        <w:trPr>
          <w:trHeight w:val="240"/>
          <w:jc w:val="center"/>
        </w:trPr>
        <w:tc>
          <w:tcPr>
            <w:tcW w:w="167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电子政务外网</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可与国家政务外网对接。</w:t>
            </w:r>
          </w:p>
        </w:tc>
      </w:tr>
      <w:tr w:rsidR="009A2DC8" w:rsidRPr="001C5A8B" w:rsidTr="00727818">
        <w:trPr>
          <w:trHeight w:val="240"/>
          <w:jc w:val="center"/>
        </w:trPr>
        <w:tc>
          <w:tcPr>
            <w:tcW w:w="167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安装调试及辅材</w:t>
            </w:r>
          </w:p>
        </w:tc>
        <w:tc>
          <w:tcPr>
            <w:tcW w:w="65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727"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设备安装及调试需要的相关服务和辅材。</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7" w:name="_Toc82703689"/>
      <w:bookmarkStart w:id="8" w:name="_Toc87862865"/>
      <w:bookmarkStart w:id="9" w:name="_Toc3095"/>
      <w:bookmarkStart w:id="10" w:name="_Toc82704510"/>
      <w:bookmarkStart w:id="11" w:name="_Toc82704447"/>
      <w:bookmarkStart w:id="12" w:name="_Toc131090798"/>
      <w:r w:rsidRPr="001C5A8B">
        <w:rPr>
          <w:rFonts w:ascii="楷体" w:eastAsia="楷体" w:hAnsi="楷体"/>
          <w:sz w:val="19"/>
          <w:szCs w:val="19"/>
        </w:rPr>
        <w:t>2.传输覆盖网系统设备参数</w:t>
      </w:r>
      <w:bookmarkEnd w:id="7"/>
      <w:bookmarkEnd w:id="8"/>
      <w:bookmarkEnd w:id="9"/>
      <w:bookmarkEnd w:id="10"/>
      <w:bookmarkEnd w:id="11"/>
      <w:bookmarkEnd w:id="12"/>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64"/>
        <w:gridCol w:w="709"/>
        <w:gridCol w:w="709"/>
        <w:gridCol w:w="5528"/>
      </w:tblGrid>
      <w:tr w:rsidR="009A2DC8" w:rsidRPr="001C5A8B" w:rsidTr="00727818">
        <w:trPr>
          <w:trHeight w:val="270"/>
          <w:tblHeader/>
          <w:jc w:val="center"/>
        </w:trPr>
        <w:tc>
          <w:tcPr>
            <w:tcW w:w="1696"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480"/>
          <w:jc w:val="center"/>
        </w:trPr>
        <w:tc>
          <w:tcPr>
            <w:tcW w:w="532"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调频广播覆盖网</w:t>
            </w: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调频台站应急广播适配器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（一）应急广播平台接口功能要求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1、具备与上级应急广播平台对接的接口，接口实现符合GD/J 083</w:t>
            </w:r>
            <w:r w:rsidRPr="001C5A8B">
              <w:rPr>
                <w:rFonts w:ascii="楷体" w:eastAsia="楷体" w:hAnsi="楷体" w:hint="eastAsia"/>
                <w:sz w:val="19"/>
                <w:szCs w:val="19"/>
              </w:rPr>
              <w:t>-</w:t>
            </w:r>
            <w:r w:rsidRPr="001C5A8B">
              <w:rPr>
                <w:rFonts w:ascii="楷体" w:eastAsia="楷体" w:hAnsi="楷体"/>
                <w:sz w:val="19"/>
                <w:szCs w:val="19"/>
              </w:rPr>
              <w:t>2018《应急广播平台接口规范》；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2、采用硬件方式，具备对接收到的应急广播消息进行验签，对向下级发送的应急广播表进行签名的功能；处理要求符合GD/J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3、支持应急广播RDS数据生成，支持调频广播的应急广播指令协议封装、适配、发送。输出RDS开停播指令符合GD/J 085</w:t>
            </w:r>
            <w:r w:rsidRPr="001C5A8B">
              <w:rPr>
                <w:rFonts w:ascii="楷体" w:eastAsia="楷体" w:hAnsi="楷体" w:hint="eastAsia"/>
                <w:sz w:val="19"/>
                <w:szCs w:val="19"/>
              </w:rPr>
              <w:t>-</w:t>
            </w:r>
            <w:r w:rsidRPr="001C5A8B">
              <w:rPr>
                <w:rFonts w:ascii="楷体" w:eastAsia="楷体" w:hAnsi="楷体"/>
                <w:sz w:val="19"/>
                <w:szCs w:val="19"/>
              </w:rPr>
              <w:t>2018《模拟调频应急广播技术规范》；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（二）基本功能要求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1、具备前面板液晶屏及按键，可查询IP地址和设备告警状态；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2、设备配置管理，应急广播业务配置与监测，均可通过浏览器访问操作；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3、支持以太网接口100M/1000M，支持主备1+1模式配置；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4、支持应急广播节目的接收和存储、解码；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5、支持应急广播指令的接收和存储、分析；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6、具备RS232接口，可外接其他应急广播监测设备；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7、系统必须具有灵活、先进的备份机制，确保安全播出；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8、具备声光报警功能，当收到上级平台的应急消息时，可以声光报警；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9、具有100Base-T以太网接口，可实现基于SNMP的集中网络管理。可通过统一网管软件系统的监控管理进行设备配置，并实现通过网管统一集中进行状态监控，并支持软件升级；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10、支持与调频发射机自动化系统对接的功能，能从自动化系统中获取发射机工作状态；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11、支持断电信号直通功能；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12、支持接收县级适配器发出的控制指令，控制音频切换器切换输出应急广播音频节目；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（三）调频广播功能要求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1、具备应急广播模拟音频输出，支持立体声差分音频信号输出；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2、具备应急广播RDS基带信号输出，可直接对接调频发射机RDS接口；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3、基带RDS输出幅度可进行调节；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（四）安全加密功能要求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1、内置安全模块，具备对接收到的应急广播消息进行验签；</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2、具备对加载有国密算法保护的应急广播协议的封装功能；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3、具备对加载有国密算法保护的应急广播协议的接收解析功能；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（五）接口要求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1、采用19英寸1U标准机架式设计，插卡式结构，具备6个板卡插槽，可配置不同的板卡；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2、具有4个千兆SFP接口和4个RJ45接口；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3、具备1路串口，接口类型：RS232；</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4、具备1路网管IP接口，接口类型：RJ45；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5、具备2个USB接口，接口类型：USB TypeA；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6、具备1个3.5mm耳机接口；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7、具备2个RDS输出接口，接口类型：BNC；</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8、具备应急广播模拟差分音频输入接口，可扩展支持3个应急广播模拟差分音频输入接口，接口类型：接线端子/凤凰座子；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9、具备应急广播模拟差分音频输出接口，可扩展支持4个应急广播模拟差分音频输出接口，接口类型：接线端子/凤凰座子；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10、具备双电源供电，支持电源模块的热备份及热插拔，在更换电源模块时不会导致业务中断。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（六）性能要求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1、工作电压范围：AC:100V~300V；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2、RDS接口速率：1.1875kbps；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3、RDS输出频率：57kHz；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4、RDS输出幅度：0~3Vpp，幅度可调。</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音频切换器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1、采用嵌入式模块化设计，至少具备6个热插拔的多功能扩展卡槽，可根据不同应用场景配置卫星/有线/无线解调接收、加解扰、编转码、适配等不同的板卡，具备高可靠性和扩展性；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2、具备液晶屏及按键，可查询设备基本状态信息；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3、具备状态指示灯，支持主机和模块加载状态显示和运行状态显示功能；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4、具备1个3.5mm耳机接口；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5、具备2路模拟差分音频切换输入接口和2路模拟差分音频切换输出接口，接口类型：凤凰头；</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6、支持主备两路模拟音频切换功能，每路均支持断电信号直通功能；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7、具备手动/自动输出选择功能，自动情况下当前信源丢失后自动切换到有信源的通道；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8、每路音频输入输出均支持左右声道立体声，并且为差分信号输入输出；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9、支持通过网管自由设置2进2出及3进1出的模拟差分音频切换功能；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10、支持参数断电保存功能；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11、具有以太网通讯接口，支持TCP/IP协议，支持TCP以及UDP的连接方式；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12、支持应急广播音频切换功能，能够与调频广播应急广播适配器进行集成对接；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13、可通过web网管进行实时配置管理，支持实时告警功能；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14、具有100Base-T以太网接口，接口类型RJ45，支持软件升级；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15、支持双电源供电方式，支持电源模块的热备份及热插拔，在更换电源模块时不会导致业务中断。</w:t>
            </w:r>
          </w:p>
        </w:tc>
      </w:tr>
      <w:tr w:rsidR="009A2DC8" w:rsidRPr="001C5A8B" w:rsidTr="00727818">
        <w:trPr>
          <w:trHeight w:val="48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调频激励器（带RDS接口）</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1、设备支持RDS输入，BNC接口，非平衡；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2、设备可对接300W~1000W调频发射机，具备RS485或RS232接口；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3、设备频率范围支持87~108MHz可调；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4、设备支持音频信号输入，射频信号输出。</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台站适配改造</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满足调频台站应急广播信息播发。</w:t>
            </w:r>
          </w:p>
        </w:tc>
      </w:tr>
      <w:tr w:rsidR="009A2DC8" w:rsidRPr="001C5A8B" w:rsidTr="00727818">
        <w:trPr>
          <w:trHeight w:val="480"/>
          <w:jc w:val="center"/>
        </w:trPr>
        <w:tc>
          <w:tcPr>
            <w:tcW w:w="532"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地面数字电视覆盖网</w:t>
            </w: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地面数字电视应急广播适配器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（一）应急广播平台联动功能要求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1、具备与上级应急广播平台对接的接口，接口实现符合《GD/J 083</w:t>
            </w:r>
            <w:r w:rsidRPr="001C5A8B">
              <w:rPr>
                <w:rFonts w:ascii="楷体" w:eastAsia="楷体" w:hAnsi="楷体" w:hint="eastAsia"/>
                <w:sz w:val="19"/>
                <w:szCs w:val="19"/>
              </w:rPr>
              <w:t>-</w:t>
            </w:r>
            <w:r w:rsidRPr="001C5A8B">
              <w:rPr>
                <w:rFonts w:ascii="楷体" w:eastAsia="楷体" w:hAnsi="楷体"/>
                <w:sz w:val="19"/>
                <w:szCs w:val="19"/>
              </w:rPr>
              <w:t>2018应急广播平台接口规范》；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2、可接收上级应急广播平台发来的应急广播消息，按照标准规范实现协议解析；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3、内置符合国密算法的安全模块，具备对接收到的应急广播消息进行验签，对向下级发送的应急广播表进行签名的功能，处理符合《GD/J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5、实现地面数字电视的应急广播协议封装、适配、发送，包括地面数字电视TS流的应急广播索引表、应急广播内容表，以及应急广播音视频传输流的处理，输出信号符合《GD/J 087</w:t>
            </w:r>
            <w:r w:rsidRPr="001C5A8B">
              <w:rPr>
                <w:rFonts w:ascii="楷体" w:eastAsia="楷体" w:hAnsi="楷体" w:hint="eastAsia"/>
                <w:sz w:val="19"/>
                <w:szCs w:val="19"/>
              </w:rPr>
              <w:t>-</w:t>
            </w:r>
            <w:r w:rsidRPr="001C5A8B">
              <w:rPr>
                <w:rFonts w:ascii="楷体" w:eastAsia="楷体" w:hAnsi="楷体"/>
                <w:sz w:val="19"/>
                <w:szCs w:val="19"/>
              </w:rPr>
              <w:t>2018地面数字电视应急广播技术规范》；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（二）基本功能要求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1、具备前面板液晶屏及按键，可查询IP地址等主要参数和设备告警状态；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2、设备配置管理，应急广播业务配置与监测，均可通过浏览器访问操作；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3、支持以太网接口100M/1000M，支持主备1+1模式配置；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4、支持应急广播节目的接收和存储、解码；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5、支持应急广播指令的接收和存储、分析；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6、具备RS232接口，可外接其他应急广播监测设备；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7、系统必须具有灵活、先进的备份机制，确保安全播出；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8、设备支持实时告警功能；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9、设备具有100Base-T以太网接口，可实现基于SNMP的集中网络管理。可通过统一网管软件系统的监控管理进行设备配置，并实现通过网管统一集中进行状态监控，并支持软件升级；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10、设备处理TS流符合MPEG-2标准，204/188包长可灵活设置。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（三）地面数字电视功能要求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1、具备数字电视TS流的应急广播索引表、应急广播内容表，以及应急广播音视频传输流的输出接口，支持ASI、IP输出；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2、ASI与千兆IP接口支持MPTS与SPTS，支持GbE全双工输入和输出；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3、支持数字电视TS流的PSI/SI表编辑、修改、插入功能；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4、支持应急广播表预览功能，能够对下发的应急广播索引表和应急广播内容表的详细字段定义进行本地预览查看，按照标准规范进行表分析；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5、具备数字电视复用功能，复用系统输出的复用流必须符合国家标准；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6、复用系统必须支持PID的重新映射，支持对PID码流的过滤；</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7、具备4路ASI接口。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（四）安全加密功能要求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r w:rsidRPr="001C5A8B">
              <w:rPr>
                <w:rFonts w:ascii="楷体" w:eastAsia="楷体" w:hAnsi="楷体" w:hint="eastAsia"/>
                <w:sz w:val="19"/>
                <w:szCs w:val="19"/>
              </w:rPr>
              <w:t>内置安全模块，具备对接收到的应急广播消息进行验签，对向下发送的应急广播表进行签名的功能；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w:t>
            </w:r>
            <w:r w:rsidRPr="001C5A8B">
              <w:rPr>
                <w:rFonts w:ascii="楷体" w:eastAsia="楷体" w:hAnsi="楷体" w:hint="eastAsia"/>
                <w:sz w:val="19"/>
                <w:szCs w:val="19"/>
              </w:rPr>
              <w:t>、</w:t>
            </w:r>
            <w:r w:rsidRPr="001C5A8B">
              <w:rPr>
                <w:rFonts w:ascii="楷体" w:eastAsia="楷体" w:hAnsi="楷体"/>
                <w:sz w:val="19"/>
                <w:szCs w:val="19"/>
              </w:rPr>
              <w:t>具备对加载有国密算法保护的应急广播协议的封装功能；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3、具备对加载有国密算法保护的应急广播协议的接收解析功能。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（五）接口要求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1、采用19英寸1U标准机架式设计，插卡式结构，具备6个板卡插槽，可配置不同的板卡；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2、具有4个千兆SFP接口和4个RJ45接口；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3、具备1路串口，接口类型：RS232；</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4、具备1路网管IP接口，接口类型：RJ45；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5、具备2个USB接口，接口类型：USB TypeA；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6、具备1个3.5mm耳机接口；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7、具备4个ASI接口，接口类型：BNC，可自定义配置输入/输出；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8、具备扩展支持HDMI和DS3接口的能力；</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9、具备双电源供电，支持电源模块的热备份及热插拔，在更换电源模块时不会导致业务中断。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（六）性能要求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1、工作电压范围：AC:100V~260V。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2、千兆IP吞吐率：≥750Mbps。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3、ASI接口码率：≥180Mbps。</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台站适配改造</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满足地面数字电视应急广播信息播发。</w:t>
            </w:r>
          </w:p>
        </w:tc>
      </w:tr>
      <w:tr w:rsidR="009A2DC8" w:rsidRPr="001C5A8B" w:rsidTr="00727818">
        <w:trPr>
          <w:trHeight w:val="480"/>
          <w:jc w:val="center"/>
        </w:trPr>
        <w:tc>
          <w:tcPr>
            <w:tcW w:w="532"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有线数字电视覆盖网</w:t>
            </w: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有线数字电视应急广播适配器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（一）应急广播平台联动功能要求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1、具备与上级应急广播平台对接的接口，接口实现符合《GD/J 083</w:t>
            </w:r>
            <w:r w:rsidRPr="001C5A8B">
              <w:rPr>
                <w:rFonts w:ascii="楷体" w:eastAsia="楷体" w:hAnsi="楷体" w:hint="eastAsia"/>
                <w:sz w:val="19"/>
                <w:szCs w:val="19"/>
              </w:rPr>
              <w:t>-</w:t>
            </w:r>
            <w:r w:rsidRPr="001C5A8B">
              <w:rPr>
                <w:rFonts w:ascii="楷体" w:eastAsia="楷体" w:hAnsi="楷体"/>
                <w:sz w:val="19"/>
                <w:szCs w:val="19"/>
              </w:rPr>
              <w:t>2018应急广播平台接口规范》；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2、可接收上级应急广播平台发来的应急广播消息，按照标准规范实现协议解析；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3、内置符合国密算法的安全模块，具备对接收到的应急广播消息进行验签，对向下级发送的应急广播表进行签名的功能，处理符合《GD/J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能够与应急广播平台实现接口联动，实现如下功能对接：应急广播消息播发请求、应急广播消息播发状态查询、应急广播消息播发状态反馈、运维数据请求、台站（前端）信息上报、适配器信息上报、传输覆盖播出设备信息上报、播发记录上报、适配器状态上报、传输覆盖播出设备状态上报、心跳检测、处理结果通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5、实现有线数字电视的应急广播协议封装、适配、发送，包括有线数字电视TS流的应急广播索引表、应急广播内容表，以及</w:t>
            </w:r>
            <w:r w:rsidRPr="001C5A8B">
              <w:rPr>
                <w:rFonts w:ascii="楷体" w:eastAsia="楷体" w:hAnsi="楷体"/>
                <w:sz w:val="19"/>
                <w:szCs w:val="19"/>
              </w:rPr>
              <w:lastRenderedPageBreak/>
              <w:t>应急广播音视频传输流的处理，输出信号符合GDJ 086-2018《有线数字电视应急广播技术规范》。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（二）基本功能要求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1、具备前面板液晶屏及按键，可查询IP地址等主要参数和设备告警状态；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2、设备配置管理，应急广播业务配置与监测，均可通过浏览器访问操作；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3、支持以太网接口100M/1000M，支持主备1+1模式配置；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4、支持应急广播节目的接收和存储、解码；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5、支持应急广播指令的接收和存储、分析；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6、具备RS232接口，可外接其他应急广播监测设备；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7、系统必须具有灵活、先进的备份机制，确保安全播出；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8、设备支持实时告警功能；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9、设备具有100Base-T以太网接口，可实现基于SNMP的集中网络管理。可通过统一网管软件系统的监控管理进行设备配置，并实现通过网管统一集中进行状态监控，并支持软件升级；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10、设备处理TS流符合MPEG-2标准，204/188包长可灵活设置。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（三）有线数字电视功能要求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1、具备数字电视TS流的应急广播索引表、应急广播内容表，以及应急广播音视频传输流的输出接口，支持ASI、IP输出；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2、ASI与千兆IP接口支持MPTS与SPTS，支持GbE全双工输入和输出；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3、支持数字电视TS流的PSI/SI表编辑、修改、插入功能；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4、支持应急广播表预览功能，能够对下发的应急广播索引表和应急广播内容表的详细字段定义进行本地预览查看，按照标准规范进行表分析；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5、具备数字电视复用功能，复用系统输出的复用流必须符合国家标准；</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6、复用系统必须支持PID的重新映射，支持对PID码流的过滤；</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7、具备4路ASI接口；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8、具备不低于10路有线数字电视应急广播并发适配的能力；</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9、支持有线数字电视的应急广播协议封装、适配和发送，支持图片、音频、LED文本应急广播。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（四）安全加密功能要求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1、内置安全模块，具备对接收到的应急广播消息进行验签，对向下发送的应急广播表进行签名的功能；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2、具备对加载有国密算法保护的应急广播协议的封装功能；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3、具备对加载有国密算法保护的应急广播协议的接收解析功能。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（五）接口要求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1、采用19英寸1U标准机架式设计，插卡式结构，具备6个板卡插槽，可配置不同的板卡；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2、具有4个千兆SFP接口和4个RJ45接口；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3、具备1路串口，接口类型：RS232；</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4、具备1路网管IP接口，接口类型：RJ45；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5、具备2个USB接口，接口类型：USB TypeA；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6、具备1个3.5mm耳机接口；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7、具备4个ASI接口，接口类型：BNC，可自定义配置输入/输出；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8、具备扩展支持HDMI和DS3接口的能力；</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9、具备双电源供电，支持电源模块的热备份及热插拔，在更换电源模块时不会导致业务中断。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（六）性能要求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1、工作电压范围：AC:100V~260V。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2、千兆IP吞吐率：≥750Mbps。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3、ASI接口码率：≥180Mbps。</w:t>
            </w:r>
          </w:p>
        </w:tc>
      </w:tr>
      <w:tr w:rsidR="009A2DC8" w:rsidRPr="001C5A8B" w:rsidTr="00727818">
        <w:trPr>
          <w:trHeight w:val="48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复用器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1、采用1U标准集成式模块化设计，单台设备至少具备3个模块卡槽；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2、采用基于芯片设计的嵌入式硬件设备，不得采用基于工控机/服务器的CPU架构设备；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3、支持通过扩展卡槽支持卫星接收、解扰、编码、转码、解码、适配、调制、解调等功能；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4、至少具备2个ASI输入接口和2个ASI输出接口；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5、至少具备1个千兆的RJ45接口；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6、支持UDP/RTP的单播和组播功能；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7、支持IGMPV2/V3功能；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8、支持SPTS和MPTS功能；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9、主机支持背板复用、解复用功能；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10、具有通道的故障隔离能力，即当某路输入码流异常后，不能影响复用输出的其他通道的节目；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w:t>
            </w:r>
            <w:r w:rsidRPr="001C5A8B">
              <w:rPr>
                <w:rFonts w:ascii="楷体" w:eastAsia="楷体" w:hAnsi="楷体"/>
                <w:sz w:val="19"/>
                <w:szCs w:val="19"/>
              </w:rPr>
              <w:tab/>
              <w:t>支持PSI/SI表（PAT、PMT、SDT、BAT、NIT等）的编辑、修改、插入功能（通过后台管理控制软件）；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12、前面板具备液晶显示屏和组合控制按键，方便查看和配置系统；</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13、具有100Base-T以太网网管接口，支持基于Web的网络管理。并实现通过后台管理控制系统统一集中进行状态监控；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14、支持断电参数保存的功能</w:t>
            </w:r>
            <w:r w:rsidRPr="001C5A8B">
              <w:rPr>
                <w:rFonts w:ascii="楷体" w:eastAsia="楷体" w:hAnsi="楷体" w:hint="eastAsia"/>
                <w:sz w:val="19"/>
                <w:szCs w:val="19"/>
              </w:rPr>
              <w:t>。</w:t>
            </w:r>
          </w:p>
        </w:tc>
      </w:tr>
      <w:tr w:rsidR="009A2DC8" w:rsidRPr="001C5A8B" w:rsidTr="00727818">
        <w:trPr>
          <w:trHeight w:val="48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台站适配改造</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满足有线数字电视应急广播信息播发。</w:t>
            </w:r>
          </w:p>
        </w:tc>
      </w:tr>
      <w:tr w:rsidR="009A2DC8" w:rsidRPr="001C5A8B" w:rsidTr="00727818">
        <w:trPr>
          <w:trHeight w:val="480"/>
          <w:jc w:val="center"/>
        </w:trPr>
        <w:tc>
          <w:tcPr>
            <w:tcW w:w="532"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电台电视台应急广播对接系统</w:t>
            </w: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电台电视台应急广播适配器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1、适配器具备与县级应急广播平台对接功能，接口符合GD/J 083</w:t>
            </w:r>
            <w:r w:rsidRPr="001C5A8B">
              <w:rPr>
                <w:rFonts w:ascii="楷体" w:eastAsia="楷体" w:hAnsi="楷体" w:hint="eastAsia"/>
                <w:sz w:val="19"/>
                <w:szCs w:val="19"/>
              </w:rPr>
              <w:t>-</w:t>
            </w:r>
            <w:r w:rsidRPr="001C5A8B">
              <w:rPr>
                <w:rFonts w:ascii="楷体" w:eastAsia="楷体" w:hAnsi="楷体"/>
                <w:sz w:val="19"/>
                <w:szCs w:val="19"/>
              </w:rPr>
              <w:t>2018应急广播平台接口规范；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2、应急消息接收：可接收解析适配省级应急广播调度控制平台推送的应急信息；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3、应急消息验证：对接收到的应急信息要进行数字签名认证。以保证接收信息的有效性；</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 xml:space="preserve">4、应急消息提示：接收到有效的应急信息后提示用户；接收到非有效的信息后要给出安全报警提示； </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5、确认反馈：接收到应急信息后按照接口规范中规定的通用反馈格式将结果数据返回给调度控制平台；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6、信息提交系统：对录入信息进行核查及验证，完成后进行上传提交。</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PC工作站</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1、国产品牌台式机；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2、CPU</w:t>
            </w:r>
            <w:r w:rsidRPr="001C5A8B">
              <w:rPr>
                <w:rFonts w:ascii="楷体" w:eastAsia="楷体" w:hAnsi="楷体" w:hint="eastAsia"/>
                <w:sz w:val="19"/>
                <w:szCs w:val="19"/>
              </w:rPr>
              <w:t>：</w:t>
            </w:r>
            <w:r w:rsidRPr="001C5A8B">
              <w:rPr>
                <w:rFonts w:ascii="楷体" w:eastAsia="楷体" w:hAnsi="楷体"/>
                <w:sz w:val="19"/>
                <w:szCs w:val="19"/>
              </w:rPr>
              <w:t>不低于3.0GHz；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3、内存：不低于8GB DDR4；</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4、硬盘：不少于1TB；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5、显卡：集成显卡；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6、显示器：液晶不小于21.5英寸；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7、含Windows操作系统；</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8、含USB鼠标键盘</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接入交换机</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1、千兆以太网交换机；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2、支持不少于24个10/100/1000Base-T以太网端口；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3、支持不少于4个千兆SFP端口；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4、包转发率：不低于51Mpps/108Mpps；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5、交换容量：不低于336Gbps/3.36Tbps；</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6、支持IPv4/IPv6静态路由；</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7、支持端口镜像和流镜像功能；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8、支持端口隔离功能；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9、支持STP/RSTP/MSTP协议功能。</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USB密码器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1、支持应急广播专用国产密码算法短证书应用；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2、支对应急广播消息进行签名保护，支持可信证书列表，并实现基于此可信证书列表的消息验证；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3、支持国产密码算法和通用密码算法的并行应用，支持国产SM1/SM4等算法；支持国产SM3和通用SHA1/SHA256等算法；支持国产SM2和通用RSA（1024和2048）等算法；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4、采用国家密码管理局批准的硬件芯片实现各类密码算法，保证算法的高安全性，采用 WNG8 物理噪声源芯片产生高质量的真随机数作为密钥，保证密钥的高强度；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5、采用的数字证书和数字签名技术符合GD/J 081-2018《应急广播安全保护技术规范数字签名》的要求。</w:t>
            </w:r>
          </w:p>
        </w:tc>
      </w:tr>
      <w:tr w:rsidR="009A2DC8" w:rsidRPr="001C5A8B" w:rsidTr="00727818">
        <w:trPr>
          <w:trHeight w:val="480"/>
          <w:jc w:val="center"/>
        </w:trPr>
        <w:tc>
          <w:tcPr>
            <w:tcW w:w="532"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 xml:space="preserve">应急机动广播系统 </w:t>
            </w: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一体化应急广播便携前端</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1、处理能力不少于4核8线程；</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2、内存容量不小于16GB；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3、硬盘容量不小于256GB；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4、液晶显示屏尺寸不小于14英寸；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5、具备本地操控键盘和触摸板鼠标；</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6、内置应急广播制作播出平台、调度控制平台软件</w:t>
            </w:r>
            <w:r w:rsidRPr="001C5A8B">
              <w:rPr>
                <w:rFonts w:ascii="楷体" w:eastAsia="楷体" w:hAnsi="楷体" w:hint="eastAsia"/>
                <w:sz w:val="19"/>
                <w:szCs w:val="19"/>
              </w:rPr>
              <w:t>等</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7、应急广播平台可远程连接上级应急广播平台消息，本地处理后直接广播，接口符合GD/J 083</w:t>
            </w:r>
            <w:r w:rsidRPr="001C5A8B">
              <w:rPr>
                <w:rFonts w:ascii="楷体" w:eastAsia="楷体" w:hAnsi="楷体" w:hint="eastAsia"/>
                <w:sz w:val="19"/>
                <w:szCs w:val="19"/>
              </w:rPr>
              <w:t>-</w:t>
            </w:r>
            <w:r w:rsidRPr="001C5A8B">
              <w:rPr>
                <w:rFonts w:ascii="楷体" w:eastAsia="楷体" w:hAnsi="楷体"/>
                <w:sz w:val="19"/>
                <w:szCs w:val="19"/>
              </w:rPr>
              <w:t>2018应急广播平台接口规范；</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硬件专用密码器</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1、支持应急广播专用国产密码算法短证书应用；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2、支对应急广播消息进行签名保护，支持可信证书列表，并实现基于此可信证书列表的消息验证；</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3、支持国产密码算法和通用密码算法的并行应用，支持国产SM1/SM4等算法；支持国产SM3和通用SHA1/SHA256等算法；支持国产SM2和通用RSA（1024和2048）等算法；</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4、采用国家密码管理局批准的硬件芯片实现各类密码算法，保证算法的高安全性，采用 WNG8 物理噪声源芯片产生高质量的真随机数作为密钥，保证密钥的高强度；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5、采用的数字证书和数字签名技术符合GD/J 081-2018《应急广播安全保护技术规范数字签名》的要求。</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50W调频发射机</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1、内置FM调频发射模块，功率0~50W；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2、发射具备RDS指令输出，可直接远程唤醒覆盖范围内的调频广播大喇叭终端；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3、具备独立的模拟音频输出，基带RDS输出，可应急接入调频台站系统。</w:t>
            </w:r>
          </w:p>
        </w:tc>
      </w:tr>
      <w:tr w:rsidR="009A2DC8" w:rsidRPr="001C5A8B" w:rsidTr="00727818">
        <w:trPr>
          <w:trHeight w:val="48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布放式便携调频发射天线套装</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1、可拖拽式线轴，发射天线线缆长度不小于50米；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2、绕线盘具备防滑滚轮，方便携带和布放使用；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3、整体加固耐用，结构强度高，抗振防摔；</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4、调频发射天线支持快速部署安装，可拆卸可调节角度；</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5、调频发射天线支持总功率不少于50W。</w:t>
            </w:r>
          </w:p>
        </w:tc>
      </w:tr>
      <w:tr w:rsidR="009A2DC8" w:rsidRPr="001C5A8B" w:rsidTr="00727818">
        <w:trPr>
          <w:trHeight w:val="48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布放式长距离喇叭套装</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1、可拖拽式线轴，音频线缆长度不小于50米；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2、绕线盘具备防滑滚轮，方便携带和布放使用；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3、整体加固耐用，结构强度高，抗振防摔；</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4、不少于2个高音喇叭，总功率不少于</w:t>
            </w:r>
            <w:r w:rsidRPr="001C5A8B">
              <w:rPr>
                <w:rFonts w:ascii="楷体" w:eastAsia="楷体" w:hAnsi="楷体" w:hint="eastAsia"/>
                <w:sz w:val="19"/>
                <w:szCs w:val="19"/>
              </w:rPr>
              <w:t>10</w:t>
            </w:r>
            <w:r w:rsidRPr="001C5A8B">
              <w:rPr>
                <w:rFonts w:ascii="楷体" w:eastAsia="楷体" w:hAnsi="楷体"/>
                <w:sz w:val="19"/>
                <w:szCs w:val="19"/>
              </w:rPr>
              <w:t>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5、高音喇叭支持快速部署安装，可拆卸可调节角度。</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接收天线套装</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1、DTMB接收天线1套；</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2、调频接收拉杆天线1套。</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便携汽油发电机5kW</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1、燃油类型：汽油；</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2、油箱容量：≥25L；</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3、启动方式：手动或电动；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4、耗油量：≤2L/h；</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5、噪音：≤80dB；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6、连续工作时间：≥12小时；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7、额定输出电压：220VAC；</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8、额定输出功率：≥5kW；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9、额定工作频率：50Hz；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10、具备手动启动拉绳。</w:t>
            </w:r>
          </w:p>
        </w:tc>
      </w:tr>
      <w:tr w:rsidR="009A2DC8" w:rsidRPr="001C5A8B" w:rsidTr="00727818">
        <w:trPr>
          <w:trHeight w:val="240"/>
          <w:jc w:val="center"/>
        </w:trPr>
        <w:tc>
          <w:tcPr>
            <w:tcW w:w="532" w:type="dxa"/>
            <w:vMerge/>
            <w:vAlign w:val="center"/>
          </w:tcPr>
          <w:p w:rsidR="009A2DC8" w:rsidRPr="001C5A8B" w:rsidRDefault="009A2DC8" w:rsidP="00727818">
            <w:pPr>
              <w:rPr>
                <w:rFonts w:ascii="楷体" w:eastAsia="楷体" w:hAnsi="楷体"/>
                <w:sz w:val="19"/>
                <w:szCs w:val="19"/>
              </w:rPr>
            </w:pPr>
          </w:p>
        </w:tc>
        <w:tc>
          <w:tcPr>
            <w:tcW w:w="1164"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物联网卡</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w:t>
            </w:r>
          </w:p>
        </w:tc>
        <w:tc>
          <w:tcPr>
            <w:tcW w:w="70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52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一年费用。</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13" w:name="_Toc87862866"/>
      <w:bookmarkStart w:id="14" w:name="_Toc82703690"/>
      <w:bookmarkStart w:id="15" w:name="_Toc25584"/>
      <w:bookmarkStart w:id="16" w:name="_Toc82704511"/>
      <w:bookmarkStart w:id="17" w:name="_Toc82704448"/>
      <w:bookmarkStart w:id="18" w:name="_Toc131090799"/>
      <w:r w:rsidRPr="001C5A8B">
        <w:rPr>
          <w:rFonts w:ascii="楷体" w:eastAsia="楷体" w:hAnsi="楷体"/>
          <w:sz w:val="19"/>
          <w:szCs w:val="19"/>
        </w:rPr>
        <w:t>3.乡镇级分控平台设备参数</w:t>
      </w:r>
      <w:bookmarkEnd w:id="13"/>
      <w:bookmarkEnd w:id="14"/>
      <w:bookmarkEnd w:id="15"/>
      <w:bookmarkEnd w:id="16"/>
      <w:bookmarkEnd w:id="17"/>
      <w:bookmarkEnd w:id="18"/>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51"/>
        <w:gridCol w:w="708"/>
        <w:gridCol w:w="710"/>
        <w:gridCol w:w="5840"/>
      </w:tblGrid>
      <w:tr w:rsidR="009A2DC8" w:rsidRPr="001C5A8B" w:rsidTr="00727818">
        <w:trPr>
          <w:trHeight w:val="270"/>
          <w:tblHeader/>
          <w:jc w:val="center"/>
        </w:trPr>
        <w:tc>
          <w:tcPr>
            <w:tcW w:w="1384"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平台</w:t>
            </w: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PC工作站</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1、国产品牌台式机；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2、CPU</w:t>
            </w:r>
            <w:r w:rsidRPr="001C5A8B">
              <w:rPr>
                <w:rFonts w:ascii="楷体" w:eastAsia="楷体" w:hAnsi="楷体" w:hint="eastAsia"/>
                <w:sz w:val="19"/>
                <w:szCs w:val="19"/>
              </w:rPr>
              <w:t>：</w:t>
            </w:r>
            <w:r w:rsidRPr="001C5A8B">
              <w:rPr>
                <w:rFonts w:ascii="楷体" w:eastAsia="楷体" w:hAnsi="楷体"/>
                <w:sz w:val="19"/>
                <w:szCs w:val="19"/>
              </w:rPr>
              <w:t>不低于3.0GHz；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3、内存：不低于8GB DDR4；</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4、硬盘：不少于1TB；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5、显卡：集成显卡；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6、显示器：液晶不小于21.5英寸；</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7、含Windows操作系统；</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8、含USB鼠标键盘</w:t>
            </w:r>
          </w:p>
        </w:tc>
      </w:tr>
      <w:tr w:rsidR="009A2DC8" w:rsidRPr="001C5A8B" w:rsidTr="00727818">
        <w:trPr>
          <w:trHeight w:val="48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乡镇应急广播分控平台软件</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1、来自县应急广播平台软件系统的授权；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2、支持信息接入功能，包含心跳发送、信息主动上报、信息被动上报、状态主动上报、状态被动上报、应急广播播发接入并响应、播发状态查询、播发记录查询等功能；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3、支持信息处理功能，包含接入信息解析处理、接入信息提示等功能；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4、支持信息制作和审核功能，包含自动文转语、音频文件流化、信息审核等功能；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5、支持资源管理功能，包含资源管理、资源状态获取及显示、资源故障报警等功能；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6、支持资源调度功能，包含调度预案管理、资源调度、应急广播消息指令生成、播发认为监管等功能；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7、支持效果评估功能，包含发布进程数据采集和展示、事后评估、查询统计等功能；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8、支持安全管理功能，包含证书列表导入、证书发放、签名验签等功能；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9、支持运维管理功能，包含权限管理、基础数据维护、系统服务管理、数据同步管理等功能；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支持大喇叭管控功能，包含终端的应急/日常广播开/停播指令、终端的资源编码设置指令、终端的音量控制指令、终端的回传参数、回传周期、网络参数设置指令、终端的参数/状态查询指令、终端的时钟校准指令、终端的证书更新指令、终端的功放开关控制指令、终端的RDS扫描频点设置指令等。</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IP话筒</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1、支持实时应急播出；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2、支持按优先级广播，紧急广播优先播出；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3、支持分区域广播；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4、支持本地麦克风、电话、短信接入；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5、支持设置屏幕锁定密码，保证控制系统安全；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6、内置监听喇叭，监听音量可调，具备音频存储功能，音频存储格式为MP3；</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7、支持一键广播功能，可对所辖区域内的终端进行广播；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8、应急广播优先级可自定义选择（上级优先/下级优先）功能；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9、支持MPEG-1Layer1/2/3、MPEG-2Layerl/2/3、MP3、AAC、DRA解码，支持MP3音频格式编码，解码输出音质清晰流畅；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10、可设置定时广播（≥3个时间段），广播音源可选择话筒广播、U盘、音频输入；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11、具备电话广播功能，电话广播支持不少于32个白名单，白名单与区域授权匹配；来电号码和短信记录可查询；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12、支持广播记录存储、查询、导出功能；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13、集成国密算法，具有签名、验签功能；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14、配置移动通信模块，支持电话广播、短信广播和回传功能；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15、支持IP话筒双向对讲功能，在触摸屏上选择被叫IP话筒所在区域，点击确认发起呼叫，被叫设备接听后即可进入对讲通话；</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16、支持密码安全认证方式，可扩展指纹识别、人脸识别、扫描动态二维码的安全认证方式；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17、支持将文本文件转成语音后进行播放，支持试听功能；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18、1个USB音频输入接口，1个U-KEY接口；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19、1路音频输入和1路音频输出：非平衡立体声音频；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20、2个话筒接口：支持2路话筒插入（1个通道）；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21、1个SIM卡接口，移动通信模块支持LTE FDD/LTE TDD等网络制式；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22、IP输出：UDP/TCP/RTSP协议，10/100M网口；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23、信噪比：≥65dB（测试频率：1KHz，输入电平：400mV）；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24、幅频特性：±3dB（40Hz~20KHz，以1KHz为参考）；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25、谐波失真：≤1%（测试频率：1KHz，输入电平：400mV）；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26、音频输出左右声道分离度：≥65dB；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27、音频输出左右声道电平差：≤0.5dB；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28、工作环境温度：-30</w:t>
            </w:r>
            <w:r w:rsidRPr="001C5A8B">
              <w:rPr>
                <w:rFonts w:ascii="楷体" w:eastAsia="楷体" w:hAnsi="楷体" w:hint="eastAsia"/>
                <w:sz w:val="19"/>
                <w:szCs w:val="19"/>
              </w:rPr>
              <w:t>℃</w:t>
            </w:r>
            <w:r w:rsidRPr="001C5A8B">
              <w:rPr>
                <w:rFonts w:ascii="楷体" w:eastAsia="楷体" w:hAnsi="楷体"/>
                <w:sz w:val="19"/>
                <w:szCs w:val="19"/>
              </w:rPr>
              <w:t>~60</w:t>
            </w:r>
            <w:r w:rsidRPr="001C5A8B">
              <w:rPr>
                <w:rFonts w:ascii="楷体" w:eastAsia="楷体" w:hAnsi="楷体" w:hint="eastAsia"/>
                <w:sz w:val="19"/>
                <w:szCs w:val="19"/>
              </w:rPr>
              <w:t>℃</w:t>
            </w:r>
            <w:r w:rsidRPr="001C5A8B">
              <w:rPr>
                <w:rFonts w:ascii="楷体" w:eastAsia="楷体" w:hAnsi="楷体"/>
                <w:sz w:val="19"/>
                <w:szCs w:val="19"/>
              </w:rPr>
              <w:t>。</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数字监听音箱</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台</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1、集接收、放大、播放功能于一体；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2、内置不小于4吋全频扬声器，音量连续可调；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3、采用环保木质外壳；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4、RF输入：1路DVB-C或DTMB：F座（英制75Ω）；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5、IP输入：RJ45百兆口；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7、接收模式：DVB-C/DTMB-T/IP/FM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8、音频输出功率</w:t>
            </w:r>
            <w:r w:rsidRPr="001C5A8B">
              <w:rPr>
                <w:rFonts w:ascii="楷体" w:eastAsia="楷体" w:hAnsi="楷体" w:hint="eastAsia"/>
                <w:sz w:val="19"/>
                <w:szCs w:val="19"/>
              </w:rPr>
              <w:t>：</w:t>
            </w:r>
            <w:r w:rsidRPr="001C5A8B">
              <w:rPr>
                <w:rFonts w:ascii="楷体" w:eastAsia="楷体" w:hAnsi="楷体"/>
                <w:sz w:val="19"/>
                <w:szCs w:val="19"/>
              </w:rPr>
              <w:t>≥10W；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9、电源：AC 220V±15%，50/60Hz。</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8口网络交换机</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2、具备不少于8个10/100/1000Mbps RJ45端口；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3、每个端口支持自适应、双工模式。</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UPS电源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1、在断电时，应急供电功率≥2000</w:t>
            </w:r>
            <w:r w:rsidRPr="001C5A8B">
              <w:rPr>
                <w:rFonts w:ascii="楷体" w:eastAsia="楷体" w:hAnsi="楷体" w:hint="eastAsia"/>
                <w:sz w:val="19"/>
                <w:szCs w:val="19"/>
              </w:rPr>
              <w:t>VA</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2、整机效率：达到90%；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3、输入电压范围：115~300V；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4、输入频率范围：46~64Hz，50/60Hz；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5、输入功因：≥0.99；</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6、输出电压范围：AC 220（1±2%）V；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7、输出频率范围：50±0.2%Hz；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8、电流峰值比：3:1；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9、输出功因：0.8；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10、过载能力：负载≤125%，维持1min；≤150%，维持30s；≥150%，立即转旁路；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11、噪音值：≤50dB。</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8位电源插座</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1、插孔数量不少于8个；</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2、额定电压：250V；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3、额定电流不小于10A；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4、额定功率不小于2500W。</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85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双联播控桌</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1、采用双联播控桌；</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2、双联尺寸：桌面宽度1200mm，长度台面深度900mm，柜体台面高度750mm；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3、静电喷粉设计工艺，表面光滑无毛刺，防腐；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4、控制桌面为全平；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5、台面配有推拉式键盘抽屉；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6、预留有鼠标线孔，动圈话筒线多余长度可放入该孔进行隐藏；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7、播控桌台面之下有安装机架式设备的不少于8U的安装位</w:t>
            </w:r>
            <w:r w:rsidRPr="001C5A8B">
              <w:rPr>
                <w:rFonts w:ascii="楷体" w:eastAsia="楷体" w:hAnsi="楷体" w:hint="eastAsia"/>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r w:rsidRPr="001C5A8B">
              <w:rPr>
                <w:rFonts w:ascii="楷体" w:eastAsia="楷体" w:hAnsi="楷体" w:hint="eastAsia"/>
                <w:sz w:val="19"/>
                <w:szCs w:val="19"/>
              </w:rPr>
              <w:t>、配套1把播控椅</w:t>
            </w:r>
            <w:r w:rsidRPr="001C5A8B">
              <w:rPr>
                <w:rFonts w:ascii="楷体" w:eastAsia="楷体" w:hAnsi="楷体"/>
                <w:sz w:val="19"/>
                <w:szCs w:val="19"/>
              </w:rPr>
              <w:t>。</w:t>
            </w:r>
          </w:p>
        </w:tc>
      </w:tr>
      <w:tr w:rsidR="009A2DC8" w:rsidRPr="001C5A8B" w:rsidTr="00727818">
        <w:trPr>
          <w:trHeight w:val="240"/>
          <w:jc w:val="center"/>
        </w:trPr>
        <w:tc>
          <w:tcPr>
            <w:tcW w:w="1384"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安装调试及辅材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84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w:t>
            </w:r>
            <w:r w:rsidRPr="001C5A8B">
              <w:rPr>
                <w:rFonts w:ascii="楷体" w:eastAsia="楷体" w:hAnsi="楷体" w:hint="eastAsia"/>
                <w:sz w:val="19"/>
                <w:szCs w:val="19"/>
              </w:rPr>
              <w:t>及</w:t>
            </w:r>
            <w:r w:rsidRPr="001C5A8B">
              <w:rPr>
                <w:rFonts w:ascii="楷体" w:eastAsia="楷体" w:hAnsi="楷体"/>
                <w:sz w:val="19"/>
                <w:szCs w:val="19"/>
              </w:rPr>
              <w:t>调试</w:t>
            </w:r>
            <w:r w:rsidRPr="001C5A8B">
              <w:rPr>
                <w:rFonts w:ascii="楷体" w:eastAsia="楷体" w:hAnsi="楷体" w:hint="eastAsia"/>
                <w:sz w:val="19"/>
                <w:szCs w:val="19"/>
              </w:rPr>
              <w:t>需要的相关服务和辅材。</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19" w:name="_Toc12813"/>
      <w:bookmarkStart w:id="20" w:name="_Toc82704449"/>
      <w:bookmarkStart w:id="21" w:name="_Toc82704512"/>
      <w:bookmarkStart w:id="22" w:name="_Toc82703691"/>
      <w:bookmarkStart w:id="23" w:name="_Toc87862867"/>
      <w:bookmarkStart w:id="24" w:name="_Toc131090800"/>
      <w:r w:rsidRPr="001C5A8B">
        <w:rPr>
          <w:rFonts w:ascii="楷体" w:eastAsia="楷体" w:hAnsi="楷体"/>
          <w:sz w:val="19"/>
          <w:szCs w:val="19"/>
        </w:rPr>
        <w:t>4.行政村平台设备参数</w:t>
      </w:r>
      <w:bookmarkEnd w:id="19"/>
      <w:bookmarkEnd w:id="20"/>
      <w:bookmarkEnd w:id="21"/>
      <w:bookmarkEnd w:id="22"/>
      <w:bookmarkEnd w:id="23"/>
      <w:bookmarkEnd w:id="24"/>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49"/>
        <w:gridCol w:w="708"/>
        <w:gridCol w:w="710"/>
        <w:gridCol w:w="5841"/>
      </w:tblGrid>
      <w:tr w:rsidR="009A2DC8" w:rsidRPr="001C5A8B" w:rsidTr="00727818">
        <w:trPr>
          <w:trHeight w:val="270"/>
          <w:tblHeader/>
          <w:jc w:val="center"/>
        </w:trPr>
        <w:tc>
          <w:tcPr>
            <w:tcW w:w="138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4"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平台</w:t>
            </w: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IP话筒</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1、支持实时应急播出；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2、支持按优先级广播，紧急广播优先播出；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3、支持分区域广播；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4、支持本地麦克风、电话、短信接入；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5、支持设置屏幕锁定密码，保证控制系统安全；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6、内置监听喇叭，监听音量可调，具备音频存储功能，音频存储格式为MP3；</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7、支持一键广播功能，可对所辖区域内的终端进行广播；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8、应急广播优先级可自定义选择（上级优先/下级优先）功能；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9、支持MPEG-1Layer1/2/3、MPEG-2Layerl/2/3、MP3、AAC、DRA解码，支持MP3音频格式编码，解码输出音质清晰流畅；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10、可设置定时广播（≥3个时间段），广播音源可选择话筒广播、U盘、音频输入；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11、具备电话广播功能，电话广播支持不少于32个白名单，白名单与区域授权匹配；来电号码和短信记录可查询；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12、支持广播记录存储、查询、导出功能；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13、集成国密算法，具有签名、验签功能；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14、配置移动通信模块，支持电话广播、短信广播和回传功能；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15、支持IP话筒双向对讲功能，在触摸屏上选择被叫IP话筒所在区域，点击确认发起呼叫，被叫设备接听后即可进入对讲通话；</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16、支持密码安全认证方式，可扩展指纹识别、人脸识别、扫描动态二维码的安全认证方式；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17、支持将文本文件转成语音后进行播放，支持试听功能；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18、1个USB音频输入接口，1个U-KEY接口；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19、1路音频输入和1路音频输出：非平衡立体声音频；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20、2个话筒接口：支持2路话筒插入（1个通道）；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21、1个SIM卡接口，移动通信模块支持LTE FDD/LTE TDD等网络制式；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22、IP输出：UDP/TCP/RTSP协议，10/100M网口；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23、信噪比：≥65dB（测试频率：1KHz，输入电平：400mV）；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24、幅频特性：±3dB（40Hz~20KHz，以1KHz为参考）；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25、谐波失真：≤1%（测试频率：1KHz，输入电平：400mV）；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26、音频输出左右声道分离度：≥65dB；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27、音频输出左右声道电平差：≤0.5dB；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28、工作环境温度：-30</w:t>
            </w:r>
            <w:r w:rsidRPr="001C5A8B">
              <w:rPr>
                <w:rFonts w:ascii="楷体" w:eastAsia="楷体" w:hAnsi="楷体" w:hint="eastAsia"/>
                <w:sz w:val="19"/>
                <w:szCs w:val="19"/>
              </w:rPr>
              <w:t>℃</w:t>
            </w:r>
            <w:r w:rsidRPr="001C5A8B">
              <w:rPr>
                <w:rFonts w:ascii="楷体" w:eastAsia="楷体" w:hAnsi="楷体"/>
                <w:sz w:val="19"/>
                <w:szCs w:val="19"/>
              </w:rPr>
              <w:t>~60</w:t>
            </w:r>
            <w:r w:rsidRPr="001C5A8B">
              <w:rPr>
                <w:rFonts w:ascii="楷体" w:eastAsia="楷体" w:hAnsi="楷体" w:hint="eastAsia"/>
                <w:sz w:val="19"/>
                <w:szCs w:val="19"/>
              </w:rPr>
              <w:t>℃</w:t>
            </w:r>
            <w:r w:rsidRPr="001C5A8B">
              <w:rPr>
                <w:rFonts w:ascii="楷体" w:eastAsia="楷体" w:hAnsi="楷体"/>
                <w:sz w:val="19"/>
                <w:szCs w:val="19"/>
              </w:rPr>
              <w:t>。</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8口网络交换机</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2、具备不少于8个10/100/1000Mbps RJ45端口；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3、每个端口支持自适应、双工模式。</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UPS电源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1、在断电时，应急供电功率≥1000</w:t>
            </w:r>
            <w:r w:rsidRPr="001C5A8B">
              <w:rPr>
                <w:rFonts w:ascii="楷体" w:eastAsia="楷体" w:hAnsi="楷体" w:hint="eastAsia"/>
                <w:sz w:val="19"/>
                <w:szCs w:val="19"/>
              </w:rPr>
              <w:t>VA</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2、整机效率：达到90%；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3、输入电压范围：115~300V；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4、输入频率范围：46~64Hz，50/60Hz；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5、输入功因：≥0.99；</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6、输出电压范围：AC 220（1±2%）V；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7、输出频率范围：50±0.2%Hz；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8、电流峰值比：3:1；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9、输出功因：0.8；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10、过载能力：负载≤125%，维持1min；≤150%，维持30s；≥150%，立即转旁路；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11、噪音值：≤50dB。</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8位电源插座</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1、插孔数量不少于8个；</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2、额定电压：250V；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3、额定电流不小于10A；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4、额定功率不小于2500W。</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单联播控桌</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1、采用单联播控桌；</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2、单联尺寸：桌面宽度600mm，长度台面深度900mm，柜体台面高度750mm；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3、静电喷粉设计工艺，表面光滑无毛刺，防腐；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4、控制桌面为全平；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5、台面配有推拉式键盘抽屉；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6、预留有鼠标线孔，动圈话筒线多余长度可放入该孔进行隐藏；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7、播控桌台面之下有安装机架式设备的不少于8U的安装位。</w:t>
            </w:r>
          </w:p>
        </w:tc>
      </w:tr>
      <w:tr w:rsidR="009A2DC8" w:rsidRPr="001C5A8B" w:rsidTr="00727818">
        <w:trPr>
          <w:trHeight w:val="240"/>
          <w:jc w:val="center"/>
        </w:trPr>
        <w:tc>
          <w:tcPr>
            <w:tcW w:w="138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安装调试及辅材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59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w:t>
            </w:r>
            <w:r w:rsidRPr="001C5A8B">
              <w:rPr>
                <w:rFonts w:ascii="楷体" w:eastAsia="楷体" w:hAnsi="楷体" w:hint="eastAsia"/>
                <w:sz w:val="19"/>
                <w:szCs w:val="19"/>
              </w:rPr>
              <w:t>及</w:t>
            </w:r>
            <w:r w:rsidRPr="001C5A8B">
              <w:rPr>
                <w:rFonts w:ascii="楷体" w:eastAsia="楷体" w:hAnsi="楷体"/>
                <w:sz w:val="19"/>
                <w:szCs w:val="19"/>
              </w:rPr>
              <w:t>调试</w:t>
            </w:r>
            <w:r w:rsidRPr="001C5A8B">
              <w:rPr>
                <w:rFonts w:ascii="楷体" w:eastAsia="楷体" w:hAnsi="楷体" w:hint="eastAsia"/>
                <w:sz w:val="19"/>
                <w:szCs w:val="19"/>
              </w:rPr>
              <w:t>需要的相关服务和辅材。</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25" w:name="_Toc131090801"/>
      <w:r w:rsidRPr="001C5A8B">
        <w:rPr>
          <w:rFonts w:ascii="楷体" w:eastAsia="楷体" w:hAnsi="楷体"/>
          <w:sz w:val="19"/>
          <w:szCs w:val="19"/>
        </w:rPr>
        <w:t>5.</w:t>
      </w:r>
      <w:r w:rsidRPr="001C5A8B">
        <w:rPr>
          <w:rFonts w:ascii="楷体" w:eastAsia="楷体" w:hAnsi="楷体" w:hint="eastAsia"/>
          <w:sz w:val="19"/>
          <w:szCs w:val="19"/>
        </w:rPr>
        <w:t>林场</w:t>
      </w:r>
      <w:r w:rsidRPr="001C5A8B">
        <w:rPr>
          <w:rFonts w:ascii="楷体" w:eastAsia="楷体" w:hAnsi="楷体"/>
          <w:sz w:val="19"/>
          <w:szCs w:val="19"/>
        </w:rPr>
        <w:t>平台设备参数</w:t>
      </w:r>
      <w:bookmarkEnd w:id="25"/>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49"/>
        <w:gridCol w:w="708"/>
        <w:gridCol w:w="710"/>
        <w:gridCol w:w="5841"/>
      </w:tblGrid>
      <w:tr w:rsidR="009A2DC8" w:rsidRPr="001C5A8B" w:rsidTr="00727818">
        <w:trPr>
          <w:trHeight w:val="270"/>
          <w:tblHeader/>
          <w:jc w:val="center"/>
        </w:trPr>
        <w:tc>
          <w:tcPr>
            <w:tcW w:w="138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4"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平台</w:t>
            </w: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IP话筒</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1、支持实时应急播出；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2、支持按优先级广播，紧急广播优先播出；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3、支持分区域广播；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4、支持本地麦克风、电话、短信接入；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5、支持设置屏幕锁定密码，保证控制系统安全；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6、内置监听喇叭，监听音量可调，具备音频存储功能，音频存储格式为MP3；</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7、支持一键广播功能，可对所辖区域内的终端进行广播；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8、应急广播优先级可自定义选择（上级优先/下级优先）功能；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9、支持MPEG-1Layer1/2/3、MPEG-2Layerl/2/3、MP3、AAC、DRA解码，支持MP3音频格式编码，解码输出音质清晰流畅；</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10、可设置定时广播（≥3个时间段），广播音源可选择话筒广播、U盘、音频输入；</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11、具备电话广播功能，电话广播支持不少于32个白名单，白名单与区域授权匹配；来电号码和短信记录可查询；</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12、支持广播记录存储、查询、导出功能；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13、集成国密算法，具有签名、验签功能；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14、配置移动通信模块，支持电话广播、短信广播和回传功能；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15、支持IP话筒双向对讲功能，在触摸屏上选择被叫IP话筒所在区域，点击确认发起呼叫，被叫设备接听后即可进入对讲通话；</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16、支持密码安全认证方式，可扩展指纹识别、人脸识别、扫描动态二维码的安全认证方式；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17、支持将文本文件转成语音后进行播放，支持试听功能；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18、不低于7寸液晶屏；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19、1个USB音频输入接口，1个U-KEY接口；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20、1路音频输入和1路音频输出：非平衡立体声音频；</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21、2个话筒接口：支持2路话筒插入（1个通道）；</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22、1个SIM卡接口，移动通信模块支持LTE FDD/LTE TDD等网络制式；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23、IP输出：UDP/TCP/RTSP协议，10/100M网口；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24、信噪比：≥65dB（测试频率：1KHz，输入电平：400mV）；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25、幅频特性：±3dB（40Hz~20KHz，以1KHz为参考）；</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26、谐波失真：≤1%（测试频率：1KHz，输入电平：400mV）；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27、音频输出左右声道分离度：≥65dB；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28、音频输出左右声道电平差：≤0.5dB；</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29、工作环境温度：-30</w:t>
            </w:r>
            <w:r w:rsidRPr="001C5A8B">
              <w:rPr>
                <w:rFonts w:ascii="楷体" w:eastAsia="楷体" w:hAnsi="楷体" w:hint="eastAsia"/>
                <w:sz w:val="19"/>
                <w:szCs w:val="19"/>
              </w:rPr>
              <w:t>℃</w:t>
            </w:r>
            <w:r w:rsidRPr="001C5A8B">
              <w:rPr>
                <w:rFonts w:ascii="楷体" w:eastAsia="楷体" w:hAnsi="楷体"/>
                <w:sz w:val="19"/>
                <w:szCs w:val="19"/>
              </w:rPr>
              <w:t>~60</w:t>
            </w:r>
            <w:r w:rsidRPr="001C5A8B">
              <w:rPr>
                <w:rFonts w:ascii="楷体" w:eastAsia="楷体" w:hAnsi="楷体" w:hint="eastAsia"/>
                <w:sz w:val="19"/>
                <w:szCs w:val="19"/>
              </w:rPr>
              <w:t>℃</w:t>
            </w:r>
            <w:r w:rsidRPr="001C5A8B">
              <w:rPr>
                <w:rFonts w:ascii="楷体" w:eastAsia="楷体" w:hAnsi="楷体"/>
                <w:sz w:val="19"/>
                <w:szCs w:val="19"/>
              </w:rPr>
              <w:t>。</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8口网络交换机</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1、以太网交换机；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2、具备不少于8个10/100/1000Mbps RJ45端口；</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3、每个端口支持自适应、双工模式。</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UPS电源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1、在断电时，应急供电功率≥1000</w:t>
            </w:r>
            <w:r w:rsidRPr="001C5A8B">
              <w:rPr>
                <w:rFonts w:ascii="楷体" w:eastAsia="楷体" w:hAnsi="楷体" w:hint="eastAsia"/>
                <w:sz w:val="19"/>
                <w:szCs w:val="19"/>
              </w:rPr>
              <w:t>VA</w:t>
            </w:r>
            <w:r w:rsidRPr="001C5A8B">
              <w:rPr>
                <w:rFonts w:ascii="楷体" w:eastAsia="楷体" w:hAnsi="楷体"/>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2、整机效率：达到90%；</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3、输入电压范围：115~300V；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4、输入频率范围：46~64Hz，50/60Hz；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5、输入功因：≥0.99；</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6、输出电压范围：AC 220（1±2%）V；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7、输出频率范围：50±0.2%Hz；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8、电流峰值比：3:1；</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9、输出功因：0.8；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10、过载能力：负载≤125%，维持1min；≤150%，维持30s；≥150%，立即转旁路；</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11、噪音值：≤50dB。</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8位电源插座</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个</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1、插孔数量不少于8个；</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2、额定电压：250V；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3、额定电流不小于10A；</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4、额定功率不小于2500W。</w:t>
            </w:r>
          </w:p>
        </w:tc>
      </w:tr>
      <w:tr w:rsidR="009A2DC8" w:rsidRPr="001C5A8B" w:rsidTr="00727818">
        <w:trPr>
          <w:trHeight w:val="240"/>
          <w:jc w:val="center"/>
        </w:trPr>
        <w:tc>
          <w:tcPr>
            <w:tcW w:w="534" w:type="dxa"/>
            <w:vMerge/>
            <w:vAlign w:val="center"/>
          </w:tcPr>
          <w:p w:rsidR="009A2DC8" w:rsidRPr="001C5A8B" w:rsidRDefault="009A2DC8" w:rsidP="00727818">
            <w:pPr>
              <w:rPr>
                <w:rFonts w:ascii="楷体" w:eastAsia="楷体" w:hAnsi="楷体"/>
                <w:sz w:val="19"/>
                <w:szCs w:val="19"/>
              </w:rPr>
            </w:pPr>
          </w:p>
        </w:tc>
        <w:tc>
          <w:tcPr>
            <w:tcW w:w="849"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单联播控桌</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套</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1、采用单联播控桌；</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2、单联尺寸：桌面宽度600mm，长度台面深度900mm，柜体台面高度750mm；</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3、静电喷粉设计工艺，表面光滑无毛刺，防腐；</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4、控制桌面为全平；</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5、台面配有推拉式键盘抽屉；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6、预留有鼠标线孔，动圈话筒线多余长度可放入该孔进行隐藏；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7、播控桌台面之下有安装机架式设备的不少于8U的安装位。</w:t>
            </w:r>
          </w:p>
        </w:tc>
      </w:tr>
      <w:tr w:rsidR="009A2DC8" w:rsidRPr="001C5A8B" w:rsidTr="00727818">
        <w:trPr>
          <w:trHeight w:val="240"/>
          <w:jc w:val="center"/>
        </w:trPr>
        <w:tc>
          <w:tcPr>
            <w:tcW w:w="1383"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安装调试及辅材</w:t>
            </w:r>
          </w:p>
        </w:tc>
        <w:tc>
          <w:tcPr>
            <w:tcW w:w="70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项</w:t>
            </w:r>
          </w:p>
        </w:tc>
        <w:tc>
          <w:tcPr>
            <w:tcW w:w="5841"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w:t>
            </w:r>
            <w:r w:rsidRPr="001C5A8B">
              <w:rPr>
                <w:rFonts w:ascii="楷体" w:eastAsia="楷体" w:hAnsi="楷体" w:hint="eastAsia"/>
                <w:sz w:val="19"/>
                <w:szCs w:val="19"/>
              </w:rPr>
              <w:t>及</w:t>
            </w:r>
            <w:r w:rsidRPr="001C5A8B">
              <w:rPr>
                <w:rFonts w:ascii="楷体" w:eastAsia="楷体" w:hAnsi="楷体"/>
                <w:sz w:val="19"/>
                <w:szCs w:val="19"/>
              </w:rPr>
              <w:t>调试</w:t>
            </w:r>
            <w:r w:rsidRPr="001C5A8B">
              <w:rPr>
                <w:rFonts w:ascii="楷体" w:eastAsia="楷体" w:hAnsi="楷体" w:hint="eastAsia"/>
                <w:sz w:val="19"/>
                <w:szCs w:val="19"/>
              </w:rPr>
              <w:t>需要的相关服务和辅材。</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26" w:name="_Toc4909"/>
      <w:bookmarkStart w:id="27" w:name="_Toc82703692"/>
      <w:bookmarkStart w:id="28" w:name="_Toc82704513"/>
      <w:bookmarkStart w:id="29" w:name="_Toc82704450"/>
      <w:bookmarkStart w:id="30" w:name="_Toc87862868"/>
      <w:bookmarkStart w:id="31" w:name="_Toc131090802"/>
      <w:r w:rsidRPr="001C5A8B">
        <w:rPr>
          <w:rFonts w:ascii="楷体" w:eastAsia="楷体" w:hAnsi="楷体"/>
          <w:sz w:val="19"/>
          <w:szCs w:val="19"/>
        </w:rPr>
        <w:t>6.村屯及重点区域终端参数</w:t>
      </w:r>
      <w:bookmarkEnd w:id="26"/>
      <w:bookmarkEnd w:id="27"/>
      <w:bookmarkEnd w:id="28"/>
      <w:bookmarkEnd w:id="29"/>
      <w:bookmarkEnd w:id="30"/>
      <w:bookmarkEnd w:id="31"/>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72"/>
        <w:gridCol w:w="668"/>
        <w:gridCol w:w="710"/>
        <w:gridCol w:w="5645"/>
      </w:tblGrid>
      <w:tr w:rsidR="009A2DC8" w:rsidRPr="001C5A8B" w:rsidTr="00727818">
        <w:trPr>
          <w:trHeight w:val="270"/>
          <w:tblHeader/>
          <w:jc w:val="center"/>
        </w:trPr>
        <w:tc>
          <w:tcPr>
            <w:tcW w:w="1605"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终端</w:t>
            </w: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多模收扩机</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413</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（一）总体要求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1、具有接收上级调频信号进行处理能力，解调出音频信号，做出相应的播发/停止动作；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2、具有接收上级DTMB/DVB-C信号进行处理能力，解调出音频信号及控制信号，做出相应的播发/停止动作；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3、具有接收上级IP信号（有线/4G）进行处理能力，解调出音频信号及控制信号，做出相应的播发/停止动作。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1、可设置本设备IP地址、端口号等参数；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2、可接收FM调频/IP/4G/DTMB/DVB-C信号，实现远程广播和本机控制功能；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3、支持管理平台远程配置工作参数（包括：音量、调频频率、DTMB频率等）；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4、集成国密算法芯片，具有验签功能。符合GD/J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5、支持通道，必须支持IP和调频、DTMB/DVB-C，4G播发应急广播消息通道可选；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6、配置移动通信模块支持回传功能；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7、支持分区域播发控制；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8、具有短路保护功能；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9、支持对终端的4G信号强度、FM场强、信噪比、故障状态信息获取</w:t>
            </w:r>
            <w:r w:rsidRPr="001C5A8B">
              <w:rPr>
                <w:rFonts w:ascii="楷体" w:eastAsia="楷体" w:hAnsi="楷体" w:hint="eastAsia"/>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1</w:t>
            </w:r>
            <w:r w:rsidRPr="001C5A8B">
              <w:rPr>
                <w:rFonts w:ascii="楷体" w:eastAsia="楷体" w:hAnsi="楷体"/>
                <w:sz w:val="19"/>
                <w:szCs w:val="19"/>
              </w:rPr>
              <w:t>0</w:t>
            </w:r>
            <w:r w:rsidRPr="001C5A8B">
              <w:rPr>
                <w:rFonts w:ascii="楷体" w:eastAsia="楷体" w:hAnsi="楷体" w:hint="eastAsia"/>
                <w:sz w:val="19"/>
                <w:szCs w:val="19"/>
              </w:rPr>
              <w:t>、支持通道互备切换，各网络和通道互为备份，自适应切换；</w:t>
            </w:r>
          </w:p>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lastRenderedPageBreak/>
              <w:t>1</w:t>
            </w:r>
            <w:r w:rsidRPr="001C5A8B">
              <w:rPr>
                <w:rFonts w:ascii="楷体" w:eastAsia="楷体" w:hAnsi="楷体"/>
                <w:sz w:val="19"/>
                <w:szCs w:val="19"/>
              </w:rPr>
              <w:t>1</w:t>
            </w:r>
            <w:r w:rsidRPr="001C5A8B">
              <w:rPr>
                <w:rFonts w:ascii="楷体" w:eastAsia="楷体" w:hAnsi="楷体" w:hint="eastAsia"/>
                <w:sz w:val="19"/>
                <w:szCs w:val="19"/>
              </w:rPr>
              <w:t>、支持扩展内置拾音MIC，可通过平台进行实时调取监听，即可采集应急广播音频内容，也可采集周边环境噪声，便于终端运维检修。</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2、DTMB（DVB-C）或独立输入接口：英制F母座，1路及以上；</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3、网络接口：RJ45；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4、具备输出接口：音频接线柱，可外接高音喇叭</w:t>
            </w:r>
            <w:r w:rsidRPr="001C5A8B">
              <w:rPr>
                <w:rFonts w:ascii="楷体" w:eastAsia="楷体" w:hAnsi="楷体" w:hint="eastAsia"/>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w:t>
            </w:r>
            <w:r w:rsidRPr="001C5A8B">
              <w:rPr>
                <w:rFonts w:ascii="楷体" w:eastAsia="楷体" w:hAnsi="楷体" w:hint="eastAsia"/>
                <w:sz w:val="19"/>
                <w:szCs w:val="19"/>
              </w:rPr>
              <w:t>、采用三芯电源线接入，电源插座配置防脱落卡扣，有效防止意外或人为钩落现象；</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w:t>
            </w:r>
            <w:r w:rsidRPr="001C5A8B">
              <w:rPr>
                <w:rFonts w:ascii="楷体" w:eastAsia="楷体" w:hAnsi="楷体" w:hint="eastAsia"/>
                <w:sz w:val="19"/>
                <w:szCs w:val="19"/>
              </w:rPr>
              <w:t>、外置保险丝座，电源插座内部自带一个备用保险丝，以方便维护；</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w:t>
            </w:r>
            <w:r w:rsidRPr="001C5A8B">
              <w:rPr>
                <w:rFonts w:ascii="楷体" w:eastAsia="楷体" w:hAnsi="楷体" w:hint="eastAsia"/>
                <w:sz w:val="19"/>
                <w:szCs w:val="19"/>
              </w:rPr>
              <w:t>、线性电源采用环形变压器整流供电，抗大电压和大电流冲击，支持次级短路保护，支持瞬间异常保护功能；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r w:rsidRPr="001C5A8B">
              <w:rPr>
                <w:rFonts w:ascii="楷体" w:eastAsia="楷体" w:hAnsi="楷体" w:hint="eastAsia"/>
                <w:sz w:val="19"/>
                <w:szCs w:val="19"/>
              </w:rPr>
              <w:t>、支持广电、移动、联通、电信全网通4G信号接收，向下兼容3G/2G制式。</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1、工作电压范围：AC:90V~300V；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2、FM输入频率范围：76MHz~108MHz；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3、DTMB/DVB-C频段：111MHz~802MHz；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4、音频功放信噪比：≥65dB（8Ω负载，50W输出）；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5、音频功放谐波失真：≤1%。</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高音喇叭</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1652</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只</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1、额定功率：25W；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2、最大功率：30W；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3、额定阻抗：16Ω±15%（</w:t>
            </w:r>
            <w:r w:rsidRPr="001C5A8B">
              <w:rPr>
                <w:rFonts w:ascii="楷体" w:eastAsia="楷体" w:hAnsi="楷体" w:hint="eastAsia"/>
                <w:sz w:val="19"/>
                <w:szCs w:val="19"/>
              </w:rPr>
              <w:t>或</w:t>
            </w:r>
            <w:r w:rsidRPr="001C5A8B">
              <w:rPr>
                <w:rFonts w:ascii="楷体" w:eastAsia="楷体" w:hAnsi="楷体"/>
                <w:sz w:val="19"/>
                <w:szCs w:val="19"/>
              </w:rPr>
              <w:t>4Ω±15%）；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4、额定频率范围：250~16000Hz；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5、特性灵敏度级：≥104dBm/w（1KHz）；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6、谐波失真：≤1.5%；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7、语言清晰度：≥0.8；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8、使用材料：铝、钢铁、磁铁、塑料等。</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多模音柱</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229</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台</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（一）总体要求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1、具有接收上级调频信号进行处理能力，解调出音频信号，做出相应的播发/停止动作；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2、具有接收上级DTMB/DVB-C信号进行处理能力，解调出音频信号及控制信号，做出相应的播发/停止动作；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3、具有接收上级IP信号（有线/4G）进行处理能力，解调出音频信号及控制信号，做出相应的播发/停止动作。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1、可设置本设备IP地址、端口号等参数；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2、可接收FM调频/IP/4G/DTMB/DVB-C信号，实现远程广播和本机控制功能；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3、支持管理平台远程配置工作参数（包括：音量、调频频率、DTMB频率等）；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4、集成国密算法芯片，具有验签功能。符合GD/J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5、支持通道，必须支持IP和调频、DTMB/DVB-C，4G播发应急广播消息通道可选；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6、配置移动通信模块支持回传功能；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7、支持分区域播发控制功能；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8、具有短路保护功能；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9、支持对终端的4G信号强度、FM场强、信噪比、故障状态信息获取；</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1、FM输入接口：公制F母座，1路输入内置2分配，配置2个调谐器；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2、DTMB（DVB-C）或独立输入接口：英制F母座，1路及以上；</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3、网络接口：RJ45；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4、内置扬声器输出。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1、工作电压范围：AC:90V~300V；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2、FM输入频率范围：76MHz~108MHz；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3、DTMB/DVB-C频段：111MHz~802MHz；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4、音频功放信噪比：≥65dB（8Ω负载，25W输出）；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5、音频功放谐波失真：≤1%。</w:t>
            </w:r>
          </w:p>
        </w:tc>
      </w:tr>
      <w:tr w:rsidR="009A2DC8" w:rsidRPr="001C5A8B" w:rsidTr="00727818">
        <w:trPr>
          <w:trHeight w:val="699"/>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其它</w:t>
            </w: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立杆</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20</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根</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必须具有足够的承载能力，有源接收终端的位置确定应兼顾取电方便。</w:t>
            </w:r>
          </w:p>
        </w:tc>
      </w:tr>
      <w:tr w:rsidR="009A2DC8" w:rsidRPr="001C5A8B" w:rsidTr="00727818">
        <w:trPr>
          <w:trHeight w:val="699"/>
          <w:jc w:val="center"/>
        </w:trPr>
        <w:tc>
          <w:tcPr>
            <w:tcW w:w="533" w:type="dxa"/>
            <w:vMerge/>
            <w:vAlign w:val="center"/>
          </w:tcPr>
          <w:p w:rsidR="009A2DC8" w:rsidRPr="001C5A8B" w:rsidRDefault="009A2DC8" w:rsidP="00727818">
            <w:pPr>
              <w:rPr>
                <w:rFonts w:ascii="楷体" w:eastAsia="楷体" w:hAnsi="楷体"/>
                <w:sz w:val="19"/>
                <w:szCs w:val="19"/>
              </w:rPr>
            </w:pP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安装调试及辅材</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642</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项</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w:t>
            </w:r>
            <w:r w:rsidRPr="001C5A8B">
              <w:rPr>
                <w:rFonts w:ascii="楷体" w:eastAsia="楷体" w:hAnsi="楷体" w:hint="eastAsia"/>
                <w:sz w:val="19"/>
                <w:szCs w:val="19"/>
              </w:rPr>
              <w:t>及</w:t>
            </w:r>
            <w:r w:rsidRPr="001C5A8B">
              <w:rPr>
                <w:rFonts w:ascii="楷体" w:eastAsia="楷体" w:hAnsi="楷体"/>
                <w:sz w:val="19"/>
                <w:szCs w:val="19"/>
              </w:rPr>
              <w:t>调试</w:t>
            </w:r>
            <w:r w:rsidRPr="001C5A8B">
              <w:rPr>
                <w:rFonts w:ascii="楷体" w:eastAsia="楷体" w:hAnsi="楷体" w:hint="eastAsia"/>
                <w:sz w:val="19"/>
                <w:szCs w:val="19"/>
              </w:rPr>
              <w:t>需要的相关服务和辅材。</w:t>
            </w:r>
          </w:p>
        </w:tc>
      </w:tr>
    </w:tbl>
    <w:p w:rsidR="009A2DC8" w:rsidRPr="001C5A8B" w:rsidRDefault="009A2DC8" w:rsidP="009A2DC8">
      <w:pPr>
        <w:rPr>
          <w:rFonts w:ascii="楷体" w:eastAsia="楷体" w:hAnsi="楷体"/>
          <w:sz w:val="19"/>
          <w:szCs w:val="19"/>
        </w:rPr>
      </w:pPr>
    </w:p>
    <w:p w:rsidR="009A2DC8" w:rsidRPr="001C5A8B" w:rsidRDefault="009A2DC8" w:rsidP="009A2DC8">
      <w:pPr>
        <w:rPr>
          <w:rFonts w:ascii="楷体" w:eastAsia="楷体" w:hAnsi="楷体"/>
          <w:sz w:val="19"/>
          <w:szCs w:val="19"/>
        </w:rPr>
      </w:pPr>
      <w:bookmarkStart w:id="32" w:name="_Toc131090803"/>
      <w:r w:rsidRPr="001C5A8B">
        <w:rPr>
          <w:rFonts w:ascii="楷体" w:eastAsia="楷体" w:hAnsi="楷体"/>
          <w:sz w:val="19"/>
          <w:szCs w:val="19"/>
        </w:rPr>
        <w:t>7.</w:t>
      </w:r>
      <w:r w:rsidRPr="001C5A8B">
        <w:rPr>
          <w:rFonts w:ascii="楷体" w:eastAsia="楷体" w:hAnsi="楷体" w:hint="eastAsia"/>
          <w:sz w:val="19"/>
          <w:szCs w:val="19"/>
        </w:rPr>
        <w:t>林场</w:t>
      </w:r>
      <w:r w:rsidRPr="001C5A8B">
        <w:rPr>
          <w:rFonts w:ascii="楷体" w:eastAsia="楷体" w:hAnsi="楷体"/>
          <w:sz w:val="19"/>
          <w:szCs w:val="19"/>
        </w:rPr>
        <w:t>终端参数</w:t>
      </w:r>
      <w:bookmarkEnd w:id="32"/>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72"/>
        <w:gridCol w:w="668"/>
        <w:gridCol w:w="710"/>
        <w:gridCol w:w="5645"/>
      </w:tblGrid>
      <w:tr w:rsidR="009A2DC8" w:rsidRPr="001C5A8B" w:rsidTr="00727818">
        <w:trPr>
          <w:trHeight w:val="270"/>
          <w:tblHeader/>
          <w:jc w:val="center"/>
        </w:trPr>
        <w:tc>
          <w:tcPr>
            <w:tcW w:w="1605" w:type="dxa"/>
            <w:gridSpan w:val="2"/>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设备及软件</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数量</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单位</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技术要求</w:t>
            </w:r>
          </w:p>
        </w:tc>
      </w:tr>
      <w:tr w:rsidR="009A2DC8" w:rsidRPr="001C5A8B" w:rsidTr="00727818">
        <w:trPr>
          <w:trHeight w:val="240"/>
          <w:jc w:val="center"/>
        </w:trPr>
        <w:tc>
          <w:tcPr>
            <w:tcW w:w="533" w:type="dxa"/>
            <w:vMerge w:val="restart"/>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终端</w:t>
            </w: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多模收扩机</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4</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台</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（一）总体要求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1、具有接收上级调频信号进行处理能力，解调出音频信号，做出相应的播发/停止动作；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2、具有接收上级DTMB/DVB-C信号进行处理能力，解调出音频信号及控制信号，做出相应的播发/停止动作；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3、具有接收上级IP信号（有线/4G）进行处理能力，解调出音频信号及控制信号，做出相应的播发/停止动作。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1、可设置本设备IP地址、端口号等参数；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2、可接收FM调频/IP/4G/DTMB/DVB-C信号，实现远程广播和本机控制功能；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3、支持管理平台远程配置工作参数（包括：音量、调频频率、DTMB频率等）；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4、集成国密算法芯片，具有验签功能。符合GD/J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5、支持通道，必须支持IP和调频、DTMB/DVB-C，4G播发应急广播消息通道可选；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6、配置移动通信模块支持回传功能；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7、支持分区域播发控制；</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8、具有短路保护功能；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9、支持对终端的4G信号强度、FM场强、信噪比、故障状态信息获取</w:t>
            </w:r>
            <w:r w:rsidRPr="001C5A8B">
              <w:rPr>
                <w:rFonts w:ascii="楷体" w:eastAsia="楷体" w:hAnsi="楷体" w:hint="eastAsia"/>
                <w:sz w:val="19"/>
                <w:szCs w:val="19"/>
              </w:rPr>
              <w:t>。</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2、DTMB（DVB-C）或独立输入接口：英制F母座，1路及以上；</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3、网络接口：RJ45；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4、具备输出接口：音频接线柱，可外接高音喇叭。</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1、工作电压范围：AC:90V~300V；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2、FM输入频率范围：76MHz~108MHz；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3、DTMB/DVB-C频段：111MHz~802MHz；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4、音频功放信噪比：≥65dB（8Ω负载，50W输出）；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5、音频功放谐波失真：≤1%。</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高音喇叭</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16</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只</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1、额定功率：25W；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lastRenderedPageBreak/>
              <w:t>2、最大功率：30W；</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3、额定阻抗：16Ω±15%（</w:t>
            </w:r>
            <w:r w:rsidRPr="001C5A8B">
              <w:rPr>
                <w:rFonts w:ascii="楷体" w:eastAsia="楷体" w:hAnsi="楷体" w:hint="eastAsia"/>
                <w:sz w:val="19"/>
                <w:szCs w:val="19"/>
              </w:rPr>
              <w:t>或</w:t>
            </w:r>
            <w:r w:rsidRPr="001C5A8B">
              <w:rPr>
                <w:rFonts w:ascii="楷体" w:eastAsia="楷体" w:hAnsi="楷体"/>
                <w:sz w:val="19"/>
                <w:szCs w:val="19"/>
              </w:rPr>
              <w:t>4Ω±15%）；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4、额定频率范围：250~16000Hz；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5、特性灵敏度级：≥104dBm/w（1KHz）；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6、谐波失真：≤1.5%；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7、语言清晰度：≥0.8；</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8、使用材料：铝、钢铁、磁铁、塑料等。</w:t>
            </w:r>
          </w:p>
        </w:tc>
      </w:tr>
      <w:tr w:rsidR="009A2DC8" w:rsidRPr="001C5A8B" w:rsidTr="00727818">
        <w:trPr>
          <w:trHeight w:val="240"/>
          <w:jc w:val="center"/>
        </w:trPr>
        <w:tc>
          <w:tcPr>
            <w:tcW w:w="533" w:type="dxa"/>
            <w:vMerge/>
            <w:vAlign w:val="center"/>
          </w:tcPr>
          <w:p w:rsidR="009A2DC8" w:rsidRPr="001C5A8B" w:rsidRDefault="009A2DC8" w:rsidP="00727818">
            <w:pPr>
              <w:rPr>
                <w:rFonts w:ascii="楷体" w:eastAsia="楷体" w:hAnsi="楷体"/>
                <w:sz w:val="19"/>
                <w:szCs w:val="19"/>
              </w:rPr>
            </w:pP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多模音柱</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8</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台</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（一）总体要求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1、具有接收上级调频信号进行处理能力，解调出音频信号，做出相应的播发/停止动作；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2、具有接收上级DTMB/DVB-C信号进行处理能力，解调出音频信号及控制信号，做出相应的播发/停止动作；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3、具有接收上级IP信号（有线/4G）进行处理能力，解调出音频信号及控制信号，做出相应的播发/停止动作。</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（二）功能要求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1、可设置本设备IP地址、端口号等参数；</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2、可接收FM调频/IP/4G/DTMB/DVB-C信号，实现远程广播和本机控制功能；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3、支持管理平台远程配置工作参数（包括：音量、调频频率、DTMB频率等）；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4、集成国密算法芯片，具有验签功能。符合GD/J 081</w:t>
            </w:r>
            <w:r w:rsidRPr="001C5A8B">
              <w:rPr>
                <w:rFonts w:ascii="楷体" w:eastAsia="楷体" w:hAnsi="楷体" w:hint="eastAsia"/>
                <w:sz w:val="19"/>
                <w:szCs w:val="19"/>
              </w:rPr>
              <w:t>-</w:t>
            </w:r>
            <w:r w:rsidRPr="001C5A8B">
              <w:rPr>
                <w:rFonts w:ascii="楷体" w:eastAsia="楷体" w:hAnsi="楷体"/>
                <w:sz w:val="19"/>
                <w:szCs w:val="19"/>
              </w:rPr>
              <w:t>2018《应急广播安全保护技术规范 数字签名》；</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5、支持通道，必须支持IP和调频、DTMB/DVB-C，4G播发应急广播消息通道可选；</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6、配置移动通信模块支持回传功能；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7、支持分区域播发控制功能；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8、具有短路保护功能；</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9、支持对终端的4G信号强度、FM场强、信噪比、故障状态信息获取；</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（三）接口要求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1、FM输入接口：公制F母座，1路输入内置2分配，配置2个调谐器；</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2、DTMB（DVB-C）或独立输入接口：英制F母座，1路及以上；</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3、网络接口：RJ45；</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4、内置扬声器输出。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（四）性能要求</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1、工作电压范围：AC:90V~300V；</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2、FM输入频率范围：76MHz~108MHz；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3、DTMB/DVB-C频段：111MHz~802MHz；</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4、音频功放信噪比：≥65dB（8Ω负载，25W输出）；</w:t>
            </w:r>
          </w:p>
          <w:p w:rsidR="009A2DC8" w:rsidRPr="001C5A8B" w:rsidRDefault="009A2DC8" w:rsidP="00727818">
            <w:pPr>
              <w:rPr>
                <w:rFonts w:ascii="楷体" w:eastAsia="楷体" w:hAnsi="楷体"/>
                <w:sz w:val="19"/>
                <w:szCs w:val="19"/>
              </w:rPr>
            </w:pPr>
            <w:r w:rsidRPr="001C5A8B">
              <w:rPr>
                <w:rFonts w:ascii="楷体" w:eastAsia="楷体" w:hAnsi="楷体"/>
                <w:sz w:val="19"/>
                <w:szCs w:val="19"/>
              </w:rPr>
              <w:t>5、音频功放谐波失真：≤1%。</w:t>
            </w:r>
          </w:p>
        </w:tc>
      </w:tr>
      <w:tr w:rsidR="009A2DC8" w:rsidRPr="001C5A8B" w:rsidTr="00727818">
        <w:trPr>
          <w:trHeight w:val="699"/>
          <w:jc w:val="center"/>
        </w:trPr>
        <w:tc>
          <w:tcPr>
            <w:tcW w:w="533"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其它</w:t>
            </w:r>
          </w:p>
        </w:tc>
        <w:tc>
          <w:tcPr>
            <w:tcW w:w="1072"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安装调试及辅材</w:t>
            </w:r>
          </w:p>
        </w:tc>
        <w:tc>
          <w:tcPr>
            <w:tcW w:w="668"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12</w:t>
            </w:r>
          </w:p>
        </w:tc>
        <w:tc>
          <w:tcPr>
            <w:tcW w:w="710" w:type="dxa"/>
            <w:vAlign w:val="center"/>
          </w:tcPr>
          <w:p w:rsidR="009A2DC8" w:rsidRPr="001C5A8B" w:rsidRDefault="009A2DC8" w:rsidP="00727818">
            <w:pPr>
              <w:rPr>
                <w:rFonts w:ascii="楷体" w:eastAsia="楷体" w:hAnsi="楷体"/>
                <w:sz w:val="19"/>
                <w:szCs w:val="19"/>
              </w:rPr>
            </w:pPr>
            <w:r w:rsidRPr="001C5A8B">
              <w:rPr>
                <w:rFonts w:ascii="楷体" w:eastAsia="楷体" w:hAnsi="楷体" w:hint="eastAsia"/>
                <w:sz w:val="19"/>
                <w:szCs w:val="19"/>
              </w:rPr>
              <w:t>项</w:t>
            </w:r>
          </w:p>
        </w:tc>
        <w:tc>
          <w:tcPr>
            <w:tcW w:w="5645" w:type="dxa"/>
            <w:vAlign w:val="center"/>
          </w:tcPr>
          <w:p w:rsidR="009A2DC8" w:rsidRPr="001C5A8B" w:rsidRDefault="009A2DC8" w:rsidP="00727818">
            <w:pPr>
              <w:rPr>
                <w:rFonts w:ascii="楷体" w:eastAsia="楷体" w:hAnsi="楷体"/>
                <w:sz w:val="19"/>
                <w:szCs w:val="19"/>
              </w:rPr>
            </w:pPr>
            <w:r w:rsidRPr="001C5A8B">
              <w:rPr>
                <w:rFonts w:ascii="楷体" w:eastAsia="楷体" w:hAnsi="楷体"/>
                <w:sz w:val="19"/>
                <w:szCs w:val="19"/>
              </w:rPr>
              <w:t>设备安装</w:t>
            </w:r>
            <w:r w:rsidRPr="001C5A8B">
              <w:rPr>
                <w:rFonts w:ascii="楷体" w:eastAsia="楷体" w:hAnsi="楷体" w:hint="eastAsia"/>
                <w:sz w:val="19"/>
                <w:szCs w:val="19"/>
              </w:rPr>
              <w:t>及</w:t>
            </w:r>
            <w:r w:rsidRPr="001C5A8B">
              <w:rPr>
                <w:rFonts w:ascii="楷体" w:eastAsia="楷体" w:hAnsi="楷体"/>
                <w:sz w:val="19"/>
                <w:szCs w:val="19"/>
              </w:rPr>
              <w:t>调试</w:t>
            </w:r>
            <w:r w:rsidRPr="001C5A8B">
              <w:rPr>
                <w:rFonts w:ascii="楷体" w:eastAsia="楷体" w:hAnsi="楷体" w:hint="eastAsia"/>
                <w:sz w:val="19"/>
                <w:szCs w:val="19"/>
              </w:rPr>
              <w:t>需要的相关服务和辅材。</w:t>
            </w:r>
          </w:p>
        </w:tc>
      </w:tr>
    </w:tbl>
    <w:p w:rsidR="009A2DC8" w:rsidRPr="001C5A8B" w:rsidRDefault="009A2DC8" w:rsidP="009A2DC8">
      <w:pPr>
        <w:pStyle w:val="Style3"/>
        <w:rPr>
          <w:rFonts w:ascii="楷体" w:eastAsia="楷体" w:hAnsi="楷体"/>
          <w:sz w:val="19"/>
          <w:szCs w:val="19"/>
        </w:rPr>
      </w:pPr>
    </w:p>
    <w:p w:rsidR="009A2DC8" w:rsidRPr="001C5A8B" w:rsidRDefault="009A2DC8" w:rsidP="009A2DC8">
      <w:pPr>
        <w:pStyle w:val="Style3"/>
        <w:rPr>
          <w:rFonts w:ascii="楷体" w:eastAsia="楷体" w:hAnsi="楷体"/>
          <w:sz w:val="19"/>
          <w:szCs w:val="19"/>
        </w:rPr>
      </w:pPr>
    </w:p>
    <w:p w:rsidR="009A2DC8" w:rsidRPr="001C5A8B" w:rsidRDefault="009A2DC8" w:rsidP="009A2DC8">
      <w:pPr>
        <w:pStyle w:val="Style3"/>
        <w:rPr>
          <w:rFonts w:ascii="楷体" w:eastAsia="楷体" w:hAnsi="楷体"/>
          <w:sz w:val="19"/>
          <w:szCs w:val="19"/>
        </w:rPr>
      </w:pPr>
    </w:p>
    <w:p w:rsidR="009A2DC8" w:rsidRPr="001C5A8B" w:rsidRDefault="009A2DC8" w:rsidP="009A2DC8">
      <w:pPr>
        <w:pStyle w:val="Style3"/>
        <w:rPr>
          <w:rFonts w:ascii="楷体" w:eastAsia="楷体" w:hAnsi="楷体"/>
          <w:sz w:val="19"/>
          <w:szCs w:val="19"/>
        </w:rPr>
      </w:pPr>
    </w:p>
    <w:p w:rsidR="009A2DC8" w:rsidRDefault="009A2DC8" w:rsidP="009A2DC8">
      <w:pPr>
        <w:pStyle w:val="Style3"/>
      </w:pPr>
    </w:p>
    <w:p w:rsidR="009407CE" w:rsidRDefault="009407CE"/>
    <w:sectPr w:rsidR="00940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AFC988"/>
    <w:multiLevelType w:val="singleLevel"/>
    <w:tmpl w:val="83AFC988"/>
    <w:lvl w:ilvl="0">
      <w:start w:val="1"/>
      <w:numFmt w:val="decimal"/>
      <w:suff w:val="space"/>
      <w:lvlText w:val="%1."/>
      <w:lvlJc w:val="left"/>
    </w:lvl>
  </w:abstractNum>
  <w:abstractNum w:abstractNumId="1" w15:restartNumberingAfterBreak="0">
    <w:nsid w:val="D2C644EF"/>
    <w:multiLevelType w:val="singleLevel"/>
    <w:tmpl w:val="D2C644EF"/>
    <w:lvl w:ilvl="0">
      <w:start w:val="1"/>
      <w:numFmt w:val="decimal"/>
      <w:lvlText w:val="%1."/>
      <w:lvlJc w:val="left"/>
      <w:pPr>
        <w:ind w:left="425" w:hanging="425"/>
      </w:pPr>
      <w:rPr>
        <w:rFonts w:hint="default"/>
      </w:rPr>
    </w:lvl>
  </w:abstractNum>
  <w:abstractNum w:abstractNumId="2" w15:restartNumberingAfterBreak="0">
    <w:nsid w:val="5F4346F3"/>
    <w:multiLevelType w:val="singleLevel"/>
    <w:tmpl w:val="5F4346F3"/>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6"/>
    <w:rsid w:val="007A3596"/>
    <w:rsid w:val="009407CE"/>
    <w:rsid w:val="009A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BD88-D2EE-44ED-A572-15EEEFD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rsid w:val="009A2DC8"/>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uiPriority w:val="1"/>
    <w:qFormat/>
    <w:rsid w:val="009A2DC8"/>
    <w:pPr>
      <w:widowControl w:val="0"/>
      <w:jc w:val="both"/>
    </w:pPr>
    <w:rPr>
      <w:rFonts w:ascii="Times New Roman" w:eastAsia="宋体" w:hAnsi="Times New Roman" w:cs="Times New Roman"/>
    </w:rPr>
  </w:style>
  <w:style w:type="paragraph" w:styleId="a3">
    <w:name w:val="Body Text"/>
    <w:basedOn w:val="a"/>
    <w:link w:val="Char"/>
    <w:qFormat/>
    <w:rsid w:val="009A2DC8"/>
    <w:pPr>
      <w:spacing w:after="120"/>
    </w:pPr>
  </w:style>
  <w:style w:type="character" w:customStyle="1" w:styleId="Char">
    <w:name w:val="正文文本 Char"/>
    <w:basedOn w:val="a0"/>
    <w:link w:val="a3"/>
    <w:rsid w:val="009A2DC8"/>
    <w:rPr>
      <w:rFonts w:ascii="Arial" w:eastAsia="Arial" w:hAnsi="Arial" w:cs="Arial"/>
      <w:snapToGrid w:val="0"/>
      <w:color w:val="000000"/>
      <w:kern w:val="0"/>
      <w:szCs w:val="21"/>
    </w:rPr>
  </w:style>
  <w:style w:type="paragraph" w:styleId="a4">
    <w:name w:val="footer"/>
    <w:basedOn w:val="a"/>
    <w:link w:val="Char0"/>
    <w:qFormat/>
    <w:rsid w:val="009A2DC8"/>
    <w:pPr>
      <w:tabs>
        <w:tab w:val="center" w:pos="4153"/>
        <w:tab w:val="right" w:pos="8306"/>
      </w:tabs>
    </w:pPr>
    <w:rPr>
      <w:sz w:val="18"/>
    </w:rPr>
  </w:style>
  <w:style w:type="character" w:customStyle="1" w:styleId="Char0">
    <w:name w:val="页脚 Char"/>
    <w:basedOn w:val="a0"/>
    <w:link w:val="a4"/>
    <w:rsid w:val="009A2DC8"/>
    <w:rPr>
      <w:rFonts w:ascii="Arial" w:eastAsia="Arial" w:hAnsi="Arial" w:cs="Arial"/>
      <w:snapToGrid w:val="0"/>
      <w:color w:val="000000"/>
      <w:kern w:val="0"/>
      <w:sz w:val="18"/>
      <w:szCs w:val="21"/>
    </w:rPr>
  </w:style>
  <w:style w:type="paragraph" w:styleId="a5">
    <w:name w:val="header"/>
    <w:basedOn w:val="a"/>
    <w:link w:val="Char1"/>
    <w:qFormat/>
    <w:rsid w:val="009A2DC8"/>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Char1">
    <w:name w:val="页眉 Char"/>
    <w:basedOn w:val="a0"/>
    <w:link w:val="a5"/>
    <w:rsid w:val="009A2DC8"/>
    <w:rPr>
      <w:rFonts w:ascii="Arial" w:eastAsia="Arial" w:hAnsi="Arial" w:cs="Arial"/>
      <w:snapToGrid w:val="0"/>
      <w:color w:val="000000"/>
      <w:kern w:val="0"/>
      <w:sz w:val="18"/>
      <w:szCs w:val="21"/>
    </w:rPr>
  </w:style>
  <w:style w:type="paragraph" w:styleId="a6">
    <w:name w:val="Normal (Web)"/>
    <w:basedOn w:val="a"/>
    <w:uiPriority w:val="99"/>
    <w:qFormat/>
    <w:rsid w:val="009A2DC8"/>
    <w:pPr>
      <w:spacing w:beforeAutospacing="1" w:afterAutospacing="1"/>
    </w:pPr>
    <w:rPr>
      <w:rFonts w:ascii="宋体" w:hAnsi="宋体"/>
      <w:sz w:val="24"/>
      <w:szCs w:val="20"/>
    </w:rPr>
  </w:style>
  <w:style w:type="table" w:customStyle="1" w:styleId="TableNormal">
    <w:name w:val="Table Normal"/>
    <w:semiHidden/>
    <w:unhideWhenUsed/>
    <w:qFormat/>
    <w:rsid w:val="009A2DC8"/>
    <w:rPr>
      <w:rFonts w:ascii="Arial" w:hAnsi="Arial" w:cs="Arial"/>
      <w:kern w:val="0"/>
      <w:sz w:val="20"/>
      <w:szCs w:val="20"/>
    </w:rPr>
    <w:tblPr>
      <w:tblCellMar>
        <w:top w:w="0" w:type="dxa"/>
        <w:left w:w="0" w:type="dxa"/>
        <w:bottom w:w="0" w:type="dxa"/>
        <w:right w:w="0" w:type="dxa"/>
      </w:tblCellMar>
    </w:tblPr>
  </w:style>
  <w:style w:type="paragraph" w:customStyle="1" w:styleId="1">
    <w:name w:val="无间隔1"/>
    <w:basedOn w:val="a"/>
    <w:uiPriority w:val="1"/>
    <w:qFormat/>
    <w:rsid w:val="009A2DC8"/>
    <w:pPr>
      <w:spacing w:line="400" w:lineRule="exact"/>
    </w:pPr>
    <w:rPr>
      <w:rFonts w:eastAsia="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5192</Words>
  <Characters>29595</Characters>
  <Application>Microsoft Office Word</Application>
  <DocSecurity>0</DocSecurity>
  <Lines>246</Lines>
  <Paragraphs>69</Paragraphs>
  <ScaleCrop>false</ScaleCrop>
  <Company/>
  <LinksUpToDate>false</LinksUpToDate>
  <CharactersWithSpaces>34718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2023-04-15T06:13:00Z</dcterms:created>
  <dcterms:modified xsi:type="dcterms:W3CDTF">2023-04-15T06:14:00Z</dcterms:modified>
</cp:coreProperties>
</file>