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437" w:tblpY="814"/>
        <w:tblOverlap w:val="never"/>
        <w:tblW w:w="10420" w:type="dxa"/>
        <w:tblLook w:val="04A0"/>
      </w:tblPr>
      <w:tblGrid>
        <w:gridCol w:w="696"/>
        <w:gridCol w:w="2176"/>
        <w:gridCol w:w="3956"/>
        <w:gridCol w:w="696"/>
        <w:gridCol w:w="696"/>
        <w:gridCol w:w="1296"/>
        <w:gridCol w:w="1320"/>
      </w:tblGrid>
      <w:tr w:rsidR="0050294D" w:rsidTr="00220B57">
        <w:trPr>
          <w:trHeight w:val="738"/>
        </w:trPr>
        <w:tc>
          <w:tcPr>
            <w:tcW w:w="10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294D" w:rsidRDefault="0050294D" w:rsidP="00220B5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  <w:lang/>
              </w:rPr>
              <w:t>锅炉安装费用明细</w:t>
            </w:r>
          </w:p>
        </w:tc>
      </w:tr>
      <w:tr w:rsidR="0050294D" w:rsidTr="00220B57">
        <w:trPr>
          <w:trHeight w:val="4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294D" w:rsidRDefault="0050294D" w:rsidP="00220B5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294D" w:rsidRDefault="0050294D" w:rsidP="00220B5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项目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294D" w:rsidRDefault="0050294D" w:rsidP="00220B5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详情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294D" w:rsidRDefault="0050294D" w:rsidP="00220B5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单位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294D" w:rsidRDefault="0050294D" w:rsidP="00220B5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数量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294D" w:rsidRDefault="0050294D" w:rsidP="00220B5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单价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294D" w:rsidRDefault="0050294D" w:rsidP="00220B5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总价</w:t>
            </w:r>
          </w:p>
        </w:tc>
      </w:tr>
      <w:tr w:rsidR="0050294D" w:rsidTr="00220B57">
        <w:trPr>
          <w:trHeight w:val="53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94D" w:rsidRDefault="0050294D" w:rsidP="00220B5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94D" w:rsidRDefault="0050294D" w:rsidP="00220B5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运费及税费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94D" w:rsidRDefault="0050294D" w:rsidP="00220B5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运送至漠河市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294D" w:rsidRDefault="0050294D" w:rsidP="00220B5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294D" w:rsidRDefault="0050294D" w:rsidP="00220B5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294D" w:rsidRDefault="0050294D" w:rsidP="00220B5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23,000.00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294D" w:rsidRDefault="0050294D" w:rsidP="00220B5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23,000.00</w:t>
            </w:r>
          </w:p>
        </w:tc>
      </w:tr>
      <w:tr w:rsidR="0050294D" w:rsidTr="00220B57">
        <w:trPr>
          <w:trHeight w:val="89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94D" w:rsidRDefault="0050294D" w:rsidP="00220B5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94D" w:rsidRDefault="0050294D" w:rsidP="00220B5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安装材料费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0294D" w:rsidRDefault="0050294D" w:rsidP="00220B5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管材（供水、回水、排污管道）；板材（烟道）；型材（供、回水管道（吊）架等）；法兰、底座、标准件、管件、拉线、紧线器。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294D" w:rsidRDefault="0050294D" w:rsidP="00220B5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294D" w:rsidRDefault="0050294D" w:rsidP="00220B5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94D" w:rsidRDefault="0050294D" w:rsidP="00220B5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15,800.00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94D" w:rsidRDefault="0050294D" w:rsidP="00220B5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15,800.00</w:t>
            </w:r>
          </w:p>
        </w:tc>
      </w:tr>
      <w:tr w:rsidR="0050294D" w:rsidTr="00220B57">
        <w:trPr>
          <w:trHeight w:val="2342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94D" w:rsidRDefault="0050294D" w:rsidP="00220B5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94D" w:rsidRDefault="0050294D" w:rsidP="00220B5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安装人工费及</w:t>
            </w:r>
          </w:p>
          <w:p w:rsidR="0050294D" w:rsidRDefault="0050294D" w:rsidP="00220B5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安装材料费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0294D" w:rsidRDefault="0050294D" w:rsidP="00220B5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锅炉主机及辅机设备安装调试；供、回水系统、排污系统管道连接和阀门仪表安装调试；烟道、烟囱安装；除尘系统安装调试；管道、钢结构防腐、脚手架搭拆及安全措施；安装人员保险。旧锅炉拆除,管材（供水、回水、排污管道）；板材（烟道）；型材（供、回水管道（吊）架等）；法兰、底座、标准件、管件、拉线、紧线器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294D" w:rsidRDefault="0050294D" w:rsidP="00220B5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294D" w:rsidRDefault="0050294D" w:rsidP="00220B5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294D" w:rsidRDefault="0050294D" w:rsidP="00220B5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39,000.00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294D" w:rsidRDefault="0050294D" w:rsidP="00220B5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40,000.00</w:t>
            </w:r>
          </w:p>
        </w:tc>
      </w:tr>
      <w:tr w:rsidR="0050294D" w:rsidTr="00220B57">
        <w:trPr>
          <w:trHeight w:val="502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94D" w:rsidRDefault="0050294D" w:rsidP="00220B5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294D" w:rsidRDefault="0050294D" w:rsidP="00220B5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起重、就位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294D" w:rsidRDefault="0050294D" w:rsidP="00220B5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锅炉主机、辅机、除尘设备、烟囱等。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294D" w:rsidRDefault="0050294D" w:rsidP="00220B5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294D" w:rsidRDefault="0050294D" w:rsidP="00220B5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294D" w:rsidRDefault="0050294D" w:rsidP="00220B5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6,000.00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294D" w:rsidRDefault="0050294D" w:rsidP="00220B5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6,000.00</w:t>
            </w:r>
          </w:p>
        </w:tc>
      </w:tr>
      <w:tr w:rsidR="0050294D" w:rsidTr="00220B57">
        <w:trPr>
          <w:trHeight w:val="599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94D" w:rsidRDefault="0050294D" w:rsidP="00220B5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294D" w:rsidRDefault="0050294D" w:rsidP="00220B5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易耗品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94D" w:rsidRDefault="0050294D" w:rsidP="00220B5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氧气、乙炔、焊条、锯片、油漆、石棉绳、工机具易损件、劳动保护等。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294D" w:rsidRDefault="0050294D" w:rsidP="00220B5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294D" w:rsidRDefault="0050294D" w:rsidP="00220B5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294D" w:rsidRDefault="0050294D" w:rsidP="00220B5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1,900.00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294D" w:rsidRDefault="0050294D" w:rsidP="00220B5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1,900.00</w:t>
            </w:r>
          </w:p>
        </w:tc>
      </w:tr>
      <w:tr w:rsidR="0050294D" w:rsidTr="00220B57">
        <w:trPr>
          <w:trHeight w:val="599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94D" w:rsidRDefault="0050294D" w:rsidP="00220B5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294D" w:rsidRDefault="0050294D" w:rsidP="00220B57">
            <w:pPr>
              <w:widowControl/>
              <w:jc w:val="left"/>
              <w:textAlignment w:val="center"/>
              <w:rPr>
                <w:rFonts w:ascii="方正粗黑宋简体" w:eastAsia="方正粗黑宋简体" w:hAnsi="方正粗黑宋简体" w:cs="方正粗黑宋简体"/>
                <w:color w:val="000000"/>
                <w:sz w:val="28"/>
                <w:szCs w:val="28"/>
              </w:rPr>
            </w:pPr>
            <w:r>
              <w:rPr>
                <w:rFonts w:ascii="方正粗黑宋简体" w:eastAsia="方正粗黑宋简体" w:hAnsi="方正粗黑宋简体" w:cs="方正粗黑宋简体"/>
                <w:color w:val="000000"/>
                <w:kern w:val="0"/>
                <w:sz w:val="28"/>
                <w:szCs w:val="28"/>
                <w:lang/>
              </w:rPr>
              <w:t>基础及地面硬化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294D" w:rsidRDefault="0050294D" w:rsidP="00220B57">
            <w:pPr>
              <w:widowControl/>
              <w:jc w:val="left"/>
              <w:textAlignment w:val="center"/>
              <w:rPr>
                <w:rFonts w:ascii="方正粗黑宋简体" w:eastAsia="方正粗黑宋简体" w:hAnsi="方正粗黑宋简体" w:cs="方正粗黑宋简体"/>
                <w:color w:val="000000"/>
                <w:sz w:val="28"/>
                <w:szCs w:val="28"/>
              </w:rPr>
            </w:pPr>
            <w:r>
              <w:rPr>
                <w:rFonts w:ascii="方正粗黑宋简体" w:eastAsia="方正粗黑宋简体" w:hAnsi="方正粗黑宋简体" w:cs="方正粗黑宋简体"/>
                <w:color w:val="000000"/>
                <w:kern w:val="0"/>
                <w:sz w:val="24"/>
                <w:lang/>
              </w:rPr>
              <w:t>270平方米地面硬化基础</w:t>
            </w:r>
            <w:r>
              <w:rPr>
                <w:rFonts w:ascii="方正粗黑宋简体" w:eastAsia="方正粗黑宋简体" w:hAnsi="方正粗黑宋简体" w:cs="方正粗黑宋简体" w:hint="eastAsia"/>
                <w:color w:val="000000"/>
                <w:kern w:val="0"/>
                <w:sz w:val="24"/>
                <w:lang/>
              </w:rPr>
              <w:t>及</w:t>
            </w:r>
            <w:r>
              <w:rPr>
                <w:rFonts w:ascii="方正粗黑宋简体" w:eastAsia="方正粗黑宋简体" w:hAnsi="方正粗黑宋简体" w:cs="方正粗黑宋简体" w:hint="eastAsia"/>
                <w:color w:val="000000"/>
                <w:kern w:val="0"/>
                <w:sz w:val="24"/>
                <w:lang/>
              </w:rPr>
              <w:br/>
              <w:t>拆除旧锅炉费用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294D" w:rsidRDefault="0050294D" w:rsidP="00220B57">
            <w:pPr>
              <w:jc w:val="left"/>
              <w:rPr>
                <w:rFonts w:ascii="方正粗黑宋简体" w:eastAsia="方正粗黑宋简体" w:hAnsi="方正粗黑宋简体" w:cs="方正粗黑宋简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294D" w:rsidRDefault="0050294D" w:rsidP="00220B57">
            <w:pPr>
              <w:jc w:val="left"/>
              <w:rPr>
                <w:rFonts w:ascii="方正粗黑宋简体" w:eastAsia="方正粗黑宋简体" w:hAnsi="方正粗黑宋简体" w:cs="方正粗黑宋简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294D" w:rsidRDefault="0050294D" w:rsidP="00220B5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26,000.00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294D" w:rsidRDefault="0050294D" w:rsidP="00220B5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26,000.00</w:t>
            </w:r>
          </w:p>
        </w:tc>
      </w:tr>
      <w:tr w:rsidR="0050294D" w:rsidTr="00220B57">
        <w:trPr>
          <w:trHeight w:val="618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294D" w:rsidRDefault="0050294D" w:rsidP="00220B57">
            <w:pPr>
              <w:widowControl/>
              <w:jc w:val="center"/>
              <w:textAlignment w:val="center"/>
              <w:rPr>
                <w:rFonts w:ascii="方正粗黑宋简体" w:eastAsia="方正粗黑宋简体" w:hAnsi="方正粗黑宋简体" w:cs="方正粗黑宋简体"/>
                <w:color w:val="000000"/>
                <w:sz w:val="28"/>
                <w:szCs w:val="28"/>
              </w:rPr>
            </w:pPr>
            <w:r>
              <w:rPr>
                <w:rFonts w:ascii="方正粗黑宋简体" w:eastAsia="方正粗黑宋简体" w:hAnsi="方正粗黑宋简体" w:cs="方正粗黑宋简体"/>
                <w:color w:val="000000"/>
                <w:kern w:val="0"/>
                <w:sz w:val="28"/>
                <w:szCs w:val="28"/>
                <w:lang/>
              </w:rPr>
              <w:t>安装合计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294D" w:rsidRDefault="0050294D" w:rsidP="00220B57">
            <w:pPr>
              <w:widowControl/>
              <w:jc w:val="left"/>
              <w:textAlignment w:val="center"/>
              <w:rPr>
                <w:rFonts w:ascii="方正粗黑宋简体" w:eastAsia="方正粗黑宋简体" w:hAnsi="方正粗黑宋简体" w:cs="方正粗黑宋简体"/>
                <w:b/>
                <w:bCs/>
                <w:color w:val="000000"/>
                <w:sz w:val="24"/>
              </w:rPr>
            </w:pPr>
            <w:r>
              <w:rPr>
                <w:rFonts w:ascii="方正粗黑宋简体" w:eastAsia="方正粗黑宋简体" w:hAnsi="方正粗黑宋简体" w:cs="方正粗黑宋简体"/>
                <w:b/>
                <w:bCs/>
                <w:color w:val="000000"/>
                <w:kern w:val="0"/>
                <w:sz w:val="24"/>
                <w:lang/>
              </w:rPr>
              <w:t>96,000.00</w:t>
            </w:r>
          </w:p>
        </w:tc>
      </w:tr>
    </w:tbl>
    <w:p w:rsidR="0050294D" w:rsidRDefault="0050294D" w:rsidP="0050294D">
      <w:pPr>
        <w:pStyle w:val="a0"/>
        <w:rPr>
          <w:color w:val="FF0000"/>
          <w:sz w:val="24"/>
          <w:szCs w:val="22"/>
        </w:rPr>
      </w:pPr>
    </w:p>
    <w:p w:rsidR="00C166F3" w:rsidRDefault="00C166F3" w:rsidP="00C166F3">
      <w:pPr>
        <w:pStyle w:val="a0"/>
        <w:rPr>
          <w:color w:val="FF0000"/>
          <w:sz w:val="24"/>
          <w:szCs w:val="22"/>
        </w:rPr>
      </w:pPr>
    </w:p>
    <w:p w:rsidR="008E2B50" w:rsidRDefault="008E2B50"/>
    <w:sectPr w:rsidR="008E2B50" w:rsidSect="008E2B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0D5" w:rsidRDefault="001240D5" w:rsidP="00C166F3">
      <w:r>
        <w:separator/>
      </w:r>
    </w:p>
  </w:endnote>
  <w:endnote w:type="continuationSeparator" w:id="0">
    <w:p w:rsidR="001240D5" w:rsidRDefault="001240D5" w:rsidP="00C166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粗黑宋简体">
    <w:altName w:val="宋体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0D5" w:rsidRDefault="001240D5" w:rsidP="00C166F3">
      <w:r>
        <w:separator/>
      </w:r>
    </w:p>
  </w:footnote>
  <w:footnote w:type="continuationSeparator" w:id="0">
    <w:p w:rsidR="001240D5" w:rsidRDefault="001240D5" w:rsidP="00C166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66F3"/>
    <w:rsid w:val="001240D5"/>
    <w:rsid w:val="0050294D"/>
    <w:rsid w:val="0083155B"/>
    <w:rsid w:val="008E2B50"/>
    <w:rsid w:val="00AD3BAE"/>
    <w:rsid w:val="00C16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C166F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C166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C166F3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166F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C166F3"/>
    <w:rPr>
      <w:sz w:val="18"/>
      <w:szCs w:val="18"/>
    </w:rPr>
  </w:style>
  <w:style w:type="paragraph" w:styleId="a0">
    <w:name w:val="Plain Text"/>
    <w:basedOn w:val="a"/>
    <w:link w:val="Char1"/>
    <w:uiPriority w:val="99"/>
    <w:qFormat/>
    <w:rsid w:val="00C166F3"/>
    <w:rPr>
      <w:rFonts w:ascii="宋体" w:hAnsi="Courier New"/>
      <w:szCs w:val="20"/>
    </w:rPr>
  </w:style>
  <w:style w:type="character" w:customStyle="1" w:styleId="Char1">
    <w:name w:val="纯文本 Char"/>
    <w:basedOn w:val="a1"/>
    <w:link w:val="a0"/>
    <w:uiPriority w:val="99"/>
    <w:rsid w:val="00C166F3"/>
    <w:rPr>
      <w:rFonts w:ascii="宋体" w:eastAsia="宋体" w:hAnsi="Courier New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Company>微软中国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郭长全</dc:creator>
  <cp:keywords/>
  <dc:description/>
  <cp:lastModifiedBy>郭长全</cp:lastModifiedBy>
  <cp:revision>3</cp:revision>
  <dcterms:created xsi:type="dcterms:W3CDTF">2022-12-15T02:41:00Z</dcterms:created>
  <dcterms:modified xsi:type="dcterms:W3CDTF">2022-12-15T06:29:00Z</dcterms:modified>
</cp:coreProperties>
</file>