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83682E">
      <w:pPr>
        <w:jc w:val="center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眼科验光设备清单</w:t>
      </w:r>
    </w:p>
    <w:tbl>
      <w:tblPr>
        <w:tblStyle w:val="4"/>
        <w:tblpPr w:leftFromText="180" w:rightFromText="180" w:vertAnchor="text" w:horzAnchor="page" w:tblpXSpec="center" w:tblpY="478"/>
        <w:tblOverlap w:val="never"/>
        <w:tblW w:w="9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2412"/>
        <w:gridCol w:w="5371"/>
        <w:gridCol w:w="1344"/>
      </w:tblGrid>
      <w:tr w14:paraId="5DED5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718" w:type="dxa"/>
          </w:tcPr>
          <w:p w14:paraId="0422B608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412" w:type="dxa"/>
          </w:tcPr>
          <w:p w14:paraId="1841A0CD"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标的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5371" w:type="dxa"/>
          </w:tcPr>
          <w:p w14:paraId="1FB1A0BF"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参数</w:t>
            </w:r>
          </w:p>
        </w:tc>
        <w:tc>
          <w:tcPr>
            <w:tcW w:w="1344" w:type="dxa"/>
          </w:tcPr>
          <w:p w14:paraId="5C9404C2"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数量/单位</w:t>
            </w:r>
          </w:p>
        </w:tc>
      </w:tr>
      <w:tr w14:paraId="11C86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6" w:hRule="atLeast"/>
          <w:jc w:val="center"/>
        </w:trPr>
        <w:tc>
          <w:tcPr>
            <w:tcW w:w="718" w:type="dxa"/>
            <w:vAlign w:val="center"/>
          </w:tcPr>
          <w:p w14:paraId="4C0756CD"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12" w:type="dxa"/>
            <w:vAlign w:val="center"/>
          </w:tcPr>
          <w:p w14:paraId="72C3E420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  <w:p w14:paraId="4645C60E"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  <w:t>电脑验光角膜曲率仪</w:t>
            </w:r>
          </w:p>
        </w:tc>
        <w:tc>
          <w:tcPr>
            <w:tcW w:w="5371" w:type="dxa"/>
          </w:tcPr>
          <w:p w14:paraId="56DF72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/>
                <w:kern w:val="0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Cs w:val="28"/>
                <w:lang w:val="en-US" w:eastAsia="zh-CN"/>
              </w:rPr>
              <w:t>3D自动测量</w:t>
            </w:r>
          </w:p>
          <w:p w14:paraId="4A90C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  <w:lang w:val="en-US" w:eastAsia="zh-CN"/>
              </w:rPr>
              <w:t>验光仪参数：</w:t>
            </w:r>
          </w:p>
          <w:p w14:paraId="4E28A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  <w:lang w:val="en-US" w:eastAsia="zh-CN"/>
              </w:rPr>
              <w:t>球镜：</w:t>
            </w:r>
            <w:r>
              <w:rPr>
                <w:kern w:val="0"/>
                <w:szCs w:val="28"/>
                <w:lang w:val="en-US" w:eastAsia="zh-CN"/>
              </w:rPr>
              <w:t>≥-</w:t>
            </w:r>
            <w:r>
              <w:rPr>
                <w:rFonts w:hint="eastAsia"/>
                <w:kern w:val="0"/>
                <w:szCs w:val="28"/>
                <w:lang w:val="en-US" w:eastAsia="zh-CN"/>
              </w:rPr>
              <w:t>30</w:t>
            </w:r>
            <w:r>
              <w:rPr>
                <w:kern w:val="0"/>
                <w:szCs w:val="28"/>
                <w:lang w:val="en-US" w:eastAsia="zh-CN"/>
              </w:rPr>
              <w:t>D ≤+2</w:t>
            </w:r>
            <w:r>
              <w:rPr>
                <w:rFonts w:hint="eastAsia"/>
                <w:kern w:val="0"/>
                <w:szCs w:val="28"/>
                <w:lang w:val="en-US" w:eastAsia="zh-CN"/>
              </w:rPr>
              <w:t>5</w:t>
            </w:r>
            <w:r>
              <w:rPr>
                <w:kern w:val="0"/>
                <w:szCs w:val="28"/>
                <w:lang w:val="en-US" w:eastAsia="zh-CN"/>
              </w:rPr>
              <w:t>D (0.12D/0.25D</w:t>
            </w:r>
            <w:r>
              <w:rPr>
                <w:rFonts w:hint="eastAsia"/>
                <w:kern w:val="0"/>
                <w:szCs w:val="28"/>
                <w:lang w:val="en-US" w:eastAsia="zh-CN"/>
              </w:rPr>
              <w:t>精度</w:t>
            </w:r>
            <w:r>
              <w:rPr>
                <w:rFonts w:hint="default"/>
                <w:kern w:val="0"/>
                <w:szCs w:val="28"/>
                <w:lang w:val="en-US" w:eastAsia="zh-CN"/>
              </w:rPr>
              <w:t>)</w:t>
            </w:r>
          </w:p>
          <w:p w14:paraId="528EE8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  <w:lang w:val="en-US" w:eastAsia="zh-CN"/>
              </w:rPr>
              <w:t>柱镜：</w:t>
            </w:r>
            <w:r>
              <w:rPr>
                <w:kern w:val="0"/>
                <w:szCs w:val="28"/>
                <w:lang w:val="en-US" w:eastAsia="zh-CN"/>
              </w:rPr>
              <w:t>≥-1</w:t>
            </w:r>
            <w:r>
              <w:rPr>
                <w:rFonts w:hint="eastAsia"/>
                <w:kern w:val="0"/>
                <w:szCs w:val="28"/>
                <w:lang w:val="en-US" w:eastAsia="zh-CN"/>
              </w:rPr>
              <w:t>2</w:t>
            </w:r>
            <w:r>
              <w:rPr>
                <w:kern w:val="0"/>
                <w:szCs w:val="28"/>
                <w:lang w:val="en-US" w:eastAsia="zh-CN"/>
              </w:rPr>
              <w:t>D ≤+1</w:t>
            </w:r>
            <w:r>
              <w:rPr>
                <w:rFonts w:hint="eastAsia"/>
                <w:kern w:val="0"/>
                <w:szCs w:val="28"/>
                <w:lang w:val="en-US" w:eastAsia="zh-CN"/>
              </w:rPr>
              <w:t>2</w:t>
            </w:r>
            <w:r>
              <w:rPr>
                <w:kern w:val="0"/>
                <w:szCs w:val="28"/>
                <w:lang w:val="en-US" w:eastAsia="zh-CN"/>
              </w:rPr>
              <w:t>D (0.12D/0.25D</w:t>
            </w:r>
            <w:r>
              <w:rPr>
                <w:rFonts w:hint="eastAsia"/>
                <w:kern w:val="0"/>
                <w:szCs w:val="28"/>
                <w:lang w:val="en-US" w:eastAsia="zh-CN"/>
              </w:rPr>
              <w:t>精度</w:t>
            </w:r>
            <w:r>
              <w:rPr>
                <w:rFonts w:hint="default"/>
                <w:kern w:val="0"/>
                <w:szCs w:val="28"/>
                <w:lang w:val="en-US" w:eastAsia="zh-CN"/>
              </w:rPr>
              <w:t xml:space="preserve">) </w:t>
            </w:r>
          </w:p>
          <w:p w14:paraId="5DA02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  <w:lang w:val="en-US" w:eastAsia="zh-CN"/>
              </w:rPr>
              <w:t>轴向：</w:t>
            </w:r>
            <w:r>
              <w:rPr>
                <w:kern w:val="0"/>
                <w:szCs w:val="28"/>
                <w:lang w:val="en-US" w:eastAsia="zh-CN"/>
              </w:rPr>
              <w:t>≥0° ≤180°(1°or 5°</w:t>
            </w:r>
            <w:r>
              <w:rPr>
                <w:rFonts w:hint="eastAsia"/>
                <w:kern w:val="0"/>
                <w:szCs w:val="28"/>
                <w:lang w:val="en-US" w:eastAsia="zh-CN"/>
              </w:rPr>
              <w:t>精度</w:t>
            </w:r>
            <w:r>
              <w:rPr>
                <w:rFonts w:hint="default"/>
                <w:kern w:val="0"/>
                <w:szCs w:val="28"/>
                <w:lang w:val="en-US" w:eastAsia="zh-CN"/>
              </w:rPr>
              <w:t>)</w:t>
            </w:r>
          </w:p>
          <w:p w14:paraId="39C3A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  <w:lang w:val="en-US" w:eastAsia="zh-CN"/>
              </w:rPr>
              <w:t>最小测量瞳孔直径：</w:t>
            </w:r>
            <w:r>
              <w:rPr>
                <w:rFonts w:hint="default"/>
                <w:kern w:val="0"/>
                <w:szCs w:val="28"/>
                <w:lang w:val="en-US" w:eastAsia="zh-CN"/>
              </w:rPr>
              <w:t>≤ ф2.0mm</w:t>
            </w:r>
          </w:p>
          <w:p w14:paraId="4140B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  <w:lang w:val="en-US" w:eastAsia="zh-CN"/>
              </w:rPr>
              <w:t>角膜曲率仪参数：</w:t>
            </w:r>
          </w:p>
          <w:p w14:paraId="16F00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  <w:lang w:val="en-US" w:eastAsia="zh-CN"/>
              </w:rPr>
              <w:t>角膜曲率半径：</w:t>
            </w:r>
            <w:r>
              <w:rPr>
                <w:kern w:val="0"/>
                <w:szCs w:val="28"/>
                <w:lang w:val="en-US" w:eastAsia="zh-CN"/>
              </w:rPr>
              <w:t>≥5.00 ≤10.00mm(0.01mm</w:t>
            </w:r>
            <w:r>
              <w:rPr>
                <w:rFonts w:hint="eastAsia"/>
                <w:kern w:val="0"/>
                <w:szCs w:val="28"/>
                <w:lang w:val="en-US" w:eastAsia="zh-CN"/>
              </w:rPr>
              <w:t>精度</w:t>
            </w:r>
            <w:r>
              <w:rPr>
                <w:rFonts w:hint="default"/>
                <w:kern w:val="0"/>
                <w:szCs w:val="28"/>
                <w:lang w:val="en-US" w:eastAsia="zh-CN"/>
              </w:rPr>
              <w:t>)</w:t>
            </w:r>
          </w:p>
          <w:p w14:paraId="0FC99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  <w:lang w:val="en-US" w:eastAsia="zh-CN"/>
              </w:rPr>
              <w:t>角膜屈光：</w:t>
            </w:r>
            <w:r>
              <w:rPr>
                <w:kern w:val="0"/>
                <w:szCs w:val="28"/>
                <w:lang w:val="en-US" w:eastAsia="zh-CN"/>
              </w:rPr>
              <w:t>≤67.50D ≥33.75D(0.12D/0.25D</w:t>
            </w:r>
            <w:r>
              <w:rPr>
                <w:rFonts w:hint="eastAsia"/>
                <w:kern w:val="0"/>
                <w:szCs w:val="28"/>
                <w:lang w:val="en-US" w:eastAsia="zh-CN"/>
              </w:rPr>
              <w:t>精度</w:t>
            </w:r>
            <w:r>
              <w:rPr>
                <w:rFonts w:hint="default"/>
                <w:kern w:val="0"/>
                <w:szCs w:val="28"/>
                <w:lang w:val="en-US" w:eastAsia="zh-CN"/>
              </w:rPr>
              <w:t>)(</w:t>
            </w:r>
            <w:r>
              <w:rPr>
                <w:rFonts w:hint="eastAsia"/>
                <w:kern w:val="0"/>
                <w:szCs w:val="28"/>
                <w:lang w:val="en-US" w:eastAsia="zh-CN"/>
              </w:rPr>
              <w:t>角膜折射率</w:t>
            </w:r>
            <w:r>
              <w:rPr>
                <w:rFonts w:hint="default"/>
                <w:kern w:val="0"/>
                <w:szCs w:val="28"/>
                <w:lang w:val="en-US" w:eastAsia="zh-CN"/>
              </w:rPr>
              <w:t>=1.3375)</w:t>
            </w:r>
          </w:p>
          <w:p w14:paraId="2C026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  <w:lang w:val="en-US" w:eastAsia="zh-CN"/>
              </w:rPr>
              <w:t>角膜散光：</w:t>
            </w:r>
            <w:r>
              <w:rPr>
                <w:kern w:val="0"/>
                <w:szCs w:val="28"/>
                <w:lang w:val="en-US" w:eastAsia="zh-CN"/>
              </w:rPr>
              <w:t xml:space="preserve">≥-10D ≤+10D(0.12D/0.25D </w:t>
            </w:r>
            <w:r>
              <w:rPr>
                <w:rFonts w:hint="eastAsia"/>
                <w:kern w:val="0"/>
                <w:szCs w:val="28"/>
                <w:lang w:val="en-US" w:eastAsia="zh-CN"/>
              </w:rPr>
              <w:t>精度</w:t>
            </w:r>
            <w:r>
              <w:rPr>
                <w:rFonts w:hint="default"/>
                <w:kern w:val="0"/>
                <w:szCs w:val="28"/>
                <w:lang w:val="en-US" w:eastAsia="zh-CN"/>
              </w:rPr>
              <w:t>)</w:t>
            </w:r>
          </w:p>
          <w:p w14:paraId="4160EC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  <w:lang w:val="en-US" w:eastAsia="zh-CN"/>
              </w:rPr>
              <w:t>角膜散光轴向：</w:t>
            </w:r>
            <w:r>
              <w:rPr>
                <w:kern w:val="0"/>
                <w:szCs w:val="28"/>
                <w:lang w:val="en-US" w:eastAsia="zh-CN"/>
              </w:rPr>
              <w:t>≥0° ≤180°(1°/5°</w:t>
            </w:r>
            <w:r>
              <w:rPr>
                <w:rFonts w:hint="eastAsia"/>
                <w:kern w:val="0"/>
                <w:szCs w:val="28"/>
                <w:lang w:val="en-US" w:eastAsia="zh-CN"/>
              </w:rPr>
              <w:t>精度</w:t>
            </w:r>
            <w:r>
              <w:rPr>
                <w:rFonts w:hint="default"/>
                <w:kern w:val="0"/>
                <w:szCs w:val="28"/>
                <w:lang w:val="en-US" w:eastAsia="zh-CN"/>
              </w:rPr>
              <w:t xml:space="preserve">) </w:t>
            </w:r>
          </w:p>
          <w:p w14:paraId="2496F7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  <w:lang w:val="en-US" w:eastAsia="zh-CN"/>
              </w:rPr>
              <w:t xml:space="preserve">瞳距测量范围： </w:t>
            </w:r>
            <w:r>
              <w:rPr>
                <w:rFonts w:hint="default"/>
                <w:kern w:val="0"/>
                <w:szCs w:val="28"/>
                <w:lang w:val="en-US" w:eastAsia="zh-CN"/>
              </w:rPr>
              <w:t>≥20 ≤85mm(0.5mm</w:t>
            </w:r>
            <w:r>
              <w:rPr>
                <w:rFonts w:hint="eastAsia"/>
                <w:kern w:val="0"/>
                <w:szCs w:val="28"/>
                <w:lang w:val="en-US" w:eastAsia="zh-CN"/>
              </w:rPr>
              <w:t>精度</w:t>
            </w:r>
            <w:r>
              <w:rPr>
                <w:rFonts w:hint="default"/>
                <w:kern w:val="0"/>
                <w:szCs w:val="28"/>
                <w:lang w:val="en-US" w:eastAsia="zh-CN"/>
              </w:rPr>
              <w:t xml:space="preserve">) </w:t>
            </w:r>
          </w:p>
          <w:p w14:paraId="06ED9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  <w:lang w:val="en-US" w:eastAsia="zh-CN"/>
              </w:rPr>
              <w:t>数据传输方式：</w:t>
            </w:r>
            <w:r>
              <w:rPr>
                <w:kern w:val="0"/>
                <w:szCs w:val="28"/>
                <w:lang w:val="en-US" w:eastAsia="zh-CN"/>
              </w:rPr>
              <w:t>USB(</w:t>
            </w:r>
            <w:r>
              <w:rPr>
                <w:rFonts w:hint="eastAsia"/>
                <w:kern w:val="0"/>
                <w:szCs w:val="28"/>
                <w:lang w:val="en-US" w:eastAsia="zh-CN"/>
              </w:rPr>
              <w:t>输入</w:t>
            </w:r>
            <w:r>
              <w:rPr>
                <w:rFonts w:hint="default"/>
                <w:kern w:val="0"/>
                <w:szCs w:val="28"/>
                <w:lang w:val="en-US" w:eastAsia="zh-CN"/>
              </w:rPr>
              <w:t>)</w:t>
            </w:r>
            <w:r>
              <w:rPr>
                <w:rFonts w:hint="eastAsia"/>
                <w:kern w:val="0"/>
                <w:szCs w:val="28"/>
                <w:lang w:val="en-US" w:eastAsia="zh-CN"/>
              </w:rPr>
              <w:t>，</w:t>
            </w:r>
            <w:r>
              <w:rPr>
                <w:rFonts w:hint="default"/>
                <w:kern w:val="0"/>
                <w:szCs w:val="28"/>
                <w:lang w:val="en-US" w:eastAsia="zh-CN"/>
              </w:rPr>
              <w:t>RS-232C(</w:t>
            </w:r>
            <w:r>
              <w:rPr>
                <w:rFonts w:hint="eastAsia"/>
                <w:kern w:val="0"/>
                <w:szCs w:val="28"/>
                <w:lang w:val="en-US" w:eastAsia="zh-CN"/>
              </w:rPr>
              <w:t>输出</w:t>
            </w:r>
            <w:r>
              <w:rPr>
                <w:rFonts w:hint="default"/>
                <w:kern w:val="0"/>
                <w:szCs w:val="28"/>
                <w:lang w:val="en-US" w:eastAsia="zh-CN"/>
              </w:rPr>
              <w:t>)</w:t>
            </w:r>
            <w:r>
              <w:rPr>
                <w:rFonts w:hint="eastAsia"/>
                <w:kern w:val="0"/>
                <w:szCs w:val="28"/>
                <w:lang w:val="en-US" w:eastAsia="zh-CN"/>
              </w:rPr>
              <w:t>，</w:t>
            </w:r>
            <w:r>
              <w:rPr>
                <w:rFonts w:hint="default"/>
                <w:kern w:val="0"/>
                <w:szCs w:val="28"/>
                <w:lang w:val="en-US" w:eastAsia="zh-CN"/>
              </w:rPr>
              <w:t>LAN(</w:t>
            </w:r>
            <w:r>
              <w:rPr>
                <w:rFonts w:hint="eastAsia"/>
                <w:kern w:val="0"/>
                <w:szCs w:val="28"/>
                <w:lang w:val="en-US" w:eastAsia="zh-CN"/>
              </w:rPr>
              <w:t>输出</w:t>
            </w:r>
            <w:r>
              <w:rPr>
                <w:rFonts w:hint="default"/>
                <w:kern w:val="0"/>
                <w:szCs w:val="28"/>
                <w:lang w:val="en-US" w:eastAsia="zh-CN"/>
              </w:rPr>
              <w:t xml:space="preserve">) </w:t>
            </w:r>
          </w:p>
          <w:p w14:paraId="1266A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/>
                <w:kern w:val="0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Cs w:val="28"/>
                <w:lang w:val="en-US" w:eastAsia="zh-CN"/>
              </w:rPr>
              <w:t>单眼测量时间＜1秒</w:t>
            </w:r>
          </w:p>
          <w:p w14:paraId="70297FA1"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测手动、自动多种测量模式</w:t>
            </w:r>
          </w:p>
          <w:p w14:paraId="79AEB72E"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测量项目：屈光度测量 、角膜曲率测量、曲率半径、曲率半径、主子午线轴位</w:t>
            </w:r>
          </w:p>
          <w:p w14:paraId="6B681073"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显示：彩色液晶显示器</w:t>
            </w:r>
          </w:p>
          <w:p w14:paraId="57698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/>
                <w:kern w:val="0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打印：热敏打印机</w:t>
            </w:r>
          </w:p>
        </w:tc>
        <w:tc>
          <w:tcPr>
            <w:tcW w:w="1344" w:type="dxa"/>
          </w:tcPr>
          <w:p w14:paraId="0C33D937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1台</w:t>
            </w:r>
          </w:p>
        </w:tc>
      </w:tr>
      <w:tr w14:paraId="27BE4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3" w:hRule="atLeast"/>
          <w:jc w:val="center"/>
        </w:trPr>
        <w:tc>
          <w:tcPr>
            <w:tcW w:w="718" w:type="dxa"/>
            <w:vAlign w:val="center"/>
          </w:tcPr>
          <w:p w14:paraId="7617CC18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12" w:type="dxa"/>
            <w:vAlign w:val="center"/>
          </w:tcPr>
          <w:p w14:paraId="1EB84FF8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全自动焦度计</w:t>
            </w:r>
          </w:p>
          <w:p w14:paraId="4D2E2168"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5371" w:type="dxa"/>
          </w:tcPr>
          <w:p w14:paraId="5AFBC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测量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范围</w:t>
            </w:r>
          </w:p>
          <w:p w14:paraId="3D940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球镜度：0m-1至±25m-1、柱镜度：0m-1至±10.00m-1、测量下加范围：0m-1至±10.00m-1、</w:t>
            </w:r>
          </w:p>
          <w:p w14:paraId="7C6C1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散光测量轴位：0°~180°、棱镜基底角测量范围：0°~360°、棱镜度测量范围：水平10cm／m，垂直15cm／m、</w:t>
            </w:r>
          </w:p>
          <w:p w14:paraId="5E3C9B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测量显示分度</w:t>
            </w:r>
          </w:p>
          <w:p w14:paraId="75D670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屈光度：(0.01/0.12/0.25)m-1、棱镜度：(0.01/0.12/0.25)cm/m</w:t>
            </w:r>
          </w:p>
          <w:p w14:paraId="396B7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测量模式</w:t>
            </w:r>
          </w:p>
          <w:p w14:paraId="76192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柱面：+,±,-、棱镜：X-Y,P-B、测量速度：0.2秒、可测镜片直径：18mm 至 110mm</w:t>
            </w:r>
          </w:p>
          <w:p w14:paraId="6E636517">
            <w:pPr>
              <w:rPr>
                <w:rFonts w:hint="eastAsia"/>
              </w:rPr>
            </w:pPr>
            <w:r>
              <w:rPr>
                <w:rFonts w:hint="eastAsia"/>
              </w:rPr>
              <w:t>二维码无纸打印机</w:t>
            </w:r>
            <w:r>
              <w:rPr>
                <w:rFonts w:hint="eastAsia"/>
                <w:lang w:val="en-US" w:eastAsia="zh-CN"/>
              </w:rPr>
              <w:t>,</w:t>
            </w:r>
            <w:r>
              <w:rPr>
                <w:rFonts w:hint="eastAsia"/>
              </w:rPr>
              <w:t>一体化打印机</w:t>
            </w:r>
          </w:p>
          <w:p w14:paraId="2BCA2578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高分辨率真彩显示屏</w:t>
            </w:r>
            <w:r>
              <w:rPr>
                <w:rFonts w:hint="eastAsia"/>
                <w:lang w:val="en-US" w:eastAsia="zh-CN"/>
              </w:rPr>
              <w:t>,</w:t>
            </w:r>
            <w:r>
              <w:rPr>
                <w:rFonts w:hint="eastAsia"/>
              </w:rPr>
              <w:t>渐进测量界面</w:t>
            </w:r>
            <w:r>
              <w:rPr>
                <w:rFonts w:hint="eastAsia"/>
                <w:lang w:val="en-US" w:eastAsia="zh-CN"/>
              </w:rPr>
              <w:t>,</w:t>
            </w:r>
            <w:r>
              <w:rPr>
                <w:rFonts w:hint="eastAsia"/>
              </w:rPr>
              <w:t>软件自校准功能</w:t>
            </w:r>
          </w:p>
        </w:tc>
        <w:tc>
          <w:tcPr>
            <w:tcW w:w="1344" w:type="dxa"/>
          </w:tcPr>
          <w:p w14:paraId="1095A743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1台</w:t>
            </w:r>
          </w:p>
        </w:tc>
      </w:tr>
      <w:tr w14:paraId="69989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718" w:type="dxa"/>
            <w:vAlign w:val="center"/>
          </w:tcPr>
          <w:p w14:paraId="631EFFFB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12" w:type="dxa"/>
            <w:vAlign w:val="center"/>
          </w:tcPr>
          <w:p w14:paraId="17A0E94D"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eastAsiaTheme="minorEastAsia"/>
                <w:b/>
                <w:bCs/>
                <w:sz w:val="24"/>
                <w:szCs w:val="24"/>
                <w:lang w:val="en-US" w:eastAsia="zh-CN"/>
              </w:rPr>
              <w:t>验光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综</w:t>
            </w:r>
            <w:r>
              <w:rPr>
                <w:rFonts w:hint="default" w:eastAsiaTheme="minorEastAsia"/>
                <w:b/>
                <w:bCs/>
                <w:sz w:val="24"/>
                <w:szCs w:val="24"/>
                <w:lang w:val="en-US" w:eastAsia="zh-CN"/>
              </w:rPr>
              <w:t>合台</w:t>
            </w:r>
          </w:p>
          <w:p w14:paraId="195169BF"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5371" w:type="dxa"/>
          </w:tcPr>
          <w:p w14:paraId="4F75BAD3"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左右移动、展开、电动升降椅、双层容量大抽屉;适合放置验光仪，眼压计等;整体构造简约、摆臂升降高、桌面旋转范围:0~90°</w:t>
            </w:r>
          </w:p>
        </w:tc>
        <w:tc>
          <w:tcPr>
            <w:tcW w:w="1344" w:type="dxa"/>
          </w:tcPr>
          <w:p w14:paraId="44798F3D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1台</w:t>
            </w:r>
          </w:p>
        </w:tc>
      </w:tr>
      <w:tr w14:paraId="4F46E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718" w:type="dxa"/>
            <w:vAlign w:val="center"/>
          </w:tcPr>
          <w:p w14:paraId="2137F95E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12" w:type="dxa"/>
            <w:vAlign w:val="center"/>
          </w:tcPr>
          <w:p w14:paraId="3BA4C4B4"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生物测量仪</w:t>
            </w:r>
          </w:p>
          <w:p w14:paraId="1847FC51"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5371" w:type="dxa"/>
          </w:tcPr>
          <w:p w14:paraId="180D8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测量范围</w:t>
            </w:r>
          </w:p>
          <w:p w14:paraId="1C619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眼轴长度 /12-34mm、角膜厚度/300-800μm、角膜曲率半径/4.7-11.5mm、轴位角/0°-180°、白到白距离/6-17mm、瞳孔大小/1.8-13.6mm、前房深度/1.5-6.0mm、晶状体厚度/0.5-7.0mm、</w:t>
            </w:r>
          </w:p>
          <w:p w14:paraId="769A6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眼轴长度/0.001mm、角膜厚度/1um</w:t>
            </w:r>
          </w:p>
          <w:p w14:paraId="0754A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显示分辨率</w:t>
            </w:r>
          </w:p>
          <w:p w14:paraId="2C276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角膜曲率半径/0.01mm、轴位角/1°、白到白距离/0.01mm、瞳孔大小/0.01mm、前房深度/0.01mm、晶状体厚度/0.01mm、眼轴长度/±25μm、角膜厚度/±2μm、</w:t>
            </w:r>
          </w:p>
          <w:p w14:paraId="04D34A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标准偏差       </w:t>
            </w:r>
          </w:p>
          <w:p w14:paraId="0B92D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角膜曲率半径/±10um、轴位角/±9°、白到白距离/±0.2mm、瞳孔大小/±0.3mm、前房深度/±0.2mm、晶状体厚度/±0.3mm</w:t>
            </w:r>
          </w:p>
          <w:p w14:paraId="535E8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可外接投屏</w:t>
            </w:r>
          </w:p>
        </w:tc>
        <w:tc>
          <w:tcPr>
            <w:tcW w:w="1344" w:type="dxa"/>
          </w:tcPr>
          <w:p w14:paraId="66F13BED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1台</w:t>
            </w:r>
          </w:p>
        </w:tc>
      </w:tr>
      <w:tr w14:paraId="1D350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  <w:jc w:val="center"/>
        </w:trPr>
        <w:tc>
          <w:tcPr>
            <w:tcW w:w="718" w:type="dxa"/>
            <w:vAlign w:val="center"/>
          </w:tcPr>
          <w:p w14:paraId="61796CA4">
            <w:pPr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412" w:type="dxa"/>
            <w:vAlign w:val="center"/>
          </w:tcPr>
          <w:p w14:paraId="6215DC38">
            <w:pPr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</w:p>
          <w:p w14:paraId="5488262E"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电动综合仪验光</w:t>
            </w:r>
          </w:p>
        </w:tc>
        <w:tc>
          <w:tcPr>
            <w:tcW w:w="5371" w:type="dxa"/>
          </w:tcPr>
          <w:p w14:paraId="3929F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/>
                <w:kern w:val="0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Cs w:val="28"/>
                <w:lang w:val="en-US" w:eastAsia="zh-CN"/>
              </w:rPr>
              <w:t>球镜：~-29D~+26.75D步长0.25D，0.50，1.00D</w:t>
            </w:r>
          </w:p>
          <w:p w14:paraId="14A0DD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eastAsia="宋体"/>
                <w:kern w:val="0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Cs w:val="28"/>
                <w:lang w:val="en-US" w:eastAsia="zh-CN"/>
              </w:rPr>
              <w:t>柱镜：0.00D~-6.00D步长0.25D，0.50D，1.00D，3.00D</w:t>
            </w:r>
          </w:p>
          <w:p w14:paraId="42895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eastAsia="宋体"/>
                <w:kern w:val="0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Cs w:val="28"/>
                <w:lang w:val="en-US" w:eastAsia="zh-CN"/>
              </w:rPr>
              <w:t>柱镜轴位：0°~180°步长1°，5°，15°，30°45°</w:t>
            </w:r>
          </w:p>
          <w:p w14:paraId="53E0E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Cs w:val="28"/>
                <w:lang w:val="en-US" w:eastAsia="zh-CN"/>
              </w:rPr>
              <w:t>棱镜度：0~20</w:t>
            </w:r>
            <w:r>
              <w:rPr>
                <w:rFonts w:hint="default" w:ascii="Times New Roman" w:hAnsi="Times New Roman" w:cs="Times New Roman"/>
                <w:kern w:val="0"/>
                <w:szCs w:val="28"/>
                <w:lang w:val="en-US" w:eastAsia="zh-CN"/>
              </w:rPr>
              <w:t>Δ</w:t>
            </w:r>
            <w:r>
              <w:rPr>
                <w:rFonts w:hint="eastAsia" w:cs="Times New Roman"/>
                <w:kern w:val="0"/>
                <w:szCs w:val="28"/>
                <w:lang w:val="en-US" w:eastAsia="zh-CN"/>
              </w:rPr>
              <w:t>步长0.1Δ，0.2Δ，0.5Δ，1Δ，2Δ</w:t>
            </w:r>
          </w:p>
          <w:p w14:paraId="59AB1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eastAsia="宋体"/>
                <w:kern w:val="0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Cs w:val="28"/>
                <w:lang w:val="en-US" w:eastAsia="zh-CN"/>
              </w:rPr>
              <w:t>棱镜基底：0</w:t>
            </w:r>
            <w:r>
              <w:rPr>
                <w:rFonts w:hint="default" w:ascii="Times New Roman" w:hAnsi="Times New Roman" w:cs="Times New Roman"/>
                <w:kern w:val="0"/>
                <w:szCs w:val="28"/>
                <w:lang w:val="en-US" w:eastAsia="zh-CN"/>
              </w:rPr>
              <w:t>°</w:t>
            </w:r>
            <w:r>
              <w:rPr>
                <w:rFonts w:hint="eastAsia"/>
                <w:kern w:val="0"/>
                <w:szCs w:val="28"/>
                <w:lang w:val="en-US" w:eastAsia="zh-CN"/>
              </w:rPr>
              <w:t>~360°</w:t>
            </w:r>
          </w:p>
          <w:p w14:paraId="2DA13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/>
                <w:kern w:val="0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Cs w:val="28"/>
                <w:lang w:val="en-US" w:eastAsia="zh-CN"/>
              </w:rPr>
              <w:t>瞳距调节：50mm~75mm</w:t>
            </w:r>
          </w:p>
        </w:tc>
        <w:tc>
          <w:tcPr>
            <w:tcW w:w="1344" w:type="dxa"/>
          </w:tcPr>
          <w:p w14:paraId="7E37D3CE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1台</w:t>
            </w:r>
          </w:p>
        </w:tc>
      </w:tr>
      <w:tr w14:paraId="71D11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1" w:hRule="atLeast"/>
          <w:jc w:val="center"/>
        </w:trPr>
        <w:tc>
          <w:tcPr>
            <w:tcW w:w="718" w:type="dxa"/>
            <w:vAlign w:val="center"/>
          </w:tcPr>
          <w:p w14:paraId="7FA8F921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12" w:type="dxa"/>
            <w:vAlign w:val="center"/>
          </w:tcPr>
          <w:p w14:paraId="1876F984"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投影仪</w:t>
            </w:r>
          </w:p>
          <w:p w14:paraId="711713E5"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5371" w:type="dxa"/>
          </w:tcPr>
          <w:p w14:paraId="385BC1D2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国标：多种选择</w:t>
            </w:r>
          </w:p>
          <w:p w14:paraId="3AC7E83F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国标选择速度：平均0.3秒</w:t>
            </w:r>
          </w:p>
          <w:p w14:paraId="3D6F6073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显示：1外显3水平线5垂直线15单字母</w:t>
            </w:r>
          </w:p>
          <w:p w14:paraId="60DAF8B7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过滤色：红／绿</w:t>
            </w:r>
          </w:p>
          <w:p w14:paraId="1795DEEF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投影仪距离：2.0m-7.0m（5m为标准）</w:t>
            </w:r>
          </w:p>
          <w:p w14:paraId="5A15D0D3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投影扩大倍数：30x±5x（5m）</w:t>
            </w:r>
          </w:p>
          <w:p w14:paraId="3AE25677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投影尺寸：Φ252mm和330（w）x225（H）mm（5m）</w:t>
            </w:r>
          </w:p>
          <w:p w14:paraId="529D2FB5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倾斜角度：球形接头</w:t>
            </w:r>
          </w:p>
          <w:p w14:paraId="4638C5B6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灯：5V5W，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2000小时寿命</w:t>
            </w:r>
          </w:p>
          <w:p w14:paraId="292D07D4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电源：AC 220V 50Hz</w:t>
            </w:r>
          </w:p>
          <w:p w14:paraId="2DCE0D5F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耗电：50VA</w:t>
            </w:r>
          </w:p>
          <w:p w14:paraId="5298A96E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待机时间：3分钟</w:t>
            </w:r>
          </w:p>
        </w:tc>
        <w:tc>
          <w:tcPr>
            <w:tcW w:w="1344" w:type="dxa"/>
          </w:tcPr>
          <w:p w14:paraId="226ACD5E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1台</w:t>
            </w:r>
          </w:p>
        </w:tc>
      </w:tr>
      <w:tr w14:paraId="2DD8D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1" w:hRule="atLeast"/>
          <w:jc w:val="center"/>
        </w:trPr>
        <w:tc>
          <w:tcPr>
            <w:tcW w:w="718" w:type="dxa"/>
            <w:vAlign w:val="center"/>
          </w:tcPr>
          <w:p w14:paraId="29175547">
            <w:pPr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412" w:type="dxa"/>
            <w:vAlign w:val="center"/>
          </w:tcPr>
          <w:p w14:paraId="25912891"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检眼镜</w:t>
            </w:r>
          </w:p>
        </w:tc>
        <w:tc>
          <w:tcPr>
            <w:tcW w:w="5371" w:type="dxa"/>
          </w:tcPr>
          <w:p w14:paraId="2DCE749D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光阑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大光阑、小光阑、裂隙、中心网格片、无赤滤片</w:t>
            </w:r>
          </w:p>
          <w:p w14:paraId="114966DB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屈光度补偿片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-35D～＋20D共24种屈光度</w:t>
            </w:r>
          </w:p>
          <w:p w14:paraId="1B2C40E6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光阑直径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大光阑Φ3.5mm、小光阑Φ1.5mm、裂隙长3.3mm宽0.2mm</w:t>
            </w:r>
          </w:p>
          <w:p w14:paraId="40B1FC20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照明光源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微型卤钨灯泡</w:t>
            </w:r>
          </w:p>
          <w:p w14:paraId="74A57E08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供电电源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220VAC 50Hz</w:t>
            </w:r>
          </w:p>
          <w:p w14:paraId="1C910CD2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照度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≥80lx</w:t>
            </w:r>
          </w:p>
          <w:p w14:paraId="05DFADB5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显色指数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&gt;90%</w:t>
            </w:r>
          </w:p>
          <w:p w14:paraId="288F9B1E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344" w:type="dxa"/>
          </w:tcPr>
          <w:p w14:paraId="3A03E94A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1台</w:t>
            </w:r>
          </w:p>
        </w:tc>
      </w:tr>
      <w:tr w14:paraId="649A0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718" w:type="dxa"/>
            <w:vAlign w:val="center"/>
          </w:tcPr>
          <w:p w14:paraId="7BDE8DDE">
            <w:pPr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412" w:type="dxa"/>
            <w:vAlign w:val="center"/>
          </w:tcPr>
          <w:p w14:paraId="08C95FB2"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简易试镜架</w:t>
            </w:r>
          </w:p>
        </w:tc>
        <w:tc>
          <w:tcPr>
            <w:tcW w:w="5371" w:type="dxa"/>
          </w:tcPr>
          <w:p w14:paraId="0754DC32">
            <w:pPr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钛材质，满足成人、儿童不同瞳距的需求</w:t>
            </w:r>
          </w:p>
        </w:tc>
        <w:tc>
          <w:tcPr>
            <w:tcW w:w="1344" w:type="dxa"/>
          </w:tcPr>
          <w:p w14:paraId="7DDDD241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10套</w:t>
            </w:r>
          </w:p>
        </w:tc>
      </w:tr>
      <w:tr w14:paraId="0D069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718" w:type="dxa"/>
            <w:vAlign w:val="center"/>
          </w:tcPr>
          <w:p w14:paraId="7CF3C901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412" w:type="dxa"/>
            <w:vAlign w:val="center"/>
          </w:tcPr>
          <w:p w14:paraId="658727F8">
            <w:pPr>
              <w:jc w:val="center"/>
              <w:rPr>
                <w:rFonts w:hint="eastAsia" w:ascii="宋体" w:hAnsi="宋体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声阻抗</w:t>
            </w:r>
          </w:p>
          <w:p w14:paraId="398B66BD"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5371" w:type="dxa"/>
          </w:tcPr>
          <w:p w14:paraId="6DFCEE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存储：完整存储两耳测试结果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。</w:t>
            </w:r>
          </w:p>
          <w:p w14:paraId="520E0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声顺鼓室范围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要求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：0.0-3.0cc</w:t>
            </w:r>
          </w:p>
          <w:p w14:paraId="53989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刺激反射：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需要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同侧与对侧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500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Hz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，1000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Hz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，2000Hz：60-110Dbhl 4000Hz:60-90dB；</w:t>
            </w:r>
          </w:p>
          <w:p w14:paraId="43E4C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分档5dB</w:t>
            </w:r>
          </w:p>
          <w:p w14:paraId="3F75A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探头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要求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：226HZ 85db SPL</w:t>
            </w:r>
          </w:p>
          <w:p w14:paraId="66741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压力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范围：</w:t>
            </w:r>
          </w:p>
          <w:p w14:paraId="1389A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—400daPa—+200daPa; —600daPa—+400daPa</w:t>
            </w:r>
          </w:p>
          <w:p w14:paraId="6AD97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泵压力速度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要求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：</w:t>
            </w:r>
          </w:p>
          <w:p w14:paraId="2683E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 xml:space="preserve">50daPa/S;100daPa/S; 150daPa/S </w:t>
            </w:r>
          </w:p>
          <w:p w14:paraId="74A8E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绝对容积范围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要求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 xml:space="preserve">：0.5-5.0cc </w:t>
            </w:r>
          </w:p>
          <w:p w14:paraId="328DCEF3">
            <w:pPr>
              <w:spacing w:line="400" w:lineRule="exact"/>
              <w:rPr>
                <w:kern w:val="0"/>
                <w:szCs w:val="28"/>
              </w:rPr>
            </w:pPr>
            <w:r>
              <w:rPr>
                <w:kern w:val="0"/>
                <w:szCs w:val="28"/>
              </w:rPr>
              <w:t xml:space="preserve">测试结果可存储 </w:t>
            </w:r>
          </w:p>
          <w:p w14:paraId="09646BF8">
            <w:pPr>
              <w:spacing w:line="400" w:lineRule="exact"/>
              <w:rPr>
                <w:kern w:val="0"/>
                <w:szCs w:val="28"/>
              </w:rPr>
            </w:pPr>
            <w:r>
              <w:rPr>
                <w:kern w:val="0"/>
                <w:szCs w:val="28"/>
              </w:rPr>
              <w:t>高速热敏打印、测量、显示、打印一体化</w:t>
            </w:r>
          </w:p>
          <w:p w14:paraId="4B979A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kern w:val="0"/>
                <w:szCs w:val="28"/>
              </w:rPr>
              <w:t>打印增益自动调节</w:t>
            </w:r>
          </w:p>
        </w:tc>
        <w:tc>
          <w:tcPr>
            <w:tcW w:w="1344" w:type="dxa"/>
          </w:tcPr>
          <w:p w14:paraId="6E6988D7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1台</w:t>
            </w:r>
          </w:p>
        </w:tc>
      </w:tr>
      <w:tr w14:paraId="6CC84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8" w:hRule="atLeast"/>
          <w:jc w:val="center"/>
        </w:trPr>
        <w:tc>
          <w:tcPr>
            <w:tcW w:w="718" w:type="dxa"/>
            <w:vAlign w:val="center"/>
          </w:tcPr>
          <w:p w14:paraId="5FB545FC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412" w:type="dxa"/>
            <w:vAlign w:val="center"/>
          </w:tcPr>
          <w:p w14:paraId="718034D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便携式听力计</w:t>
            </w:r>
          </w:p>
          <w:p w14:paraId="33F0B36B"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5371" w:type="dxa"/>
          </w:tcPr>
          <w:p w14:paraId="441B90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1.配置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主机、气导耳机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骨导耳机（丹麦原装进口TDH39P、B71)、应答器、电源适配器、电池、麦克风、平板电脑、热敏打印机，操作软件一套。</w:t>
            </w:r>
          </w:p>
          <w:p w14:paraId="6DFAA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.存储：不限人数。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提供与医院的系统对接的接口，上传听力测试数据。</w:t>
            </w:r>
          </w:p>
          <w:p w14:paraId="09355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3.2两种打印模式，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A4打印和便携式热敏打印机打印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电源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电源适配器和锂电池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</w:t>
            </w:r>
          </w:p>
          <w:p w14:paraId="417F0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听力报告模版：耳鼻喉科听力检测报告和噪声聋诊断报告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测听报告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个性化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设置。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带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LOGO 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医院名称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名称，以及检测者签名。</w:t>
            </w:r>
          </w:p>
          <w:p w14:paraId="46026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5.职业病诊断：直接显示听力实际测试值，根据 GBZ 49—2014 《职业性噪声聋的诊断》直接算出听力修正值和噪声聋诊断的标准值。</w:t>
            </w:r>
          </w:p>
          <w:p w14:paraId="16371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气导、骨导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输出</w:t>
            </w:r>
          </w:p>
          <w:p w14:paraId="27D1B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气导频率可以自由设置：125HZ、250HZ、500HZ、750HZ、1500HZ、2000HZ、3000HZ、4000HZ、6000HZ和8000HZ；</w:t>
            </w:r>
          </w:p>
          <w:p w14:paraId="5CAC8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骨导频率可以自由设置：250HZ、500HZ、750HZ、1500HZ、2000HZ、3000HZ和4000HZ、6000HZ；</w:t>
            </w:r>
          </w:p>
          <w:p w14:paraId="66B4A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频率范围气导：125~8KHZ；</w:t>
            </w:r>
          </w:p>
          <w:p w14:paraId="3BEA3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频率范围骨导：250~6KHZ；</w:t>
            </w:r>
          </w:p>
          <w:p w14:paraId="235FE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11.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声强范围气导：-10~120dBHL；</w:t>
            </w:r>
          </w:p>
          <w:p w14:paraId="37662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12.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声强范围骨导：-10~70dBHL；</w:t>
            </w:r>
          </w:p>
          <w:p w14:paraId="4673B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13.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气、骨导掩蔽功能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气、骨导掩蔽提示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手动气、骨导掩蔽功能；</w:t>
            </w:r>
          </w:p>
          <w:p w14:paraId="682B7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14.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掩蔽刺激声：窄带噪音；</w:t>
            </w:r>
          </w:p>
          <w:p w14:paraId="5662E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15.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测试频率自动跳转；测试的原始声强可以自由设置；</w:t>
            </w:r>
          </w:p>
          <w:p w14:paraId="59D489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16.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输出声强精度误差：&lt; 0.5dB，频率误差&lt;1%；</w:t>
            </w:r>
          </w:p>
          <w:p w14:paraId="5C7C09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17.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测试信号：纯音、啭音、窄带噪音、脉冲音（0.5S,1S,2S，连续可选）；</w:t>
            </w:r>
          </w:p>
          <w:p w14:paraId="5F885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18.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声强步进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设置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1dB、2dB、5dB</w:t>
            </w:r>
          </w:p>
          <w:p w14:paraId="3668B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19.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耳鸣患者啭音：5HZ正弦波，+/-10%调制；</w:t>
            </w:r>
          </w:p>
          <w:p w14:paraId="11A03B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给声方式：持续、触摸式给声；</w:t>
            </w:r>
          </w:p>
          <w:p w14:paraId="50D94E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21.对话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：麦克风对话，音量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0-50分贝调节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；</w:t>
            </w:r>
          </w:p>
          <w:p w14:paraId="4DF887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22.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平板电脑无线触摸屏操控，支持Windows系统；</w:t>
            </w:r>
          </w:p>
          <w:p w14:paraId="3F6395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23.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纯音听力计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标准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：GB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T7341.1-2010、3型；</w:t>
            </w:r>
          </w:p>
        </w:tc>
        <w:tc>
          <w:tcPr>
            <w:tcW w:w="1344" w:type="dxa"/>
          </w:tcPr>
          <w:p w14:paraId="2A8AE698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1台</w:t>
            </w:r>
          </w:p>
        </w:tc>
      </w:tr>
      <w:tr w14:paraId="57E8D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9" w:hRule="atLeast"/>
          <w:jc w:val="center"/>
        </w:trPr>
        <w:tc>
          <w:tcPr>
            <w:tcW w:w="718" w:type="dxa"/>
            <w:vAlign w:val="center"/>
          </w:tcPr>
          <w:p w14:paraId="5437FED8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412" w:type="dxa"/>
            <w:vAlign w:val="center"/>
          </w:tcPr>
          <w:p w14:paraId="69CB615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隔音房</w:t>
            </w:r>
          </w:p>
          <w:p w14:paraId="70021E5A"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5371" w:type="dxa"/>
          </w:tcPr>
          <w:p w14:paraId="32055A13">
            <w:pPr>
              <w:pStyle w:val="7"/>
              <w:numPr>
                <w:ilvl w:val="0"/>
                <w:numId w:val="1"/>
              </w:numPr>
              <w:ind w:firstLineChars="0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可拆可搬。</w:t>
            </w:r>
          </w:p>
          <w:p w14:paraId="00947E48">
            <w:pPr>
              <w:pStyle w:val="7"/>
              <w:numPr>
                <w:ilvl w:val="0"/>
                <w:numId w:val="1"/>
              </w:numPr>
              <w:ind w:firstLineChars="0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隔音门，全钢结构，密封结构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。</w:t>
            </w:r>
          </w:p>
          <w:p w14:paraId="141DEDCC">
            <w:pPr>
              <w:pStyle w:val="7"/>
              <w:numPr>
                <w:ilvl w:val="0"/>
                <w:numId w:val="1"/>
              </w:numPr>
              <w:ind w:firstLineChars="0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★隔音材料不使用玻璃棉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提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环保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防火报告。</w:t>
            </w:r>
          </w:p>
          <w:p w14:paraId="1772B297">
            <w:pPr>
              <w:pStyle w:val="7"/>
              <w:numPr>
                <w:ilvl w:val="0"/>
                <w:numId w:val="1"/>
              </w:numPr>
              <w:ind w:firstLineChars="0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隔、吸音墙体、顶板，吸声系数达到0.8以上，墙体、顶板隔声量≥50dB(A)</w:t>
            </w:r>
          </w:p>
          <w:p w14:paraId="27B98547">
            <w:pPr>
              <w:pStyle w:val="6"/>
              <w:numPr>
                <w:ilvl w:val="0"/>
                <w:numId w:val="1"/>
              </w:numPr>
              <w:ind w:firstLineChars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采用大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视窗，隔音窗隔声量≥50dB(A)</w:t>
            </w:r>
          </w:p>
          <w:p w14:paraId="21D08226">
            <w:pPr>
              <w:pStyle w:val="7"/>
              <w:numPr>
                <w:ilvl w:val="0"/>
                <w:numId w:val="1"/>
              </w:numPr>
              <w:ind w:firstLineChars="0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隔音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室内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灯光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要求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无声、无干扰照明。</w:t>
            </w:r>
          </w:p>
          <w:p w14:paraId="3E647349">
            <w:pPr>
              <w:pStyle w:val="7"/>
              <w:numPr>
                <w:ilvl w:val="0"/>
                <w:numId w:val="1"/>
              </w:numPr>
              <w:ind w:firstLineChars="0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配备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仪器需要电源插座。</w:t>
            </w:r>
          </w:p>
          <w:p w14:paraId="0AA50418">
            <w:pPr>
              <w:pStyle w:val="7"/>
              <w:numPr>
                <w:ilvl w:val="0"/>
                <w:numId w:val="1"/>
              </w:numPr>
              <w:ind w:firstLineChars="0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配备转换口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与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工作站连接。电测听气导耳机、骨导耳机、应答开关屏蔽转接器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、应答开关屏蔽信号线、电测听室内气导耳机、骨导耳机、应答开关专用固定装置。</w:t>
            </w:r>
          </w:p>
          <w:p w14:paraId="673B98FC">
            <w:pPr>
              <w:pStyle w:val="7"/>
              <w:numPr>
                <w:ilvl w:val="0"/>
                <w:numId w:val="1"/>
              </w:numPr>
              <w:ind w:firstLineChars="0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主动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通风要求；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有良性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空气流通，换气量≥120m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superscript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/小时，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要有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消音处理，消音量大于35dB，消声通风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要有专业设计，专利证明</w:t>
            </w:r>
          </w:p>
          <w:p w14:paraId="79865DEF">
            <w:pPr>
              <w:pStyle w:val="7"/>
              <w:numPr>
                <w:ilvl w:val="0"/>
                <w:numId w:val="1"/>
              </w:numPr>
              <w:ind w:firstLineChars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地面要求采用防潮吸音地毯。</w:t>
            </w:r>
          </w:p>
          <w:p w14:paraId="5FB1A0A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执行：JJF1191-2019《测听室声学特性校准规范》和GB/T16296.2-2016《声学测听方法第2部分：用纯音及窄带测试信号的声场测听》</w:t>
            </w:r>
          </w:p>
          <w:p w14:paraId="4F6CCA4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eastAsia="zh-CN" w:bidi="ar-SA"/>
              </w:rPr>
              <w:t>隔声室房间外环境噪声声压级≤60dB(A)，室内本底噪声≤30dB(A)</w:t>
            </w:r>
          </w:p>
          <w:p w14:paraId="5C4FD9B0">
            <w:pPr>
              <w:pStyle w:val="6"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344" w:type="dxa"/>
          </w:tcPr>
          <w:p w14:paraId="6B1903A2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1间</w:t>
            </w:r>
          </w:p>
        </w:tc>
      </w:tr>
      <w:tr w14:paraId="303E3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  <w:jc w:val="center"/>
        </w:trPr>
        <w:tc>
          <w:tcPr>
            <w:tcW w:w="718" w:type="dxa"/>
            <w:vAlign w:val="center"/>
          </w:tcPr>
          <w:p w14:paraId="5E7C52CB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412" w:type="dxa"/>
            <w:vAlign w:val="center"/>
          </w:tcPr>
          <w:p w14:paraId="527B4F63"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</w:rPr>
              <w:t>超声雾化机</w:t>
            </w:r>
          </w:p>
        </w:tc>
        <w:tc>
          <w:tcPr>
            <w:tcW w:w="5371" w:type="dxa"/>
          </w:tcPr>
          <w:p w14:paraId="7893B49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频率：2.4MHz，超声震荡频率与标称频率的偏差≤10%； </w:t>
            </w:r>
          </w:p>
          <w:p w14:paraId="12A703D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最大雾化率：≥2mL/min； </w:t>
            </w:r>
          </w:p>
          <w:p w14:paraId="20A1D1D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雾化水槽内水温：≤60℃； </w:t>
            </w:r>
          </w:p>
          <w:p w14:paraId="6136DC1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正常工作时的整机噪声：≤50dB（A计权）； </w:t>
            </w:r>
          </w:p>
          <w:p w14:paraId="401AB1B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雾化颗粒中位粒径：雾化器的雾粒等效粒径中位值为 5μm，其误差≤±25%，直径 </w:t>
            </w:r>
          </w:p>
          <w:p w14:paraId="47FCFA1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小于 5μm 的雾粒百分比（体积分布）≥50%； </w:t>
            </w:r>
          </w:p>
          <w:p w14:paraId="74484EC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雾化率可调，以雾化量X%显示； </w:t>
            </w:r>
          </w:p>
          <w:p w14:paraId="649D866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送风量可调，以送风量X%显示； </w:t>
            </w:r>
          </w:p>
          <w:p w14:paraId="6C6FBD5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有定时控制功能，控制时间与标称时间误差小于10%； </w:t>
            </w:r>
          </w:p>
          <w:p w14:paraId="7523D8B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在雾化水槽水位低于提示水位线时进行提示并停机； </w:t>
            </w:r>
          </w:p>
          <w:p w14:paraId="35FF162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出雾设置温度范围为10℃至42℃，设置步进为0.5℃，实际出雾温度范围为环境温 </w:t>
            </w:r>
          </w:p>
          <w:p w14:paraId="1BBAD15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度至42℃； </w:t>
            </w:r>
          </w:p>
          <w:p w14:paraId="2458A92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实际出雾温度与显示出雾温度之间误差小于±5%； </w:t>
            </w:r>
          </w:p>
          <w:p w14:paraId="7F18706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蒸发残渣：50mL检验液的蒸发残渣不超过0.5mg； </w:t>
            </w:r>
          </w:p>
          <w:p w14:paraId="2DA12BA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雾化眼罩要求:雾化眼罩为I类医疗器械，应有医疗器械备案凭证； </w:t>
            </w:r>
          </w:p>
          <w:p w14:paraId="74E0F33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额定电压和频率：适配器输入：100-240V～；频率：50/60Hz； </w:t>
            </w:r>
          </w:p>
          <w:p w14:paraId="22F283B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适配器输出24V⎓，≥6.0A； </w:t>
            </w:r>
          </w:p>
          <w:p w14:paraId="28E0C10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电源电压适应范围：在额定电压的±10%范围内，雾化器应能正常工作； </w:t>
            </w:r>
          </w:p>
          <w:p w14:paraId="2F4432A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连续工作时间≥1小时； </w:t>
            </w:r>
          </w:p>
          <w:p w14:paraId="3FF9D64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具有进气出雾双加热系统； </w:t>
            </w:r>
          </w:p>
          <w:p w14:paraId="1731E22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配置3.5寸电容触摸屏； </w:t>
            </w:r>
          </w:p>
          <w:p w14:paraId="3CF2D8B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雾化水槽和主机采用分体设计。</w:t>
            </w:r>
          </w:p>
          <w:p w14:paraId="2DAA7DD5"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344" w:type="dxa"/>
          </w:tcPr>
          <w:p w14:paraId="0946E448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2台</w:t>
            </w:r>
          </w:p>
        </w:tc>
      </w:tr>
      <w:tr w14:paraId="0080A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8" w:hRule="atLeast"/>
          <w:jc w:val="center"/>
        </w:trPr>
        <w:tc>
          <w:tcPr>
            <w:tcW w:w="718" w:type="dxa"/>
            <w:vAlign w:val="center"/>
          </w:tcPr>
          <w:p w14:paraId="6154C2DC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2412" w:type="dxa"/>
            <w:vAlign w:val="center"/>
          </w:tcPr>
          <w:p w14:paraId="189DC21C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瞳距仪</w:t>
            </w:r>
          </w:p>
          <w:p w14:paraId="2A0490CD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5371" w:type="dxa"/>
          </w:tcPr>
          <w:p w14:paraId="675915C5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测量范围</w:t>
            </w:r>
          </w:p>
          <w:p w14:paraId="3A7F6D9B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双眼瞳距：50mm～80mm</w:t>
            </w:r>
          </w:p>
          <w:p w14:paraId="07129F56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示值误差：≤±0.50mm</w:t>
            </w:r>
          </w:p>
          <w:p w14:paraId="15906210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不对称性误差：≤±0.50mm</w:t>
            </w:r>
          </w:p>
          <w:p w14:paraId="35BEC9E1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工作距离测量档位：30cm～∞</w:t>
            </w:r>
          </w:p>
          <w:p w14:paraId="20CC3C39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内部电源：DC 3V 2节 5＃AA 电池</w:t>
            </w:r>
          </w:p>
          <w:p w14:paraId="54EF8CDC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自动关机时间（初始设为）：停止使用后一分钟自动关机，也可手动关机</w:t>
            </w:r>
          </w:p>
        </w:tc>
        <w:tc>
          <w:tcPr>
            <w:tcW w:w="1344" w:type="dxa"/>
          </w:tcPr>
          <w:p w14:paraId="548A4F81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1台</w:t>
            </w:r>
          </w:p>
        </w:tc>
      </w:tr>
      <w:tr w14:paraId="21DC9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8" w:hRule="atLeast"/>
          <w:jc w:val="center"/>
        </w:trPr>
        <w:tc>
          <w:tcPr>
            <w:tcW w:w="9845" w:type="dxa"/>
            <w:gridSpan w:val="4"/>
            <w:vAlign w:val="center"/>
          </w:tcPr>
          <w:p w14:paraId="7143579F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1、打“★”号条款为实质性条款，若有任何一条负偏离或不满足则导致投标无效；</w:t>
            </w:r>
          </w:p>
          <w:p w14:paraId="5331BD2C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2、此表仅为技术参数及采购内容，可根据投标需要自己扩展表格格式并响应投标参数；</w:t>
            </w:r>
          </w:p>
          <w:p w14:paraId="53ACC89F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3、投标时需按此表具体采购的设备响应投标品牌、投标型号、单价、总价，并自行制作表格放入投标文件，发布中标公示时会同时发布。</w:t>
            </w:r>
          </w:p>
          <w:p w14:paraId="3A431F09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4、本项目采购标的以此表中的采购标的为准。</w:t>
            </w:r>
          </w:p>
          <w:p w14:paraId="2C77E814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5、本项目不对产品单价进行控制，供应商所投报价总价不超过采购预算价均为有效报价。</w:t>
            </w:r>
          </w:p>
        </w:tc>
      </w:tr>
    </w:tbl>
    <w:p w14:paraId="4FB8F7C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2C5A90"/>
    <w:multiLevelType w:val="multilevel"/>
    <w:tmpl w:val="3E2C5A90"/>
    <w:lvl w:ilvl="0" w:tentative="0">
      <w:start w:val="1"/>
      <w:numFmt w:val="decimal"/>
      <w:lvlText w:val="%1、"/>
      <w:lvlJc w:val="left"/>
      <w:pPr>
        <w:tabs>
          <w:tab w:val="left" w:pos="644"/>
        </w:tabs>
        <w:ind w:left="644" w:hanging="360"/>
      </w:pPr>
      <w:rPr>
        <w:rFonts w:hint="eastAsia"/>
        <w:b w:val="0"/>
        <w:sz w:val="21"/>
        <w:szCs w:val="21"/>
      </w:rPr>
    </w:lvl>
    <w:lvl w:ilvl="1" w:tentative="0">
      <w:start w:val="3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default"/>
        <w:u w:val="single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xMjZlYWQwOTBiOTE2YjdiY2VjOTcxMTY4M2NkOTIifQ=="/>
  </w:docVars>
  <w:rsids>
    <w:rsidRoot w:val="124A65B8"/>
    <w:rsid w:val="009A7605"/>
    <w:rsid w:val="01AA7D1B"/>
    <w:rsid w:val="0A1357D3"/>
    <w:rsid w:val="0CEA36C2"/>
    <w:rsid w:val="0D3606B5"/>
    <w:rsid w:val="0F7756E1"/>
    <w:rsid w:val="10F6585A"/>
    <w:rsid w:val="124A65B8"/>
    <w:rsid w:val="14123C2A"/>
    <w:rsid w:val="153A0F22"/>
    <w:rsid w:val="169C3C7F"/>
    <w:rsid w:val="17BE7C25"/>
    <w:rsid w:val="23E66539"/>
    <w:rsid w:val="29E700CB"/>
    <w:rsid w:val="2A574633"/>
    <w:rsid w:val="2CBF3DCB"/>
    <w:rsid w:val="2D8C52BA"/>
    <w:rsid w:val="2DF70F61"/>
    <w:rsid w:val="2E3600BD"/>
    <w:rsid w:val="31B670D3"/>
    <w:rsid w:val="328303DD"/>
    <w:rsid w:val="33D22636"/>
    <w:rsid w:val="39495149"/>
    <w:rsid w:val="3BFD046C"/>
    <w:rsid w:val="3FC03C8B"/>
    <w:rsid w:val="40F55BB6"/>
    <w:rsid w:val="437B6846"/>
    <w:rsid w:val="47EB386F"/>
    <w:rsid w:val="49D7054F"/>
    <w:rsid w:val="4E231FB4"/>
    <w:rsid w:val="57A001D2"/>
    <w:rsid w:val="5A163930"/>
    <w:rsid w:val="5B6F4A8B"/>
    <w:rsid w:val="5ED03A93"/>
    <w:rsid w:val="61273712"/>
    <w:rsid w:val="630C2BBF"/>
    <w:rsid w:val="65D5373C"/>
    <w:rsid w:val="6A415055"/>
    <w:rsid w:val="6DE23CDB"/>
    <w:rsid w:val="6E0B7F04"/>
    <w:rsid w:val="6E7A264F"/>
    <w:rsid w:val="6F8561D3"/>
    <w:rsid w:val="707324D0"/>
    <w:rsid w:val="72113D4E"/>
    <w:rsid w:val="72340A4B"/>
    <w:rsid w:val="773A3B47"/>
    <w:rsid w:val="790E2D96"/>
    <w:rsid w:val="7CC83BA3"/>
    <w:rsid w:val="7D7D673C"/>
    <w:rsid w:val="7E88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line="460" w:lineRule="exact"/>
      <w:outlineLvl w:val="1"/>
    </w:pPr>
    <w:rPr>
      <w:rFonts w:ascii="等线 Light" w:hAnsi="等线 Light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列出段落2"/>
    <w:basedOn w:val="1"/>
    <w:qFormat/>
    <w:uiPriority w:val="0"/>
    <w:pPr>
      <w:ind w:firstLine="420" w:firstLineChars="200"/>
    </w:p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2536</Words>
  <Characters>3577</Characters>
  <Lines>0</Lines>
  <Paragraphs>0</Paragraphs>
  <TotalTime>0</TotalTime>
  <ScaleCrop>false</ScaleCrop>
  <LinksUpToDate>false</LinksUpToDate>
  <CharactersWithSpaces>3658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2024-10-27T14:08:00Z</dcterms:created>
  <dc:creator>晓晨</dc:creator>
  <cp:lastModifiedBy>ρurρlё℡</cp:lastModifiedBy>
  <cp:lastPrinted>2024-11-10T13:43:00Z</cp:lastPrinted>
  <dcterms:modified xsi:type="dcterms:W3CDTF">2024-11-27T09:30:28Z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50CF7A780D3149EB9DB133D51F371D46_11</vt:lpwstr>
  </property>
</Properties>
</file>