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bookmarkStart w:id="0" w:name="_GoBack"/>
      <w:bookmarkEnd w:id="0"/>
      <w:r>
        <w:rPr>
          <w:rFonts w:ascii="FZXiaoBiaoSong-B05S" w:hAnsi="FZXiaoBiaoSong-B05S" w:eastAsia="FZXiaoBiaoSong-B05S" w:cs="FZXiaoBiaoSong-B05S"/>
          <w:color w:val="000000"/>
          <w:kern w:val="0"/>
          <w:sz w:val="30"/>
          <w:szCs w:val="30"/>
          <w:lang w:val="en-US" w:eastAsia="zh-CN" w:bidi="ar"/>
        </w:rPr>
        <w:t>政府采购供应商信用资格承诺函(试用)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（法人或其他组织）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我公司自愿参加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项目政府 采购活动，并郑重承诺：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我公司符合《中华人民共和国政府采购法》第二十二条要求：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（1）具有独立承担民事责任的能力；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（2）具有良好的商业信誉和健全的财务会计制度；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（3）具有履行合同所必需的设备和专业技术能力；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（4）具有依法缴纳税收和社会保障资金的良好记录；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（5）参加政府采购活动前三年内，无行贿犯罪行为且在经营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活动中没有重大违法记录。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（6）法律、行政法规和采购文件规定的其他条件。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本公司对上述承诺的真实性、合法性、有效性负责，如有虚假，将依法承担相应责任。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法定代表人（签章）：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社会信用代码：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供应商名称（签章）： </w:t>
      </w:r>
    </w:p>
    <w:p>
      <w:pPr>
        <w:keepNext w:val="0"/>
        <w:keepLines w:val="0"/>
        <w:widowControl/>
        <w:suppressLineNumbers w:val="0"/>
        <w:ind w:firstLine="310" w:firstLineChars="100"/>
        <w:jc w:val="center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zY1YjdkMjlhYTk0MDE0M2MzMjFlZTQ1OGYxZmUifQ=="/>
  </w:docVars>
  <w:rsids>
    <w:rsidRoot w:val="61F93ED7"/>
    <w:rsid w:val="61F93ED7"/>
    <w:rsid w:val="68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296</Characters>
  <Lines>0</Lines>
  <Paragraphs>0</Paragraphs>
  <TotalTime>1</TotalTime>
  <ScaleCrop>false</ScaleCrop>
  <LinksUpToDate>false</LinksUpToDate>
  <CharactersWithSpaces>323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2022-05-20T01:58:00Z</dcterms:created>
  <dc:creator>＇Smile`</dc:creator>
  <cp:lastModifiedBy>pingbiao3</cp:lastModifiedBy>
  <dcterms:modified xsi:type="dcterms:W3CDTF">2022-09-21T10:47:45Z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4CD76790D8B246F3AC84208E09C40FA4</vt:lpwstr>
  </property>
</Properties>
</file>