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DCE599">
      <w:pPr>
        <w:jc w:val="both"/>
        <w:rPr>
          <w:rFonts w:hint="eastAsia"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bidi="ar"/>
        </w:rPr>
        <w:t xml:space="preserve">孙吴县义务教育学校优质均衡创建所需资金                                                                </w:t>
      </w:r>
    </w:p>
    <w:tbl>
      <w:tblPr>
        <w:tblStyle w:val="6"/>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25"/>
        <w:gridCol w:w="1908"/>
        <w:gridCol w:w="1819"/>
        <w:gridCol w:w="1819"/>
        <w:gridCol w:w="222"/>
        <w:gridCol w:w="1285"/>
        <w:gridCol w:w="2262"/>
        <w:gridCol w:w="1819"/>
        <w:gridCol w:w="1819"/>
      </w:tblGrid>
      <w:tr w14:paraId="7C380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trPr>
        <w:tc>
          <w:tcPr>
            <w:tcW w:w="14078" w:type="dxa"/>
            <w:gridSpan w:val="9"/>
            <w:tcBorders>
              <w:top w:val="nil"/>
              <w:left w:val="nil"/>
              <w:bottom w:val="nil"/>
              <w:right w:val="nil"/>
            </w:tcBorders>
            <w:shd w:val="clear" w:color="auto" w:fill="auto"/>
            <w:noWrap/>
            <w:vAlign w:val="center"/>
          </w:tcPr>
          <w:p w14:paraId="6FF6AF28">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2024年优质均衡采购设备明细</w:t>
            </w:r>
          </w:p>
        </w:tc>
      </w:tr>
      <w:tr w14:paraId="03668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3EC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总合计</w:t>
            </w:r>
          </w:p>
        </w:tc>
        <w:tc>
          <w:tcPr>
            <w:tcW w:w="1292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EA455">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315.2万元</w:t>
            </w:r>
          </w:p>
        </w:tc>
      </w:tr>
      <w:tr w14:paraId="69182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115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032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第二中学</w:t>
            </w:r>
          </w:p>
        </w:tc>
        <w:tc>
          <w:tcPr>
            <w:tcW w:w="1960" w:type="dxa"/>
            <w:tcBorders>
              <w:top w:val="nil"/>
              <w:left w:val="single" w:color="000000" w:sz="4" w:space="0"/>
              <w:bottom w:val="single" w:color="000000" w:sz="4" w:space="0"/>
              <w:right w:val="single" w:color="000000" w:sz="4" w:space="0"/>
            </w:tcBorders>
            <w:shd w:val="clear" w:color="auto" w:fill="auto"/>
            <w:noWrap/>
            <w:vAlign w:val="center"/>
          </w:tcPr>
          <w:p w14:paraId="637896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项目名称</w:t>
            </w:r>
          </w:p>
        </w:tc>
        <w:tc>
          <w:tcPr>
            <w:tcW w:w="1869" w:type="dxa"/>
            <w:tcBorders>
              <w:top w:val="nil"/>
              <w:left w:val="single" w:color="000000" w:sz="4" w:space="0"/>
              <w:bottom w:val="single" w:color="000000" w:sz="4" w:space="0"/>
              <w:right w:val="single" w:color="000000" w:sz="4" w:space="0"/>
            </w:tcBorders>
            <w:shd w:val="clear" w:color="auto" w:fill="auto"/>
            <w:noWrap/>
            <w:vAlign w:val="center"/>
          </w:tcPr>
          <w:p w14:paraId="346BD0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金额（万元）</w:t>
            </w:r>
          </w:p>
        </w:tc>
        <w:tc>
          <w:tcPr>
            <w:tcW w:w="1869" w:type="dxa"/>
            <w:tcBorders>
              <w:top w:val="nil"/>
              <w:left w:val="single" w:color="000000" w:sz="4" w:space="0"/>
              <w:bottom w:val="single" w:color="000000" w:sz="4" w:space="0"/>
              <w:right w:val="single" w:color="000000" w:sz="4" w:space="0"/>
            </w:tcBorders>
            <w:shd w:val="clear" w:color="auto" w:fill="auto"/>
            <w:noWrap/>
            <w:vAlign w:val="center"/>
          </w:tcPr>
          <w:p w14:paraId="6CC0CB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总额（万元）</w:t>
            </w:r>
          </w:p>
        </w:tc>
        <w:tc>
          <w:tcPr>
            <w:tcW w:w="2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CA0CE">
            <w:pPr>
              <w:jc w:val="center"/>
              <w:rPr>
                <w:rFonts w:hint="eastAsia" w:ascii="宋体" w:hAnsi="宋体" w:eastAsia="宋体" w:cs="宋体"/>
                <w:i w:val="0"/>
                <w:iCs w:val="0"/>
                <w:color w:val="000000"/>
                <w:sz w:val="21"/>
                <w:szCs w:val="21"/>
                <w:u w:val="none"/>
              </w:rPr>
            </w:pP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856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民族中学</w:t>
            </w:r>
          </w:p>
        </w:tc>
        <w:tc>
          <w:tcPr>
            <w:tcW w:w="2325" w:type="dxa"/>
            <w:tcBorders>
              <w:top w:val="nil"/>
              <w:left w:val="single" w:color="000000" w:sz="4" w:space="0"/>
              <w:bottom w:val="single" w:color="000000" w:sz="4" w:space="0"/>
              <w:right w:val="single" w:color="000000" w:sz="4" w:space="0"/>
            </w:tcBorders>
            <w:shd w:val="clear" w:color="auto" w:fill="auto"/>
            <w:noWrap/>
            <w:vAlign w:val="center"/>
          </w:tcPr>
          <w:p w14:paraId="3B794F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项目名称</w:t>
            </w:r>
          </w:p>
        </w:tc>
        <w:tc>
          <w:tcPr>
            <w:tcW w:w="1869" w:type="dxa"/>
            <w:tcBorders>
              <w:top w:val="nil"/>
              <w:left w:val="single" w:color="000000" w:sz="4" w:space="0"/>
              <w:bottom w:val="single" w:color="000000" w:sz="4" w:space="0"/>
              <w:right w:val="single" w:color="000000" w:sz="4" w:space="0"/>
            </w:tcBorders>
            <w:shd w:val="clear" w:color="auto" w:fill="auto"/>
            <w:noWrap/>
            <w:vAlign w:val="center"/>
          </w:tcPr>
          <w:p w14:paraId="2ACBBE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金额（万元）</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F637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总额（万元）</w:t>
            </w:r>
          </w:p>
        </w:tc>
      </w:tr>
      <w:tr w14:paraId="0CC02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B4F37">
            <w:pPr>
              <w:jc w:val="center"/>
              <w:rPr>
                <w:rFonts w:hint="eastAsia" w:ascii="宋体" w:hAnsi="宋体" w:eastAsia="宋体" w:cs="宋体"/>
                <w:i w:val="0"/>
                <w:iCs w:val="0"/>
                <w:color w:val="000000"/>
                <w:sz w:val="21"/>
                <w:szCs w:val="21"/>
                <w:u w:val="none"/>
              </w:rPr>
            </w:pPr>
          </w:p>
        </w:tc>
        <w:tc>
          <w:tcPr>
            <w:tcW w:w="1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264D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资源教室</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40F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18.7872</w:t>
            </w:r>
          </w:p>
        </w:tc>
        <w:tc>
          <w:tcPr>
            <w:tcW w:w="186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0C1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171.6257</w:t>
            </w:r>
          </w:p>
        </w:tc>
        <w:tc>
          <w:tcPr>
            <w:tcW w:w="2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F131D">
            <w:pPr>
              <w:jc w:val="center"/>
              <w:rPr>
                <w:rFonts w:hint="eastAsia" w:ascii="宋体" w:hAnsi="宋体" w:eastAsia="宋体" w:cs="宋体"/>
                <w:i w:val="0"/>
                <w:iCs w:val="0"/>
                <w:color w:val="000000"/>
                <w:sz w:val="21"/>
                <w:szCs w:val="21"/>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F251B">
            <w:pPr>
              <w:jc w:val="center"/>
              <w:rPr>
                <w:rFonts w:hint="eastAsia" w:ascii="宋体" w:hAnsi="宋体" w:eastAsia="宋体" w:cs="宋体"/>
                <w:i w:val="0"/>
                <w:iCs w:val="0"/>
                <w:color w:val="000000"/>
                <w:sz w:val="21"/>
                <w:szCs w:val="21"/>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4784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物理实验仪器</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711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10.68637</w:t>
            </w:r>
          </w:p>
        </w:tc>
        <w:tc>
          <w:tcPr>
            <w:tcW w:w="186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0747D">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143.</w:t>
            </w:r>
            <w:r>
              <w:rPr>
                <w:rFonts w:hint="eastAsia" w:ascii="宋体" w:hAnsi="宋体" w:cs="宋体"/>
                <w:i w:val="0"/>
                <w:iCs w:val="0"/>
                <w:color w:val="000000"/>
                <w:kern w:val="0"/>
                <w:sz w:val="22"/>
                <w:szCs w:val="22"/>
                <w:u w:val="none"/>
                <w:lang w:val="en-US" w:eastAsia="zh-CN" w:bidi="ar"/>
              </w:rPr>
              <w:t>5743</w:t>
            </w:r>
          </w:p>
        </w:tc>
      </w:tr>
      <w:tr w14:paraId="45F50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79830">
            <w:pPr>
              <w:jc w:val="center"/>
              <w:rPr>
                <w:rFonts w:hint="eastAsia" w:ascii="宋体" w:hAnsi="宋体" w:eastAsia="宋体" w:cs="宋体"/>
                <w:i w:val="0"/>
                <w:iCs w:val="0"/>
                <w:color w:val="000000"/>
                <w:sz w:val="21"/>
                <w:szCs w:val="21"/>
                <w:u w:val="none"/>
              </w:rPr>
            </w:pPr>
          </w:p>
        </w:tc>
        <w:tc>
          <w:tcPr>
            <w:tcW w:w="1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10D1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综合实践教室</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E59AF">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6.967</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38525">
            <w:pPr>
              <w:jc w:val="center"/>
              <w:rPr>
                <w:rFonts w:hint="eastAsia" w:ascii="宋体" w:hAnsi="宋体" w:eastAsia="宋体" w:cs="宋体"/>
                <w:i w:val="0"/>
                <w:iCs w:val="0"/>
                <w:color w:val="000000"/>
                <w:sz w:val="21"/>
                <w:szCs w:val="21"/>
                <w:u w:val="none"/>
              </w:rPr>
            </w:pPr>
          </w:p>
        </w:tc>
        <w:tc>
          <w:tcPr>
            <w:tcW w:w="2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16032">
            <w:pPr>
              <w:jc w:val="center"/>
              <w:rPr>
                <w:rFonts w:hint="eastAsia" w:ascii="宋体" w:hAnsi="宋体" w:eastAsia="宋体" w:cs="宋体"/>
                <w:i w:val="0"/>
                <w:iCs w:val="0"/>
                <w:color w:val="000000"/>
                <w:sz w:val="21"/>
                <w:szCs w:val="21"/>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46F7">
            <w:pPr>
              <w:jc w:val="center"/>
              <w:rPr>
                <w:rFonts w:hint="eastAsia" w:ascii="宋体" w:hAnsi="宋体" w:eastAsia="宋体" w:cs="宋体"/>
                <w:i w:val="0"/>
                <w:iCs w:val="0"/>
                <w:color w:val="000000"/>
                <w:sz w:val="21"/>
                <w:szCs w:val="21"/>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11C3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化学实验仪器</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158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11.20613</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5D482">
            <w:pPr>
              <w:jc w:val="center"/>
              <w:rPr>
                <w:rFonts w:hint="eastAsia" w:ascii="宋体" w:hAnsi="宋体" w:eastAsia="宋体" w:cs="宋体"/>
                <w:i w:val="0"/>
                <w:iCs w:val="0"/>
                <w:color w:val="000000"/>
                <w:sz w:val="22"/>
                <w:szCs w:val="22"/>
                <w:u w:val="none"/>
              </w:rPr>
            </w:pPr>
          </w:p>
        </w:tc>
      </w:tr>
      <w:tr w14:paraId="721DB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9D107">
            <w:pPr>
              <w:jc w:val="center"/>
              <w:rPr>
                <w:rFonts w:hint="eastAsia" w:ascii="宋体" w:hAnsi="宋体" w:eastAsia="宋体" w:cs="宋体"/>
                <w:i w:val="0"/>
                <w:iCs w:val="0"/>
                <w:color w:val="000000"/>
                <w:sz w:val="21"/>
                <w:szCs w:val="21"/>
                <w:u w:val="none"/>
              </w:rPr>
            </w:pPr>
          </w:p>
        </w:tc>
        <w:tc>
          <w:tcPr>
            <w:tcW w:w="1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00C8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生物吊装实验室</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06E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42.9595</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D0C95">
            <w:pPr>
              <w:jc w:val="center"/>
              <w:rPr>
                <w:rFonts w:hint="eastAsia" w:ascii="宋体" w:hAnsi="宋体" w:eastAsia="宋体" w:cs="宋体"/>
                <w:i w:val="0"/>
                <w:iCs w:val="0"/>
                <w:color w:val="000000"/>
                <w:sz w:val="21"/>
                <w:szCs w:val="21"/>
                <w:u w:val="none"/>
              </w:rPr>
            </w:pPr>
          </w:p>
        </w:tc>
        <w:tc>
          <w:tcPr>
            <w:tcW w:w="2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A1345">
            <w:pPr>
              <w:jc w:val="center"/>
              <w:rPr>
                <w:rFonts w:hint="eastAsia" w:ascii="宋体" w:hAnsi="宋体" w:eastAsia="宋体" w:cs="宋体"/>
                <w:i w:val="0"/>
                <w:iCs w:val="0"/>
                <w:color w:val="000000"/>
                <w:sz w:val="21"/>
                <w:szCs w:val="21"/>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856E2">
            <w:pPr>
              <w:jc w:val="center"/>
              <w:rPr>
                <w:rFonts w:hint="eastAsia" w:ascii="宋体" w:hAnsi="宋体" w:eastAsia="宋体" w:cs="宋体"/>
                <w:i w:val="0"/>
                <w:iCs w:val="0"/>
                <w:color w:val="000000"/>
                <w:sz w:val="21"/>
                <w:szCs w:val="21"/>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34E7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生物实验仪器</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6B9CF">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11.</w:t>
            </w:r>
            <w:r>
              <w:rPr>
                <w:rFonts w:hint="eastAsia" w:ascii="宋体" w:hAnsi="宋体" w:cs="宋体"/>
                <w:i w:val="0"/>
                <w:iCs w:val="0"/>
                <w:color w:val="000000"/>
                <w:kern w:val="0"/>
                <w:sz w:val="21"/>
                <w:szCs w:val="21"/>
                <w:u w:val="none"/>
                <w:lang w:val="en-US" w:eastAsia="zh-CN" w:bidi="ar"/>
              </w:rPr>
              <w:t>8615</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D758D">
            <w:pPr>
              <w:jc w:val="center"/>
              <w:rPr>
                <w:rFonts w:hint="eastAsia" w:ascii="宋体" w:hAnsi="宋体" w:eastAsia="宋体" w:cs="宋体"/>
                <w:i w:val="0"/>
                <w:iCs w:val="0"/>
                <w:color w:val="000000"/>
                <w:sz w:val="22"/>
                <w:szCs w:val="22"/>
                <w:u w:val="none"/>
              </w:rPr>
            </w:pPr>
          </w:p>
        </w:tc>
      </w:tr>
      <w:tr w14:paraId="73FAD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58DAE">
            <w:pPr>
              <w:jc w:val="center"/>
              <w:rPr>
                <w:rFonts w:hint="eastAsia" w:ascii="宋体" w:hAnsi="宋体" w:eastAsia="宋体" w:cs="宋体"/>
                <w:i w:val="0"/>
                <w:iCs w:val="0"/>
                <w:color w:val="000000"/>
                <w:sz w:val="21"/>
                <w:szCs w:val="21"/>
                <w:u w:val="none"/>
              </w:rPr>
            </w:pPr>
          </w:p>
        </w:tc>
        <w:tc>
          <w:tcPr>
            <w:tcW w:w="1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28C5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化学吊装实验室</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755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54.9725</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C01E8">
            <w:pPr>
              <w:jc w:val="center"/>
              <w:rPr>
                <w:rFonts w:hint="eastAsia" w:ascii="宋体" w:hAnsi="宋体" w:eastAsia="宋体" w:cs="宋体"/>
                <w:i w:val="0"/>
                <w:iCs w:val="0"/>
                <w:color w:val="000000"/>
                <w:sz w:val="21"/>
                <w:szCs w:val="21"/>
                <w:u w:val="none"/>
              </w:rPr>
            </w:pPr>
          </w:p>
        </w:tc>
        <w:tc>
          <w:tcPr>
            <w:tcW w:w="2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98EA7">
            <w:pPr>
              <w:jc w:val="center"/>
              <w:rPr>
                <w:rFonts w:hint="eastAsia" w:ascii="宋体" w:hAnsi="宋体" w:eastAsia="宋体" w:cs="宋体"/>
                <w:i w:val="0"/>
                <w:iCs w:val="0"/>
                <w:color w:val="000000"/>
                <w:sz w:val="21"/>
                <w:szCs w:val="21"/>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61F12">
            <w:pPr>
              <w:jc w:val="center"/>
              <w:rPr>
                <w:rFonts w:hint="eastAsia" w:ascii="宋体" w:hAnsi="宋体" w:eastAsia="宋体" w:cs="宋体"/>
                <w:i w:val="0"/>
                <w:iCs w:val="0"/>
                <w:color w:val="000000"/>
                <w:sz w:val="21"/>
                <w:szCs w:val="21"/>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2D77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STEAM教育器材设备</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A22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16.776</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47B07">
            <w:pPr>
              <w:jc w:val="center"/>
              <w:rPr>
                <w:rFonts w:hint="eastAsia" w:ascii="宋体" w:hAnsi="宋体" w:eastAsia="宋体" w:cs="宋体"/>
                <w:i w:val="0"/>
                <w:iCs w:val="0"/>
                <w:color w:val="000000"/>
                <w:sz w:val="22"/>
                <w:szCs w:val="22"/>
                <w:u w:val="none"/>
              </w:rPr>
            </w:pPr>
          </w:p>
        </w:tc>
      </w:tr>
      <w:tr w14:paraId="3D589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E4A65">
            <w:pPr>
              <w:jc w:val="center"/>
              <w:rPr>
                <w:rFonts w:hint="eastAsia" w:ascii="宋体" w:hAnsi="宋体" w:eastAsia="宋体" w:cs="宋体"/>
                <w:i w:val="0"/>
                <w:iCs w:val="0"/>
                <w:color w:val="000000"/>
                <w:sz w:val="21"/>
                <w:szCs w:val="21"/>
                <w:u w:val="none"/>
              </w:rPr>
            </w:pPr>
          </w:p>
        </w:tc>
        <w:tc>
          <w:tcPr>
            <w:tcW w:w="1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04128">
            <w:pPr>
              <w:keepNext w:val="0"/>
              <w:keepLines w:val="0"/>
              <w:widowControl/>
              <w:suppressLineNumbers w:val="0"/>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物理吊装实验室</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377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35.875</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C737E">
            <w:pPr>
              <w:jc w:val="center"/>
              <w:rPr>
                <w:rFonts w:hint="eastAsia" w:ascii="宋体" w:hAnsi="宋体" w:eastAsia="宋体" w:cs="宋体"/>
                <w:i w:val="0"/>
                <w:iCs w:val="0"/>
                <w:color w:val="000000"/>
                <w:sz w:val="21"/>
                <w:szCs w:val="21"/>
                <w:u w:val="none"/>
              </w:rPr>
            </w:pPr>
          </w:p>
        </w:tc>
        <w:tc>
          <w:tcPr>
            <w:tcW w:w="2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82088">
            <w:pPr>
              <w:jc w:val="center"/>
              <w:rPr>
                <w:rFonts w:hint="eastAsia" w:ascii="宋体" w:hAnsi="宋体" w:eastAsia="宋体" w:cs="宋体"/>
                <w:i w:val="0"/>
                <w:iCs w:val="0"/>
                <w:color w:val="000000"/>
                <w:sz w:val="21"/>
                <w:szCs w:val="21"/>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58D8A">
            <w:pPr>
              <w:jc w:val="center"/>
              <w:rPr>
                <w:rFonts w:hint="eastAsia" w:ascii="宋体" w:hAnsi="宋体" w:eastAsia="宋体" w:cs="宋体"/>
                <w:i w:val="0"/>
                <w:iCs w:val="0"/>
                <w:color w:val="000000"/>
                <w:sz w:val="21"/>
                <w:szCs w:val="21"/>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12A7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电子屏设备</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33D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16.2</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64039">
            <w:pPr>
              <w:jc w:val="center"/>
              <w:rPr>
                <w:rFonts w:hint="eastAsia" w:ascii="宋体" w:hAnsi="宋体" w:eastAsia="宋体" w:cs="宋体"/>
                <w:i w:val="0"/>
                <w:iCs w:val="0"/>
                <w:color w:val="000000"/>
                <w:sz w:val="22"/>
                <w:szCs w:val="22"/>
                <w:u w:val="none"/>
              </w:rPr>
            </w:pPr>
          </w:p>
        </w:tc>
      </w:tr>
      <w:tr w14:paraId="1C3A6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21C0E">
            <w:pPr>
              <w:jc w:val="center"/>
              <w:rPr>
                <w:rFonts w:hint="eastAsia" w:ascii="宋体" w:hAnsi="宋体" w:eastAsia="宋体" w:cs="宋体"/>
                <w:i w:val="0"/>
                <w:iCs w:val="0"/>
                <w:color w:val="000000"/>
                <w:sz w:val="21"/>
                <w:szCs w:val="21"/>
                <w:u w:val="none"/>
              </w:rPr>
            </w:pPr>
          </w:p>
        </w:tc>
        <w:tc>
          <w:tcPr>
            <w:tcW w:w="1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368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学生桌椅</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C00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2.58</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0A531">
            <w:pPr>
              <w:jc w:val="center"/>
              <w:rPr>
                <w:rFonts w:hint="eastAsia" w:ascii="宋体" w:hAnsi="宋体" w:eastAsia="宋体" w:cs="宋体"/>
                <w:i w:val="0"/>
                <w:iCs w:val="0"/>
                <w:color w:val="000000"/>
                <w:sz w:val="21"/>
                <w:szCs w:val="21"/>
                <w:u w:val="none"/>
              </w:rPr>
            </w:pPr>
          </w:p>
        </w:tc>
        <w:tc>
          <w:tcPr>
            <w:tcW w:w="2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F2A75">
            <w:pPr>
              <w:jc w:val="center"/>
              <w:rPr>
                <w:rFonts w:hint="eastAsia" w:ascii="宋体" w:hAnsi="宋体" w:eastAsia="宋体" w:cs="宋体"/>
                <w:i w:val="0"/>
                <w:iCs w:val="0"/>
                <w:color w:val="000000"/>
                <w:sz w:val="21"/>
                <w:szCs w:val="21"/>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55AE8">
            <w:pPr>
              <w:jc w:val="center"/>
              <w:rPr>
                <w:rFonts w:hint="eastAsia" w:ascii="宋体" w:hAnsi="宋体" w:eastAsia="宋体" w:cs="宋体"/>
                <w:i w:val="0"/>
                <w:iCs w:val="0"/>
                <w:color w:val="000000"/>
                <w:sz w:val="21"/>
                <w:szCs w:val="21"/>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2186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功能室设备</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62B0D">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60.4175</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4CDCF">
            <w:pPr>
              <w:jc w:val="center"/>
              <w:rPr>
                <w:rFonts w:hint="eastAsia" w:ascii="宋体" w:hAnsi="宋体" w:eastAsia="宋体" w:cs="宋体"/>
                <w:i w:val="0"/>
                <w:iCs w:val="0"/>
                <w:color w:val="000000"/>
                <w:sz w:val="22"/>
                <w:szCs w:val="22"/>
                <w:u w:val="none"/>
              </w:rPr>
            </w:pPr>
          </w:p>
        </w:tc>
      </w:tr>
      <w:tr w14:paraId="291DA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7BF19">
            <w:pPr>
              <w:jc w:val="center"/>
              <w:rPr>
                <w:rFonts w:hint="eastAsia" w:ascii="宋体" w:hAnsi="宋体" w:eastAsia="宋体" w:cs="宋体"/>
                <w:i w:val="0"/>
                <w:iCs w:val="0"/>
                <w:color w:val="000000"/>
                <w:sz w:val="21"/>
                <w:szCs w:val="21"/>
                <w:u w:val="none"/>
              </w:rPr>
            </w:pPr>
          </w:p>
        </w:tc>
        <w:tc>
          <w:tcPr>
            <w:tcW w:w="1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BCD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监控</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0186C">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9.</w:t>
            </w:r>
            <w:r>
              <w:rPr>
                <w:rFonts w:hint="eastAsia" w:ascii="宋体" w:hAnsi="宋体" w:cs="宋体"/>
                <w:i w:val="0"/>
                <w:iCs w:val="0"/>
                <w:color w:val="000000"/>
                <w:kern w:val="0"/>
                <w:sz w:val="21"/>
                <w:szCs w:val="21"/>
                <w:u w:val="none"/>
                <w:lang w:val="en-US" w:eastAsia="zh-CN" w:bidi="ar"/>
              </w:rPr>
              <w:t>4845</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9D834">
            <w:pPr>
              <w:jc w:val="center"/>
              <w:rPr>
                <w:rFonts w:hint="eastAsia" w:ascii="宋体" w:hAnsi="宋体" w:eastAsia="宋体" w:cs="宋体"/>
                <w:i w:val="0"/>
                <w:iCs w:val="0"/>
                <w:color w:val="000000"/>
                <w:sz w:val="21"/>
                <w:szCs w:val="21"/>
                <w:u w:val="none"/>
              </w:rPr>
            </w:pPr>
          </w:p>
        </w:tc>
        <w:tc>
          <w:tcPr>
            <w:tcW w:w="2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41BE0">
            <w:pPr>
              <w:jc w:val="center"/>
              <w:rPr>
                <w:rFonts w:hint="eastAsia" w:ascii="宋体" w:hAnsi="宋体" w:eastAsia="宋体" w:cs="宋体"/>
                <w:i w:val="0"/>
                <w:iCs w:val="0"/>
                <w:color w:val="000000"/>
                <w:sz w:val="21"/>
                <w:szCs w:val="21"/>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07845">
            <w:pPr>
              <w:jc w:val="center"/>
              <w:rPr>
                <w:rFonts w:hint="eastAsia" w:ascii="宋体" w:hAnsi="宋体" w:eastAsia="宋体" w:cs="宋体"/>
                <w:i w:val="0"/>
                <w:iCs w:val="0"/>
                <w:color w:val="000000"/>
                <w:sz w:val="21"/>
                <w:szCs w:val="21"/>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356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学生桌椅</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92D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1.29</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54D65">
            <w:pPr>
              <w:jc w:val="center"/>
              <w:rPr>
                <w:rFonts w:hint="eastAsia" w:ascii="宋体" w:hAnsi="宋体" w:eastAsia="宋体" w:cs="宋体"/>
                <w:i w:val="0"/>
                <w:iCs w:val="0"/>
                <w:color w:val="000000"/>
                <w:sz w:val="22"/>
                <w:szCs w:val="22"/>
                <w:u w:val="none"/>
              </w:rPr>
            </w:pPr>
          </w:p>
        </w:tc>
      </w:tr>
      <w:tr w14:paraId="174AC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5" w:hRule="atLeast"/>
        </w:trPr>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71A5F">
            <w:pPr>
              <w:jc w:val="center"/>
              <w:rPr>
                <w:rFonts w:hint="eastAsia" w:ascii="宋体" w:hAnsi="宋体" w:eastAsia="宋体" w:cs="宋体"/>
                <w:i w:val="0"/>
                <w:iCs w:val="0"/>
                <w:color w:val="000000"/>
                <w:sz w:val="21"/>
                <w:szCs w:val="21"/>
                <w:u w:val="none"/>
              </w:rPr>
            </w:pPr>
          </w:p>
        </w:tc>
        <w:tc>
          <w:tcPr>
            <w:tcW w:w="1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07AD5">
            <w:pPr>
              <w:jc w:val="center"/>
              <w:rPr>
                <w:rFonts w:hint="eastAsia" w:ascii="宋体" w:hAnsi="宋体" w:eastAsia="宋体" w:cs="宋体"/>
                <w:i w:val="0"/>
                <w:iCs w:val="0"/>
                <w:color w:val="000000"/>
                <w:sz w:val="21"/>
                <w:szCs w:val="21"/>
                <w:u w:val="none"/>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35348">
            <w:pPr>
              <w:jc w:val="center"/>
              <w:rPr>
                <w:rFonts w:hint="eastAsia" w:ascii="宋体" w:hAnsi="宋体" w:eastAsia="宋体" w:cs="宋体"/>
                <w:i w:val="0"/>
                <w:iCs w:val="0"/>
                <w:color w:val="000000"/>
                <w:sz w:val="21"/>
                <w:szCs w:val="21"/>
                <w:u w:val="none"/>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DFAC2">
            <w:pPr>
              <w:jc w:val="center"/>
              <w:rPr>
                <w:rFonts w:hint="eastAsia" w:ascii="宋体" w:hAnsi="宋体" w:eastAsia="宋体" w:cs="宋体"/>
                <w:i w:val="0"/>
                <w:iCs w:val="0"/>
                <w:color w:val="000000"/>
                <w:sz w:val="21"/>
                <w:szCs w:val="21"/>
                <w:u w:val="none"/>
              </w:rPr>
            </w:pPr>
          </w:p>
        </w:tc>
        <w:tc>
          <w:tcPr>
            <w:tcW w:w="2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584C4">
            <w:pPr>
              <w:jc w:val="center"/>
              <w:rPr>
                <w:rFonts w:hint="eastAsia" w:ascii="宋体" w:hAnsi="宋体" w:eastAsia="宋体" w:cs="宋体"/>
                <w:i w:val="0"/>
                <w:iCs w:val="0"/>
                <w:color w:val="000000"/>
                <w:sz w:val="21"/>
                <w:szCs w:val="21"/>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5FC33">
            <w:pPr>
              <w:jc w:val="center"/>
              <w:rPr>
                <w:rFonts w:hint="eastAsia" w:ascii="宋体" w:hAnsi="宋体" w:eastAsia="宋体" w:cs="宋体"/>
                <w:i w:val="0"/>
                <w:iCs w:val="0"/>
                <w:color w:val="000000"/>
                <w:sz w:val="21"/>
                <w:szCs w:val="21"/>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DAF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教师办公桌椅</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C72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F7A32">
            <w:pPr>
              <w:jc w:val="center"/>
              <w:rPr>
                <w:rFonts w:hint="eastAsia" w:ascii="宋体" w:hAnsi="宋体" w:eastAsia="宋体" w:cs="宋体"/>
                <w:i w:val="0"/>
                <w:iCs w:val="0"/>
                <w:color w:val="000000"/>
                <w:sz w:val="22"/>
                <w:szCs w:val="22"/>
                <w:u w:val="none"/>
              </w:rPr>
            </w:pPr>
          </w:p>
        </w:tc>
      </w:tr>
      <w:tr w14:paraId="16E54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9E0DC">
            <w:pPr>
              <w:jc w:val="center"/>
              <w:rPr>
                <w:rFonts w:hint="eastAsia" w:ascii="宋体" w:hAnsi="宋体" w:eastAsia="宋体" w:cs="宋体"/>
                <w:i w:val="0"/>
                <w:iCs w:val="0"/>
                <w:color w:val="000000"/>
                <w:sz w:val="21"/>
                <w:szCs w:val="21"/>
                <w:u w:val="none"/>
              </w:rPr>
            </w:pPr>
          </w:p>
        </w:tc>
        <w:tc>
          <w:tcPr>
            <w:tcW w:w="1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E354D">
            <w:pPr>
              <w:jc w:val="center"/>
              <w:rPr>
                <w:rFonts w:hint="eastAsia" w:ascii="宋体" w:hAnsi="宋体" w:eastAsia="宋体" w:cs="宋体"/>
                <w:i w:val="0"/>
                <w:iCs w:val="0"/>
                <w:color w:val="000000"/>
                <w:sz w:val="21"/>
                <w:szCs w:val="21"/>
                <w:u w:val="none"/>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8E835">
            <w:pPr>
              <w:jc w:val="center"/>
              <w:rPr>
                <w:rFonts w:hint="eastAsia" w:ascii="宋体" w:hAnsi="宋体" w:eastAsia="宋体" w:cs="宋体"/>
                <w:i w:val="0"/>
                <w:iCs w:val="0"/>
                <w:color w:val="000000"/>
                <w:sz w:val="21"/>
                <w:szCs w:val="21"/>
                <w:u w:val="none"/>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8324F">
            <w:pPr>
              <w:jc w:val="center"/>
              <w:rPr>
                <w:rFonts w:hint="eastAsia" w:ascii="宋体" w:hAnsi="宋体" w:eastAsia="宋体" w:cs="宋体"/>
                <w:i w:val="0"/>
                <w:iCs w:val="0"/>
                <w:color w:val="000000"/>
                <w:sz w:val="21"/>
                <w:szCs w:val="21"/>
                <w:u w:val="none"/>
              </w:rPr>
            </w:pPr>
          </w:p>
        </w:tc>
        <w:tc>
          <w:tcPr>
            <w:tcW w:w="2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ED0C3">
            <w:pPr>
              <w:jc w:val="center"/>
              <w:rPr>
                <w:rFonts w:hint="eastAsia" w:ascii="宋体" w:hAnsi="宋体" w:eastAsia="宋体" w:cs="宋体"/>
                <w:i w:val="0"/>
                <w:iCs w:val="0"/>
                <w:color w:val="000000"/>
                <w:sz w:val="21"/>
                <w:szCs w:val="21"/>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508FA">
            <w:pPr>
              <w:jc w:val="center"/>
              <w:rPr>
                <w:rFonts w:hint="eastAsia" w:ascii="宋体" w:hAnsi="宋体" w:eastAsia="宋体" w:cs="宋体"/>
                <w:i w:val="0"/>
                <w:iCs w:val="0"/>
                <w:color w:val="000000"/>
                <w:sz w:val="21"/>
                <w:szCs w:val="21"/>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DED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监控</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46D4F">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13.7368</w:t>
            </w: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D1CD7">
            <w:pPr>
              <w:jc w:val="center"/>
              <w:rPr>
                <w:rFonts w:hint="eastAsia" w:ascii="宋体" w:hAnsi="宋体" w:eastAsia="宋体" w:cs="宋体"/>
                <w:i w:val="0"/>
                <w:iCs w:val="0"/>
                <w:color w:val="000000"/>
                <w:sz w:val="22"/>
                <w:szCs w:val="22"/>
                <w:u w:val="none"/>
              </w:rPr>
            </w:pPr>
          </w:p>
        </w:tc>
      </w:tr>
    </w:tbl>
    <w:p w14:paraId="57E96407">
      <w:pPr>
        <w:jc w:val="center"/>
        <w:rPr>
          <w:rFonts w:hint="eastAsia" w:ascii="方正小标宋简体" w:hAnsi="方正小标宋简体" w:eastAsia="方正小标宋简体" w:cs="方正小标宋简体"/>
          <w:b/>
          <w:bCs/>
          <w:i w:val="0"/>
          <w:iCs w:val="0"/>
          <w:color w:val="000000"/>
          <w:kern w:val="0"/>
          <w:sz w:val="44"/>
          <w:szCs w:val="44"/>
          <w:u w:val="none"/>
          <w:lang w:val="en-US" w:eastAsia="zh-CN" w:bidi="ar"/>
        </w:rPr>
      </w:pPr>
      <w:r>
        <w:rPr>
          <w:rFonts w:hint="eastAsia" w:ascii="方正小标宋简体" w:hAnsi="方正小标宋简体" w:eastAsia="方正小标宋简体" w:cs="方正小标宋简体"/>
          <w:b/>
          <w:bCs/>
          <w:i w:val="0"/>
          <w:iCs w:val="0"/>
          <w:color w:val="000000"/>
          <w:kern w:val="0"/>
          <w:sz w:val="44"/>
          <w:szCs w:val="44"/>
          <w:u w:val="none"/>
          <w:lang w:val="en-US" w:eastAsia="zh-CN" w:bidi="ar"/>
        </w:rPr>
        <w:t>2024年第二中学优质均衡创建所需项目</w:t>
      </w:r>
    </w:p>
    <w:p w14:paraId="58FC6F83">
      <w:pPr>
        <w:numPr>
          <w:ilvl w:val="0"/>
          <w:numId w:val="0"/>
        </w:numPr>
        <w:jc w:val="center"/>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仪器设备配备计划（171.6257万元）</w:t>
      </w:r>
    </w:p>
    <w:p w14:paraId="337E2E5C">
      <w:pPr>
        <w:numPr>
          <w:ilvl w:val="0"/>
          <w:numId w:val="0"/>
        </w:numP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1、资源教室（18.7872万元）</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8"/>
        <w:gridCol w:w="1688"/>
        <w:gridCol w:w="8964"/>
        <w:gridCol w:w="578"/>
        <w:gridCol w:w="739"/>
        <w:gridCol w:w="739"/>
        <w:gridCol w:w="882"/>
      </w:tblGrid>
      <w:tr w14:paraId="342B4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CA08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6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1D68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物品名称</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F888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规格参数</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1253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E3D0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1CFD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单价</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1623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总价</w:t>
            </w:r>
          </w:p>
        </w:tc>
      </w:tr>
      <w:tr w14:paraId="20709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6E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6EF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办公桌椅</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55D0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办公桌尺寸：</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120*60*75cm；材质：刨花板为基材，表面采用三聚氰胺专业加工处理，具耐磨，抗刻划，耐高温，易清洁，耐酸碱；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椅子尺寸：</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90*54*51cm； 材质：工程塑料+网布+海绵，工程PP框架，经久耐用。</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57E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A6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81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FEB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w:t>
            </w:r>
          </w:p>
        </w:tc>
      </w:tr>
      <w:tr w14:paraId="0F3A2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BF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7CF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电脑</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2F1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CPU：英特尔I5 四核处理器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显示器：23.8英寸FHD高清大屏，蓝光，无屏闪双重认证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显卡：集成英特尔 核芯显卡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摄像头：集成双阵列数字双降噪麦克风的 720 p 摄像头。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内存：16G DDR4-2666 SDRAM；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硬盘：512G固态硬盘。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输入设备：USB抗菌键盘/USB 抗菌鼠标。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外置：1个耳机/麦克风组合插孔；2个 USB2.0端口；2个USB3.2 Gen2端口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后置：1个RJ-45端口，1个HDMI输入端口，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音频：内部扬声器，麦克风/耳机组合插孔。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通信：英特尔 千兆以太网卡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WLAN ：内置 802.11 AC双频无线网卡带蓝牙4.2组合网卡。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电源：≤90W能源转换效率为89%的高效节能电源。</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93C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320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AB2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72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w:t>
            </w:r>
          </w:p>
        </w:tc>
      </w:tr>
      <w:tr w14:paraId="39B44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C51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E49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团体活动桌</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CC5A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1、面板采用25mm免漆板直封边，经过国际一级检查，符合国际标准；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2、单桌尺寸为≥800*400mm，8张单桌可拼接成一个1800mm直径的扇形桌；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3、可随心自由组合拼接成多个形状，圆形、S形、扇形、C形等；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4、适合绘画室、培训室、心理咨询室等使用；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5、高度可定制，幼儿到成年皆可使用；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6、采用圆形框结构横梁以及50加大圆管脚支撑，壁厚达到1.2mm，非常牢固；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7、方凳采用25*25mm的方管多层焊接而成，单张尺寸为长340*宽240*高450mm；</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074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2F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4DF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55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6800</w:t>
            </w:r>
          </w:p>
        </w:tc>
      </w:tr>
      <w:tr w14:paraId="4D32C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BFD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E21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图书柜</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778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材料为樟子松，尺寸为≥220*30*115cm。</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1A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63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022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7BF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r>
      <w:tr w14:paraId="4641F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F38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81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特殊教育素材</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0AB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益智认知、心理健康、运动康复及感统训练等卡片类别不少于 110 份。适用于自闭症、发育迟缓等儿童。</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EB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D46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B2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FE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w:t>
            </w:r>
          </w:p>
        </w:tc>
      </w:tr>
      <w:tr w14:paraId="0CC8E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CC3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916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有声读书机</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CD5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1.内存4G；支持MicroSD(TF)存储卡，最大存储扩展32G；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2.屏幕：4.3 寸LCD 显示屏；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3.具有电子书、音频播放、视频播放、FM 收音机、录音机等功能；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4.支持电子书功能，支持逐字、逐句、逐段和全文等朗读模式，支持断点记忆功能；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5.支持OUT-TV输出功能；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6.其他工具：具有图片浏览、日历、计算器小工具；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7.支持RMVB、AVI、MP4、3GP、MOV、FLV、DAT等视频格式；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 内置大容量可充电电池,以方便视障人士充电和使用；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9.支持mp3、wma、wav、ogg等多种音频格式；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 显示语言种类：界面和菜单支持简体中文、繁体中文、英文、日文、韩文；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11.每一步操作都可以实现步步语音提示；</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DE7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ED9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107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637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890</w:t>
            </w:r>
          </w:p>
        </w:tc>
      </w:tr>
      <w:tr w14:paraId="67DC8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A9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4F3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太阳系行星悬挂系列</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CB7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主要材质：•底座：ABS-GP22 •球体：HIPS •旋杆：PP-7033N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包装尺寸：≥48*30*18CM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产品重量：0.9KG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用于太阳系天体的构成及其运转的学习和探究•包含数字星空CD光盘•发光的太阳•九大行星包括太阳，水星，金星，地球，火星，木星，土星，天王星，海王星和冥王星•自动旋转•语音交互</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F9A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9F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E5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598</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AD0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598</w:t>
            </w:r>
          </w:p>
        </w:tc>
      </w:tr>
      <w:tr w14:paraId="4B84C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C08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897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手功能训练器</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4E9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功能：锻炼学生的手部平衡能力、抓握能力、手部肌力，专注能力，产品由3个塑料部件组成。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1、外形尺寸不小于：直径100mm，长度270mm。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2、材质：环保塑料pp，环保合成橡胶TPE，高密度海绵。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3、阻力档数：24档齿轮式扭力可调节。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4、阻力模式可任意切换。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5、最大扭力：调至最高档可承受200N。</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431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8EE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07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46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r>
      <w:tr w14:paraId="0D712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7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26B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F7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引导性智能木插板</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E26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采用灯光模式，增加训练的趣味性，提高训练者的积极性，将木棒准确插到位，训练提高上肢运动协调性、认知功能、手眼协调功能。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产品参数：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包含三种孔径的面板以及三种直径的插棍，直径分别是25mm，20mm，15mm，长度分别是120mm ，110mm ，80mm，三种不同直径的插棍，训练粗大抓握能力以及精细手指对捏能力</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上肢和认知综合双重任务训练，互补效应，加速康复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提供声控引导训练模式，可以根据声音提示进行训练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不少于9种训练内容，包括追踪模式、形状模式、记忆模式、镜像模式、计算模式、五子棋模式、连线模式、点亮模式、填充模式。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光点可显示颜色不少于3种且可以混合显示。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训练过程中提供灯光亮点提示，指引患者按照特定模式进行训练。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智能训练模式语音播报引导，训练时有正确与错误的提示音。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三种孔径的插板可随时在同一插板底座更换使用。</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32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D3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0F1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0F4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16800</w:t>
            </w:r>
          </w:p>
        </w:tc>
      </w:tr>
      <w:tr w14:paraId="287ED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14E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39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儿童减重步态训练器（电动）</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35CB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功能：通过悬吊支架的升降，使受训者在承重吊带的帮助下，局部或全部减轻下肢的承重，使其安全地站立、行走及步态训练。通过训练增强下肢在支持自身体重下的步行能力，逐步恢复行走功能。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外形尺寸：≥125×105×215cm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扶手高度调节范围：38～121cm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扶手宽度：41cm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额定载荷：80kg</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430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50E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51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52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r>
      <w:tr w14:paraId="3374D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34A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18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辅助步行训练器（带刹带座）</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19C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功能：增加上肢支撑的面积，提高辅助步行的效果。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外形尺寸：≥114×82×102~147cm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台面垫高度调节范围45cm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手柄间距调节范围0~55cm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台面垫额定承载质量80kg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座垫额定承载质量135kg。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台面垫高度调节范围45cm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手柄间距调节范围0~55cm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台面垫额定承载质量80kg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座垫额定承载质量135kg。</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5A7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E91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FB6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3980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034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3980</w:t>
            </w:r>
          </w:p>
        </w:tc>
      </w:tr>
      <w:tr w14:paraId="1769D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389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91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可调式沙磨板及附件</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1C9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尺寸：≥82×62×73cm，沙磨板面积75×55cm,沙磨板角度0°～50°mm可调节，4只附件，用途：训练功能上肢稳定性、协调性功能。提高上肢的日常活动，磨砂桌面设计，增大桌面摩擦力。</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431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175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79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16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2200</w:t>
            </w:r>
          </w:p>
        </w:tc>
      </w:tr>
      <w:tr w14:paraId="1E373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32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3C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沙袋（绑式）</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A31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进行肌力和医疗体操训练，肌力训练，耐力训练，≥67×33×78cm, 袋重量（kg）及个数：0.2（2）、0.4（2）、0.6（2个）、0.8（2个）、1.0（2个）、1.2（2个）共12个</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D6E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246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32F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1760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826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1760</w:t>
            </w:r>
          </w:p>
        </w:tc>
      </w:tr>
      <w:tr w14:paraId="1A583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F84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64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OT综合训练工作台</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E56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操作台≥178×98×88㎝，左右操作台面43X30X2,后操作面板97X30X2;组件：上肢协调功能练习器（手指），分指板、堆杯、铁棍插板、木插板、套圈（立式）、几何图形插板、认知图形插板、模拟作业工具、上螺丝、上螺母、磁性纽。</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D48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AB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C03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406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12200</w:t>
            </w:r>
          </w:p>
        </w:tc>
      </w:tr>
      <w:tr w14:paraId="133B0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8F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D60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数字化智慧评估与训练系统</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A7D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化智慧评估与训练系统采用多媒体互动技术，结合引导式的康复训练程序，训练者可以在轻松的训练过程中锻炼手眼协调性。通过训练程序的引导，训练者能够获取各项生活常识，有效的提高训练者认知能力，提升基础逻辑思维能力。采用多点触控交互技术和互动一体机软硬件结合的方式，设计、实现的一套集认知与运动、教学与训练、学习与娱乐于一体的智能评估与康复训练平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本设备精心设计策划的活动能够刺激康复者有效并系统的在运动、言语、智能、社交及情绪等各方面的全面发展。让康复者主动进行上肢肢体康复，并在趣味中学习日常生活所需的脑力功能，尽量去克服身体运动功能障碍，有效促进康复者对知识的理解，加强其对外界的认知，丰富它们的信息量。通过计算机对学生的操作进行即时的反馈，并通过由浅入深的难度设置，调动学生的学习兴趣，训练和提高学生的反应速度，增强学生的短时记忆，并促进长时记忆的形成，从而训练和发展学生的智力。</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参数点：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1、系统分为：用户数据管理系统、认知评定与训练、上肢评定与训练、评定量表、益智与娱乐和学习模块。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2、用户数据管理系统：包含用户的查询、新增、修改、删除、清空及登录等功能，可以对用户的常规信息进行管理。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3、训练前的方案定制：软件后台可以定制选择用户的训练方案、训练时间及训练级别，用户可以一键进入训练模式。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4、历史记录模块：历史记录模块会记录用户的训练时间及训练模块，历史记录模块中具有训练情况报告单，包含训练内容、图表分析和支持打印功能。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认知评定与训练模块：针对认知障碍的训练者，系统包含了（1）数字计算训练：从四个可能的答案中选择正确的答案；（2）反应协调训练：尽量打到敌人飞机，和躲避敌机子弹；（3）水果认知：根据文字提示，选择对应的水果；（4）运算符号训练：选择一个符号来补全和解决这个问题；（5）视觉分析训练：在规定时间内连接颜色相同且位置相邻的物体；（6）移动协调训练：根据数字与箭头轨迹提示画完显示形状；（7）亮度区分训练：在规定时间内点击发亮的色块；（8）动物认知：根据下方的文字提示选择对应动物；（9）颜色区分训练：根据提示找出对应颜色的图片；（10）辨别认知训练：交换相邻两个物体的位置，使得行或列相同物体的个数大于等于3；（11）分类认知训练：找出并点击上方所提示的物品；（12）排序判断训练：按照从小到大的顺序依次把卡片从左到右拖入对应框内；（13）形状认知：根据下方的文字提示，选择对应的形状；（14）快速记忆训练：记住之前出现的几张扑克，依次点击；（15）快速反应训练：根据上面的滑动条点击屏幕使物体跳转到下一个台阶；（16）分类辨别训练：点击屏幕上飞动的虫子；（17）定向认知训练：根据数字与箭头轨迹提示画完显示字母形状；（18）纵向强化训练：上下滑动使兔子躲避障碍物；（19）数水果：内容中的数字被不同的图片替代了，图片的数量代表了整个数字的值；（20）找相同训练游戏：请找出与小人手上一样的图片。本模块将训练和游戏结合，调动训练者训练的主观能动性和积极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6、认知评定与训练模块可以进行训练长短的设置，包含1分钟、3分钟、5分钟、10分钟和20分钟五种时间设置。其中反应协调训练和分类认知训练可以进行难度级别的设置。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上肢评定与训练模块：训练者在训练中需随轨迹移动肢体或控制物体移动速度，通过对训练中物体控制达到上肢功能的控制，系统包含了（1）目标追踪训练：点击屏幕，使球拍左右移动，接住乒乓球；（2）连贯性训练：根据数字与箭头轨迹提示画完显示形状；（3）运动协调训练：点击屏幕发射出不同颜色的小球打击移动过来对应颜色的大球；（4）手眼协调训练：将水果移动到篮子里面；（5）速度训练：点击水管，使每一节水管连接起来；（6）注意力训练：找到相邻或行和列相同物体个数大于或等于三；（7）视空间训练：移动小图片使它成为一张完整的图片；（8）反应训练：在对方出拳后快速点击正确的结果；（9）辨别训练：移动下方的汉堡，根据上方提示的物体个数，去接住对应的物体，个数完成后接住汉堡盖就完成一个汉堡的制作，个数完成之前尽量不要接住汉堡；（10）左右手协调训练：分别用左手和右手点击两边（L）与（R）按钮使彩色的管子移动，使物体掉落时与管子颜色一样；（11）运动协调性训练：快速点击显示出来地鼠的位置;(12)运动控制训练：移动手指，使整张图片都显示出来;(13)空间失认重建：点击屏幕会朝向点击的方向发射子弹,阻止红色的物体靠近自己;(14)空间辨别训练：滑动屏幕使虚线对准篮球，放手投篮;(15)删除训练：随意拖动一个物体，放在另一个位置使得相同物体个数大于或等于3;(16)运动启动训练：按住小球所在的位置，直到重新生成位置;(17)运动强化训练：选择下方的文字使之与上方提示组成一个成语;(18)纵向协调训练：上下滑动使人物躲避障碍;(19)视觉追踪训练：移动下方的物体接住上方掉下来的食物，尽量避免触碰食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评定量表模块系统：训练报告自动生成保存，方便前后对比，跟踪训练效果；指导师可对报告进行编辑，可在报告中写入评语等。系统包含（1）Barthel指数评定；（2）焦虑自评（SAS）；（3）Fugl-meyer平衡功能评定；（4）Glasgow昏迷评定表；（5）Berg平衡量表；（6）额叶功能评定表；（7）智能状态检查表；（8）行为记忆功能评定；（9）Brunnstrom脑卒中恢复分；（10）HACHINSKI缺血指数量表；（11）伯恩斯忧郁清单(BDC)；（12）长谷川式智力检查表；（13）社会功能活动问卷（FAQ)；（14）利手评定表；（15）才藤氏吞咽障碍评价表；（16）简式TOKEN测量表;(17)上肢Fugl-Meyer；（18）特殊学生发展性评估模块：①感知觉评估与训练建议 ②粗大动作评估与训练建议③精细动作评估与训练建议④语言与沟通评估与训练建议⑤认知评估与训练建议⑥社会交往评估与训练建议⑦生活自理评估与训练建议⑧情绪与行为评估与训练建议。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9、益智与娱乐：针对上肢和认知障碍的训练者提供的益智游戏，增加训练的趣味性，游戏数量不少于10个；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硬件配置不低于：数字化智慧训练一体机：1、42英寸LED液晶屏。2、可视角度：≥178/178；分辨率不低于：1920×1080。3、输入端口：2路AV，1路RFIEC头，3路HDMI，1路S-VIDEO,1路VGA/音频，4、1路VGA接口,2路TV USB。5、红外触摸感应，采用通用的USB线与PC线连接。6、书写材质：全钢化高防暴玻璃。7、书写功能。9、内嵌手写识别功能。10、电脑配置不低于：主板CPU Intel 酷睿双核 I5，内存4G DDR3，固态硬盘128GB。</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458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C5B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AAC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611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19800</w:t>
            </w:r>
          </w:p>
        </w:tc>
      </w:tr>
      <w:tr w14:paraId="34DC5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085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CC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体感大龙球</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F60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功能：培养学生身体触觉与全身体能发展，培养动作与平衡能力，体验摇摆、躺、坐、爬、拍、推、滚等协调统合经验。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材质:TPR材质,尺寸：直径不小于75cm。</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EEB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28D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D92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5B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w:t>
            </w:r>
          </w:p>
        </w:tc>
      </w:tr>
      <w:tr w14:paraId="6B367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475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AD0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体感花生球</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FE72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功能：培养学生身体触觉与全身体能发展，培养动作与平衡能力，提高核心能力，协调性，柔韧性。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材质:PVC材质,尺寸：不小于30×L70cm。</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29D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C9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5F2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720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w:t>
            </w:r>
          </w:p>
        </w:tc>
      </w:tr>
      <w:tr w14:paraId="69436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B0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1D5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构建拼图套装</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1D0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1、产品介绍：30张具有挑战性的不同级别的拼图任务卡片。根据拼图任务卡上的提示移动、删除或添加一定数量的火柴棒使之与拼图任务卡相匹配。每个谜题的答案都在卡片的背面，先试着解决再看答案。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2、产品材质：实木。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3、产品尺寸：包装盒220×100×59Hmm，单根木制火柴Ø9x×210mm。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4、产品配件：24根木制火柴棒，30张拼图任务卡片。</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E2B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8B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9DF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66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340</w:t>
            </w:r>
          </w:p>
        </w:tc>
      </w:tr>
      <w:tr w14:paraId="0E85C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F2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009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触觉感知套装</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0D3E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1、产品介绍：孩子通过触摸不同材质的球，感知不一样的触觉，匹配与触觉相同的颜色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2、产品材质：木头、软木、树脂、EVA、毛毡、石头。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3、产品尺寸：木盒≥340×125×55H mm，单球Ø45mm。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4、产品配件：1个木盒，6对不同材质触觉感知球，木头、软木、EVA、树脂、毛毡、石头。</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C85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629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D3E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DE8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r>
      <w:tr w14:paraId="1A84E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709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464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感知综合训练组件</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B4B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本产品可以进行感知综合训练，采用毛绒面料柔软舒适触感顺滑，马卡龙色，呆萌表情，PP棉填充，总长90cm。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★缝纫拼缝及布绒牢度要求：依据《GB/T 9832-2007  毛绒、布制玩具》标准检测，产品的缝纫拼缝及布绒材料应牢固，按照标准拉力测试后不能破裂（须提供第三方检验检测机构依据上述标准检测并合格的检测报告，检测报告中须标注检验检测机构资质认定标志CMA有效，检测报告扫描件盖投标人公章有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★功能性要求：依据《GB/T 9832-2007  毛绒、布制玩具》标准检测，产品应符合设计规定的外观及使用功能（须提供第三方检验检测机构依据上述标准检测并合格的检测报告，检测报告中须标注检验检测机构资质认定标志CMA有效，检测报告扫描件盖投标人公章有效）。</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C8C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E8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C1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23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780</w:t>
            </w:r>
          </w:p>
        </w:tc>
      </w:tr>
      <w:tr w14:paraId="3915C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9B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F3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感觉统合评估训练系统</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546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感觉统合评估训练系统为用户提供一个集学生基础资料管理、感觉统合发展评估、感觉统合发展结果评价、感觉统合训练建议为一体的综合性系统。系统以建立完善的学生信息管理为目标，以《感统发展核对表》为评估依据，为机构教学和康复训练提供一个科学的管理平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系统包括学生信息管理系统、评估系统、训练建议系统。它将评估量表简单化，以计算机作为硬件平台来实现，对学生的发展水平进行评估，充分了解他们的发展水平、优势和不足，将评估结果作为编写其个性化感觉统合训练计划的依据，帮助指导制定学生的感觉统合训练目标和计划，同时提供科学的训练建议，便于学生进行有针对性的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功能特点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1．该系统可对学生感觉统合能力进行全面评估，包括前庭平衡和大脑双侧分化、脑神经生理抑制困难、发育期运用障碍、视觉空间形态、本体觉（重力不安症）、工作压力情绪反应七个方面。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2．可对儿童康复历程进行科学的跟踪与分析，从而进一步提高康复科学化的管理水平。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3．该系统将评估与教育康复训练相结合，在评估的基础上自动生成训练建议，为康复训练的实施提供科学参考。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4．感觉统合训练建议包括学校康复训练部分和家庭康复训练部分，可做到学校与家庭训练的无缝衔接。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5．该系统具有强大的数据库功能，可对所有个案信息进行添加、分析、查询；并且操作方便、快捷，结果准确、可信。</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F55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79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E2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4980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CBE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4980</w:t>
            </w:r>
          </w:p>
        </w:tc>
      </w:tr>
      <w:tr w14:paraId="1995D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B56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4EE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听觉功能评估与训练卡片</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2E4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产品用途：具有听觉能力评估及训练功能，包括简单的超音段分辨；简单的语音均衡与音位对比识别；简单的单、双、三条件听觉理解评估。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适用范围：医疗康复、特殊教育领域，可为聋儿、语言发育迟缓、脑瘫、构音障碍、孤独症、唐氏综合征、精神发育迟滞、品行障碍、学习障碍、儿童注意力缺陷多动障碍等特殊人群提供康复训练。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本套用具主要包括超音段分辨能力评估训练卡片册和记录词表、语音均衡式识别能力评估训练卡片册和记录词表、听觉理解能力评估(单条件、双条件、三条件) 训练卡片册和记录词表、构音音位对比能力评估训练卡片册和记录词表、构音语音能力评估训练卡片册和记录词表、使用说明书和配套光盘等。</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55D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00E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06E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3950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CF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3950</w:t>
            </w:r>
          </w:p>
        </w:tc>
      </w:tr>
      <w:tr w14:paraId="087E6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B73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4C9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语言训练卡片套装</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300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一、产品组成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主要由言语训练彩色卡片A、B、C各1盒，共3盒、造（1）训练卡片30张、造（2）训练卡片33张、100单词分类卡片20张、100单词未分类卡片20张、失语检查图43张、手绢1块、梳子1把、镜子1面等组成。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二、主要技术指标和参数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外形尺寸（长×宽×高）：≥500mm×330mm×180mm</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04B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275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97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67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w:t>
            </w:r>
          </w:p>
        </w:tc>
      </w:tr>
      <w:tr w14:paraId="61624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EF1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D06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言语功能评估训练卡片</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FD6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用于矫正呼吸、发声、共鸣障碍的强化训练，还可用于构音语音能力、构音音位对比能力的评估与训练和口部构音运动能力的训练。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本用具包括：呼吸训练卡片册、发声训练卡片册、共鸣训练卡片册、构音语音能力评估卡片册、构音音位对比能力评估卡片册、口部构音运动能力训练卡片册、构音语音能力评估记录词表、构音音位对比能力评估记录词表、使用说明手册等。</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8C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68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638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2980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72A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2980</w:t>
            </w:r>
          </w:p>
        </w:tc>
      </w:tr>
      <w:tr w14:paraId="0B13C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C5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6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209C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听力言语训练设备</w:t>
            </w:r>
          </w:p>
        </w:tc>
        <w:tc>
          <w:tcPr>
            <w:tcW w:w="31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F46F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系统将评估与教育康复训练相结合，在充分分析发展水平、优势和不足的基础上，制定针对性的训练目标和训练计划，并对训练效果进行动态评估，以便及时调整训练目标和计划，保证教育康复训练的科学性和有效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一、孤独症评估模块：配有ABC自闭症使用者行为评定量表（初筛）和ATEC自闭症训练评估表（训练后评价）2份评估表，通过问卷填写的形式，获得用户的基本情况，智能评测用户当前的感觉能力、交往能力、运动（躯体和物品使用）能力、语言能力和社会生活自理能力，自动形成评估报告，ABC 侧重于首次筛查，ATEC 侧重于经过一段时间训练后的能力对比（投标文件中需提供该功能的证明材料，包括但不限于官网和功能截图等材料）。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二、认知素材库，包含概念及事物关系两个模块：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概念模块包含：12组人称代词、66组物品功能词汇、10种物品类别、10组物品特征词汇、肯定与否定、对与错、找不同、人称代词、10组物品功能、物品类别、物品特征、肯定与否定、物品功能（对话）、物品类别（对话）和物品特征（对话）。事物关系模块包含：整体与部分、配对、排序和因果关系，其中整体与部分包含细微部分（指认）、特征、类别、功能、材质和细微部位（命名），配对包含相同配对、相似配对、功能配对、找相关连连看和访塔，排序包含物品排序、事件排序和规则排序，因果关系包含为什么穿毛衣、男孩子戴帽子、男孩开心、男孩很害怕、为什么她要用伞、女孩开心、女孩害怕、男孩伤心和女孩在笑（投标文件中需提供该功能的证明材料，包括但不限于官网和功能截图等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3、概念及事物关系两个模块训练方式：包含独立完成、视觉辅助、手势辅助、部分肢体辅助和全部肢体辅助的训练形式（投标文件中需提供该功能的证明材料，包括但不限于官网和功能截图等材料）。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三、语音识别训练模式：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1、在韵母识别、声母识别、声调识别和词语识别模块中，可以进行训练的噪声背景设置，噪声强度设置：无、弱、中和强四种模式选择。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2、在韵母识别、声母识别、声调识别和词语识别模块中，可以进行训练的噪声背景设置，噪声类型设置：白噪声、音乐噪声、人声噪声、街道噪声、校园噪声和风噪声六种模式选择。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感知测试和语音测试模式：1、在感知测试和语音识别测试模块的训练前，可以建构模拟不少于16种组合噪声类型的场景到语音播放中。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四、构音训练模块：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1、构音训练模块包含：构音一阶（y/w）、构音二阶（b/m/d/h）、构音三阶(p/t/g/k/n)、构音四阶(f/j/q/x)、构音五阶(L/z/s/r)和构音六阶(c/zh/ch/sh)，训练形式包含单字、词语和句子。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构音训练模块中单字训练，每次都会在题库中随机抽出不少于10个汉字进行学习，单字训练内容包含y/w/b/m/d/h/p/t/g/k/n/f/j/q/x/L/z/s/r/c/zh/ch/sh，每个单字训练内容都有专业老师的针对该内容的讲解视频，并演示训练方法。3、构音训练模块中的单字和词语都有口型对比视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五、硬件参数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1.外型尺寸≥30*25*12cm±3%，外壳为ABS材料，可以防摔；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2.内置不低于5000mAh电池。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3.电源按钮和音量按钮嵌入到外壳中，便于操作和防摔。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4.存储：不小于30GB，可音视频播放及存储，数据可以云存储。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5.硬件内置双通道不低于80dB高保真扬声器，出音口面向使用者方向，保障音频输出的。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6.硬件内置双麦克风列阵，保障高清录制语音。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★振动试验要求：按照《GB/T 14727-2008  无线传输式聋儿听力言语训练设备通用技术条件》标准检测，将带有包装盒的设备紧固在振动台上，在频率20Hz、加速度3g、振幅为1.875mm的条件下，垂直、水平、侧向各振动10min，试验后在测试条件下其结构、性能均符合要求，各种功能应正常并符合初始测试要求（投标文件中须提供第三方有权机构出具的依据上述国家标准检测并合格的检测报告，检测报告中须含有CMA，检测报告扫描件盖投标人公章有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★外观结构要求：按照《GB/T 14727-2008  无线传输式聋儿听力言语训练设备通用技术条件》标准检测，文字、符号或标记应清晰、正确，产品表面无毛刺、飞边凹陷和划痕的缺陷。（投标文件中须提供第三方有权机构出具的依据上述国家标准检测并合格的检测报告，检测报告中须含有CMA，检测报告扫描件盖投标人公章有效）。</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F1D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23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FD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9F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9600</w:t>
            </w:r>
          </w:p>
        </w:tc>
      </w:tr>
      <w:tr w14:paraId="65F28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F6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0A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心理测评档案管理系统</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EB48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系统功能描述：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系统可自由安装在单机、局域网和互联网环境下。对于学生和老师心理健康水平进行测评，快速建立学生心理档案，开展心理危机预警和心理辅导干预。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1、系统功能模块：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系统分为前台和后台功能区，前台界面必须包含八大模块：专业测评，趣味测评，心理美文，开心一刻，教育心理，心理案例，心理专题和心理学书籍；后台界面必须包含九大模块：信息管理，量表管理，测评管理，辅导管理，心理档案，学生管理，教师管理，个人事务，系统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2、及时准确的心理预警机制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系统内置量表不少于35个核心量表，涵盖使用者心理健康、认知诊断、一般人格、生活适应行为、自我调节能力、基本能力倾向测验。通过内置的心理测查维度量表，客观了解用户心理健康状况，心理潜能优势。准确的进行心理危机预警，通过高亮显示用户心理危机测试报告，提醒心理咨询师重点关注。及时开展心理危机干预，借助各种辅助干预手段，解决用户心理危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3、系统的心理教案功能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系统预置不少于110个符合中小学阶段的心理健康教育课的心理教案，以帮忙心理教师可以很快的上手，直接按教案内容就可以开展心理教育课程。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4、完善的心理档案管理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系统可全面地为用户建立心理档案，包含用户的个人信息，成长经历，心理测评报告，心理危机预警状况，心理咨询辅导情况等。同时，系统提供便捷的档案导出打印功能，可以为用户单位建立纸质心理档案，作为该项工作绩效考核的依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5、综合化心理网站服务平台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系统可提供综合化心理网站服务，通过简洁安装后，系统自动生成开放式的心理网站平台。在该平台上，用户单位可开展心理知识宣传，心理测查，心理辅导等各项工作，同时，还可与用户单位原有网站直接无缝隙对接，形成特色网站平台。用户可根据自身喜好，对于网站栏目，界面色彩等信息进行个性化地修改，增加用户参与、互动的过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6、独特的数据信息安全系统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系统具备独特的信息安全防护功能，针对用户心理档案信息的安全，建立严格的计算机登录机制，采取高强度的计算机安全存储与访问措施，保证系统运行及系统信息安全、可靠。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7、系统组件：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系统安装光盘一张、系统加密锁一个,系统使用说明书一本，用户服务卡一张。</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66D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1B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5F5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41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8800</w:t>
            </w:r>
          </w:p>
        </w:tc>
      </w:tr>
      <w:tr w14:paraId="66655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76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DD4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螺丝螺母组合游戏</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4ACE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功能：这是一款小朋友很喜欢的游戏，小朋友们要按照任务指示卡重组多种颜色和形状。1A共有8张任务卡，每张上有4项任务，这款游戏单人或者多人玩耍都可以，很适合学龄前儿童，装在有分格的木制收纳盒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产品尺寸：木盒≥40×34×8cm</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17F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47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AF1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C0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w:t>
            </w:r>
          </w:p>
        </w:tc>
      </w:tr>
      <w:tr w14:paraId="5684E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F51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AF5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轮椅</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593A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车架：￠1.2㎜厚钢管，确保质量。座垫：优质高档牛津布，易于清洗。车圈：￠1.2㎜加厚钢圈。外胎：优质橡胶，耐磨经久耐用。内胎：美式股嘴，杜绝因慢跑气引起的使用不方便。踏板：2㎜加厚钢板，经久耐用。前轮：外圈优质橡胶，内圈轮毂是工程聚丙材料。车闸：3㎜加厚车闸，确保制动效果。安全带。</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92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辆</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96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60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39E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w:t>
            </w:r>
          </w:p>
        </w:tc>
      </w:tr>
      <w:tr w14:paraId="10840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12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C64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盲文写字板</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C0C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适用：盲校学习用品，盲人写字；材质为塑料。规格：27行30方</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AC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ABA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AD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F25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w:t>
            </w:r>
          </w:p>
        </w:tc>
      </w:tr>
      <w:tr w14:paraId="4D448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BD5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557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盲文笔</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F09F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尺寸：塑料手柄部分长度38mm,直径22.5mm；重量：7.8克</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31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A92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FD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5C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r>
      <w:tr w14:paraId="6178A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DD6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17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助写板</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842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低视力助写板≥22.5*13.8cm</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6F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19A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456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1D3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r>
      <w:tr w14:paraId="14658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F31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F2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语音计算器</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9476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颜色分类:大屏语音计算器1559；类型:多功能型、办公便携型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屏幕材质:其他/other</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屏幕最大显示位数:12位数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适配电池类型:5号碱性电池</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9C9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05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5A7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BF7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r>
      <w:tr w14:paraId="3ED66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FB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317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望远镜</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82F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16倍黑色手持单筒望远镜</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A17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6AA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974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5D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840</w:t>
            </w:r>
          </w:p>
        </w:tc>
      </w:tr>
      <w:tr w14:paraId="2923F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46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1D0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放大镜</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C17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20倍手持放大镜，光学白玻璃镜片，镜片直径90mm，辅镜21mm，带8个LED灯。</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37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50C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87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325</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002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325</w:t>
            </w:r>
          </w:p>
        </w:tc>
      </w:tr>
      <w:tr w14:paraId="50DA7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8C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D65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股四头肌训练椅</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D38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功能：适用于膝关节活动受限者进行股四头肌抗阻力主动运动，也可进行膝关节屈曲伸展牵引训练。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1、外形尺寸/cm：不小于160×112×113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2、座面高度：59cm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3、坐面宽度：56cm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4、升降支架可调距离：20㎝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5、小腿垫可调距离：47㎝</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6、助力手柄可调距离：35㎝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7、小腿支架摆动角度：不小于120°哑铃片质量及数量：每块1.5kg，共6块；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8、座位最大承载：≥150kg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9、靠背最大承载：≥100kg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★座面疲劳强度要求：按照《GB/T 26346-2010 股四头肌训练椅》标准检测，通过座面加载垫，将950N的力垂直向下重复施加在座椅中心处，避免产生冲击，加载频率不大于1Hz,循环次数100000次，卸载后，各零部件不应产生裂纹、开焊和断裂等现象（须提供第三方检验检测机构依据上述标准检测并合格的检测报告佐证，检测报告中须标注检验检测机构资质认定标志CMA有效，检测报告扫描件盖投标人公章有效）。</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7BA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F72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02F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447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4240</w:t>
            </w:r>
          </w:p>
        </w:tc>
      </w:tr>
      <w:tr w14:paraId="1686C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1C1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18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训练用阶梯</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AC1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产品用途：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适用于恢复日常上下楼梯的功能训练。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特点和功能：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 扶手高度可调，适合不同身高人群进行训练。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 配合矫正镜，可进行步态矫正训练。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外形尺寸（长×宽×高）：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≥332㎝×80㎝×（134～166）㎝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梯面高度：10㎝、11㎝、12㎝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扶手杠可调距离：31㎝</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770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20C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39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5980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04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5980</w:t>
            </w:r>
          </w:p>
        </w:tc>
      </w:tr>
      <w:tr w14:paraId="2B02C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6F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FB6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A字架</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4EA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功能:促进身体自有感觉统合能力，调节前庭觉，发展平衡能力，促进身体协调。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1、外</w:t>
            </w:r>
            <w:r>
              <w:rPr>
                <w:rFonts w:hint="eastAsia" w:ascii="宋体" w:hAnsi="宋体" w:eastAsia="宋体" w:cs="宋体"/>
                <w:i w:val="0"/>
                <w:iCs w:val="0"/>
                <w:color w:val="000000"/>
                <w:kern w:val="0"/>
                <w:sz w:val="18"/>
                <w:szCs w:val="18"/>
                <w:highlight w:val="none"/>
                <w:u w:val="none"/>
                <w:lang w:val="en-US" w:eastAsia="zh-CN" w:bidi="ar"/>
              </w:rPr>
              <w:t>形尺寸/cm：不小于210×140×182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2、配置：一个A字形铁架，一个圆通吊缆，一个圆木马吊缆，一个插棍吊带。</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3、材质：铁件、烤漆工艺、不褪色亦不生</w:t>
            </w:r>
            <w:r>
              <w:rPr>
                <w:rFonts w:hint="eastAsia" w:ascii="宋体" w:hAnsi="宋体" w:eastAsia="宋体" w:cs="宋体"/>
                <w:i w:val="0"/>
                <w:iCs w:val="0"/>
                <w:color w:val="000000"/>
                <w:kern w:val="0"/>
                <w:sz w:val="18"/>
                <w:szCs w:val="18"/>
                <w:u w:val="none"/>
                <w:lang w:val="en-US" w:eastAsia="zh-CN" w:bidi="ar"/>
              </w:rPr>
              <w:t>锈。</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951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61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15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5440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F7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5440</w:t>
            </w:r>
          </w:p>
        </w:tc>
      </w:tr>
      <w:tr w14:paraId="2B8EB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9D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9F0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平行杠（配矫正板）</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572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产品用途：</w:t>
            </w:r>
            <w:bookmarkStart w:id="0" w:name="_GoBack"/>
            <w:bookmarkEnd w:id="0"/>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借助上肢帮助进行步态训练，结合矫正板进行行走中的足外翻、髋外展矫正训练，增加行走的稳定性。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特点和功能：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 扶手杆高度可调，适合不同身高人群进行训练。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 扶手杆宽度可调，适用于不同体型人群进行训练。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3.底座两端设计有斜坡，方便受训者上下。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外形尺寸（长×宽×高）：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≥335cm×（86～112）cm×（78～120）cm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扶手杆高度调节范围：78cm～120cm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两扶手杆中心调节范围：32cm～61cm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扶手杆直径：</w:t>
            </w:r>
            <w:r>
              <w:rPr>
                <w:rFonts w:ascii="Calibri" w:hAnsi="Calibri" w:eastAsia="宋体" w:cs="Calibri"/>
                <w:i w:val="0"/>
                <w:iCs w:val="0"/>
                <w:color w:val="000000"/>
                <w:kern w:val="0"/>
                <w:sz w:val="18"/>
                <w:szCs w:val="18"/>
                <w:u w:val="none"/>
                <w:lang w:val="en-US" w:eastAsia="zh-CN" w:bidi="ar"/>
              </w:rPr>
              <w:t>φ</w:t>
            </w:r>
            <w:r>
              <w:rPr>
                <w:rFonts w:hint="eastAsia" w:ascii="宋体" w:hAnsi="宋体" w:eastAsia="宋体" w:cs="宋体"/>
                <w:i w:val="0"/>
                <w:iCs w:val="0"/>
                <w:color w:val="000000"/>
                <w:kern w:val="0"/>
                <w:sz w:val="18"/>
                <w:szCs w:val="18"/>
                <w:u w:val="none"/>
                <w:lang w:val="en-US" w:eastAsia="zh-CN" w:bidi="ar"/>
              </w:rPr>
              <w:t>3.8cm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矫正板坡度：15°</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D17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92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3F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5980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839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5980</w:t>
            </w:r>
          </w:p>
        </w:tc>
      </w:tr>
      <w:tr w14:paraId="16866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7CD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C04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踝关节矫正训练器</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FF63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74×49×98～148cm,可调握手杆调节范围0～50cm，角度调节8°，20°，30°，40°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矫正和防止足下垂、足内翻、足外翻等畸形。</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C0C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37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03D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988</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C6A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988</w:t>
            </w:r>
          </w:p>
        </w:tc>
      </w:tr>
      <w:tr w14:paraId="3669D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4C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027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液压踏步器</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FD92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下肢关节活动度及肌力训练，70×56×99.5CM, 扶手杆宽45cm,高扶手杆高80cm，低扶手杆高60cm,油缸阻力12档可调。</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63D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24A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71E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B3C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1880</w:t>
            </w:r>
          </w:p>
        </w:tc>
      </w:tr>
      <w:tr w14:paraId="3CFD1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08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802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下肢功率车</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1AC3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外形尺寸（长×宽×高）：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≥97㎝×58㎝×107㎝</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座位上下调节范围：73㎝～98㎝(11档)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阻尼调节档数：8档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产品用途：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适用于下肢关节活动度、肌力及协调功能的训练。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特点和功能：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采用类自行车踩踏运动锻炼下肢关节活动功能；运动阻力可调；前扶手架角度及座位上下高度可调，可进行骑式训练，并适合不同身高人群使用；可显示训练时间、速度、距离、热量等数据。</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3F9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3A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67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3F9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2200</w:t>
            </w:r>
          </w:p>
        </w:tc>
      </w:tr>
      <w:tr w14:paraId="5B6A5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5F7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3A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划船运动器</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E94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适用于腰背肌、上肢屈肌群、下肢伸肌群的肌力及耐力训练。外形尺寸/㎝：≥174×58×48</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额定承载: 2000N</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AF64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262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C78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A34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4600</w:t>
            </w:r>
          </w:p>
        </w:tc>
      </w:tr>
      <w:tr w14:paraId="08EF1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5A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5FD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弧形腹肌训练器</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79D2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外形尺寸/cm：≥147×55×54-67cm±3%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材质：荔枝纹皮革，加厚泡棉，加粗钢材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高低双调节管高54-67cm±3%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产品用途：借助弧形面进行腹肌肌力训练，如俯卧撑，仰卧抬腿等。</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C6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C3D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6A9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40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w:t>
            </w:r>
          </w:p>
        </w:tc>
      </w:tr>
      <w:tr w14:paraId="7375C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4EB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606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魔术空间搭建</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B2D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1、产品介绍：培养儿童的逻辑思维能力、手部精细运动能力、肢体动作能力、等多种基础能力训练。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2、产品材质：荷木，水性清漆。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3、产品尺寸：3D基地≥175×175×15mm。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4、产品配件：8个造型不同的立方组块，1个3D基地，3本题本。</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D12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9CA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B16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61F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980</w:t>
            </w:r>
          </w:p>
        </w:tc>
      </w:tr>
      <w:tr w14:paraId="609FC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77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B5C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沙盘游戏</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46B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沙箱1个，内侧尺寸为≥720×570×70mm，边厚25mm，实木喷漆，外侧涂木本色，内侧涂海蓝色；沙具数量 不少于800个，可分为5大类20小类；沙具架2个，尺寸为≥1500×1200×300mm，五层；石英沙、白色10公斤；沙盘操作手册1本及沙盘使用管理软件一套。</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264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B90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10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9D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13000</w:t>
            </w:r>
          </w:p>
        </w:tc>
      </w:tr>
      <w:tr w14:paraId="6A3DC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86B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46F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音乐放松椅</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4A0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1.放松椅接触面为米白色，时尚耐用。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2.椅子为人体工学设计，可收缩折叠，可根据不同姿势，进行坐和躺卧。整体给人保护感，让使用者感觉躺在一个四面有保护的空间中。缓解来访者不安、恐惧情绪。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3.椅子扶手特制外扩造型，手臂可放松式摆放到扶手上，也可在紧张或者恐惧时用手抓扶，给心理治疗者安全感和主动感，使其能很快进入到放松程序中。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4.高分辨率LCD显示屏。15"LCD宽屏，高清视频真高清多媒体播放，画面清晰流畅，高像素图片，多种音频格式及电子书播放功能；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5.支持U盘及USB硬盘、SD/SDHC存储卡（max32GB),并内置大容量存储芯片8G</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19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279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45E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A1B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8800</w:t>
            </w:r>
          </w:p>
        </w:tc>
      </w:tr>
      <w:tr w14:paraId="63D10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797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DA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宣泄人</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296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一、180CM充气宣泄人1个（内胆为0.5mm加厚型环保PVC，外套为蓝色加厚防水尼龙布，结实耐用；一次成型,易搬移、安装）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二、充气宣泄棒2根；（直径6-12cm，长75cm，外套为防水特质材料，内胆为超耐磨PVC材质）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三、充气宣泄柱1个（直径约25cm，高约150cm,外层高级仿皮材料。）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四、宣泄手套2对(可有效的缓冲打击时的撞击，采用了轻型耐用材料)</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5B3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48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5E5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3F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3600</w:t>
            </w:r>
          </w:p>
        </w:tc>
      </w:tr>
      <w:tr w14:paraId="4C3C7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6C9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EC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数手指游戏</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5504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功能：材质：木质数手指对幼龄孩子来说是最自然的一件事情。所有的孩子在数数时都是用自己的手指开始的，即便小朋友已经被告知禁用手指数数之后，在老师提到相关问题的情况下，孩子还是会偷偷的数藏在桌子下面的自己的手指，这是因为我们并没有采用适当的方法引导小朋友正确使用手指，数手指游戏的出现是一件令人兴奋的事情，它可以激发孩子数手指的兴趣和信心，作为一种算数道具它对帮助孩子理解和提升数感能力起到积极的作用，过一段时间后，孩子会自然地度过了心算得到答案了。</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50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AF0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FE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DCC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1300</w:t>
            </w:r>
          </w:p>
        </w:tc>
      </w:tr>
      <w:tr w14:paraId="1F52D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764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A64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棒环创意拼图游戏</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BFE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产品功能：鼓励幼儿根据任务卡临摹有颜色的几何轮廓。幼儿也可以自由进行图形创作。通过不同色彩和长度的比较，发展幼儿的精细动作能力；培养视觉感知能力；激发创造力。</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产品尺寸：：6张木制作业卡（21x15cm）；4种颜色100种塑料造型；指导手册；盒子（31x23x6cm）</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72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966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4BE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1395</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3E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1395</w:t>
            </w:r>
          </w:p>
        </w:tc>
      </w:tr>
      <w:tr w14:paraId="05A96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5F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88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掀盖记忆游戏</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6108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产品功能：该款游戏可以发展幼儿的视觉观察能力；发展语言和逻辑思维能力。在游戏盒中插入一张任务卡，然后根据记忆掀开红盖找到配对的两个图案。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1.包装尺寸：≥230×210×60 mm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2.配件说明：4 张双面任务卡，12 个红色按钮，1 个木制底座，1 本指导手册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3.产品材质：桦木夹板、ABS</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E09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2E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768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B5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1590</w:t>
            </w:r>
          </w:p>
        </w:tc>
      </w:tr>
      <w:tr w14:paraId="70588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E9F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2F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动感球</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D06D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1、产品尺寸：产品重量500g球x1、700g球x1、900g球x1、1100g球x1、1300g球x1。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2、产品配件：每球一盒、5球一组。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介绍：这套动感沙球能够促进儿童区分不同的重量和作用影响下身体的灵敏度。沙球是柔软和灵活的，使用普通的打气筒就可以简单地给沙球充气和放气。使用方法多种多样，可以非常有效地训练儿童的平衡能力、协调性和精细动作。配有指导册;</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B0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E7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5E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EFD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1570</w:t>
            </w:r>
          </w:p>
        </w:tc>
      </w:tr>
      <w:tr w14:paraId="073B6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97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8A6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记忆游戏-动物系列</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9C5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游戏组件：48张塑料小卡片（刚好24对），1个木制收纳盒中。桦木夹板/PS板教育目标：提高视觉感知能力，锻炼语言表达能力；培养专注力和记忆力。木盒尺寸：≥34×20×6cm</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BB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0A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64A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422</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21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422</w:t>
            </w:r>
          </w:p>
        </w:tc>
      </w:tr>
      <w:tr w14:paraId="46E9F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B7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AB5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动物组合游戏-有身无头</w:t>
            </w:r>
          </w:p>
        </w:tc>
        <w:tc>
          <w:tcPr>
            <w:tcW w:w="3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36F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游戏组件：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-6张题板;-48张透明卡片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-1个木制收纳盒桦木夹板/PS板教育目标：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-训练视觉感知能力;-提高图像合成能力</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-发展语言表达能力;木盒尺寸：≥30x20x6cm</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F72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90E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FE4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607</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B6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607</w:t>
            </w:r>
          </w:p>
        </w:tc>
      </w:tr>
      <w:tr w14:paraId="2D7A7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61" w:type="pct"/>
            <w:tcBorders>
              <w:top w:val="nil"/>
              <w:left w:val="nil"/>
              <w:bottom w:val="nil"/>
              <w:right w:val="nil"/>
            </w:tcBorders>
            <w:shd w:val="clear" w:color="auto" w:fill="auto"/>
            <w:noWrap/>
            <w:vAlign w:val="center"/>
          </w:tcPr>
          <w:p w14:paraId="42B470B7">
            <w:pPr>
              <w:rPr>
                <w:rFonts w:hint="eastAsia" w:ascii="宋体" w:hAnsi="宋体" w:eastAsia="宋体" w:cs="宋体"/>
                <w:i w:val="0"/>
                <w:iCs w:val="0"/>
                <w:color w:val="000000"/>
                <w:sz w:val="22"/>
                <w:szCs w:val="22"/>
                <w:u w:val="none"/>
              </w:rPr>
            </w:pPr>
          </w:p>
        </w:tc>
        <w:tc>
          <w:tcPr>
            <w:tcW w:w="618" w:type="pct"/>
            <w:tcBorders>
              <w:top w:val="nil"/>
              <w:left w:val="nil"/>
              <w:bottom w:val="nil"/>
              <w:right w:val="nil"/>
            </w:tcBorders>
            <w:shd w:val="clear" w:color="auto" w:fill="auto"/>
            <w:noWrap/>
            <w:vAlign w:val="center"/>
          </w:tcPr>
          <w:p w14:paraId="4EEE0215">
            <w:pPr>
              <w:jc w:val="center"/>
              <w:rPr>
                <w:rFonts w:hint="eastAsia" w:ascii="宋体" w:hAnsi="宋体" w:eastAsia="宋体" w:cs="宋体"/>
                <w:i w:val="0"/>
                <w:iCs w:val="0"/>
                <w:color w:val="000000"/>
                <w:sz w:val="22"/>
                <w:szCs w:val="22"/>
                <w:u w:val="none"/>
              </w:rPr>
            </w:pPr>
          </w:p>
        </w:tc>
        <w:tc>
          <w:tcPr>
            <w:tcW w:w="3184" w:type="pct"/>
            <w:tcBorders>
              <w:top w:val="nil"/>
              <w:left w:val="nil"/>
              <w:bottom w:val="nil"/>
              <w:right w:val="nil"/>
            </w:tcBorders>
            <w:shd w:val="clear" w:color="auto" w:fill="auto"/>
            <w:noWrap/>
            <w:vAlign w:val="center"/>
          </w:tcPr>
          <w:p w14:paraId="3AA1F82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84" w:type="pct"/>
            <w:tcBorders>
              <w:top w:val="nil"/>
              <w:left w:val="nil"/>
              <w:bottom w:val="nil"/>
              <w:right w:val="nil"/>
            </w:tcBorders>
            <w:shd w:val="clear" w:color="auto" w:fill="auto"/>
            <w:noWrap/>
            <w:vAlign w:val="center"/>
          </w:tcPr>
          <w:p w14:paraId="6250D69F">
            <w:pPr>
              <w:rPr>
                <w:rFonts w:hint="eastAsia" w:ascii="宋体" w:hAnsi="宋体" w:eastAsia="宋体" w:cs="宋体"/>
                <w:b/>
                <w:bCs/>
                <w:i w:val="0"/>
                <w:iCs w:val="0"/>
                <w:color w:val="000000"/>
                <w:sz w:val="22"/>
                <w:szCs w:val="22"/>
                <w:u w:val="none"/>
              </w:rPr>
            </w:pPr>
          </w:p>
        </w:tc>
        <w:tc>
          <w:tcPr>
            <w:tcW w:w="283" w:type="pct"/>
            <w:tcBorders>
              <w:top w:val="nil"/>
              <w:left w:val="nil"/>
              <w:bottom w:val="nil"/>
              <w:right w:val="nil"/>
            </w:tcBorders>
            <w:shd w:val="clear" w:color="auto" w:fill="auto"/>
            <w:noWrap/>
            <w:vAlign w:val="center"/>
          </w:tcPr>
          <w:p w14:paraId="23B9725A">
            <w:pPr>
              <w:rPr>
                <w:rFonts w:hint="eastAsia" w:ascii="宋体" w:hAnsi="宋体" w:eastAsia="宋体" w:cs="宋体"/>
                <w:b/>
                <w:bCs/>
                <w:i w:val="0"/>
                <w:iCs w:val="0"/>
                <w:color w:val="000000"/>
                <w:sz w:val="22"/>
                <w:szCs w:val="22"/>
                <w:u w:val="none"/>
              </w:rPr>
            </w:pPr>
          </w:p>
        </w:tc>
        <w:tc>
          <w:tcPr>
            <w:tcW w:w="283" w:type="pct"/>
            <w:tcBorders>
              <w:top w:val="nil"/>
              <w:left w:val="nil"/>
              <w:bottom w:val="nil"/>
              <w:right w:val="nil"/>
            </w:tcBorders>
            <w:shd w:val="clear" w:color="auto" w:fill="auto"/>
            <w:noWrap/>
            <w:vAlign w:val="center"/>
          </w:tcPr>
          <w:p w14:paraId="2BB52D68">
            <w:pPr>
              <w:rPr>
                <w:rFonts w:hint="eastAsia" w:ascii="宋体" w:hAnsi="宋体" w:eastAsia="宋体" w:cs="宋体"/>
                <w:b/>
                <w:bCs/>
                <w:i w:val="0"/>
                <w:iCs w:val="0"/>
                <w:color w:val="000000"/>
                <w:sz w:val="22"/>
                <w:szCs w:val="22"/>
                <w:u w:val="none"/>
              </w:rPr>
            </w:pPr>
          </w:p>
        </w:tc>
        <w:tc>
          <w:tcPr>
            <w:tcW w:w="283" w:type="pct"/>
            <w:tcBorders>
              <w:top w:val="nil"/>
              <w:left w:val="nil"/>
              <w:bottom w:val="nil"/>
              <w:right w:val="nil"/>
            </w:tcBorders>
            <w:shd w:val="clear" w:color="auto" w:fill="auto"/>
            <w:noWrap/>
            <w:vAlign w:val="center"/>
          </w:tcPr>
          <w:p w14:paraId="34F85B7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187872</w:t>
            </w:r>
          </w:p>
        </w:tc>
      </w:tr>
    </w:tbl>
    <w:p w14:paraId="622753B8">
      <w:pP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br w:type="page"/>
      </w:r>
    </w:p>
    <w:p w14:paraId="6590E5D0">
      <w:pPr>
        <w:numPr>
          <w:ilvl w:val="0"/>
          <w:numId w:val="0"/>
        </w:numP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2、综合实践教室（6.967万元）</w:t>
      </w:r>
    </w:p>
    <w:tbl>
      <w:tblPr>
        <w:tblStyle w:val="6"/>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0"/>
        <w:gridCol w:w="1654"/>
        <w:gridCol w:w="8048"/>
        <w:gridCol w:w="881"/>
        <w:gridCol w:w="791"/>
        <w:gridCol w:w="1060"/>
        <w:gridCol w:w="1204"/>
      </w:tblGrid>
      <w:tr w14:paraId="7F776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8"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CFC26">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序</w:t>
            </w:r>
          </w:p>
          <w:p w14:paraId="4BBDBBC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号</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597F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名  称</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177F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规格或型号</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1853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55B30">
            <w:pPr>
              <w:keepNext w:val="0"/>
              <w:keepLines w:val="0"/>
              <w:widowControl/>
              <w:suppressLineNumbers w:val="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8C378">
            <w:pPr>
              <w:jc w:val="center"/>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单价</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522C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金额</w:t>
            </w:r>
          </w:p>
        </w:tc>
      </w:tr>
      <w:tr w14:paraId="282B9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8"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B3A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88D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教师演示台 </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713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不小于2400*700*1200mm，内设控制电源，台面采用实木截接材质，厚度25mm，桌腿采用铝型材，铝材厚度不低于1.5mm.</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565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6B6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15A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6B4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1800.00 </w:t>
            </w:r>
          </w:p>
        </w:tc>
      </w:tr>
      <w:tr w14:paraId="610FE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E15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2</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F5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教师准备台</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BB3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不小于1400*700*850mm，台面采用实木截接材质，厚度25mm，桌腿采用铝型材，铝材厚度不低于1.5mm.</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DAB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33B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06E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6C4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1150.00 </w:t>
            </w:r>
          </w:p>
        </w:tc>
      </w:tr>
      <w:tr w14:paraId="59972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BA8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3</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E3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铁皮柜</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E81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铁制不小于 1850*400*900mm 玻璃门</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5C9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023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B8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E0B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1200.00 </w:t>
            </w:r>
          </w:p>
        </w:tc>
      </w:tr>
      <w:tr w14:paraId="3BC69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108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4</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81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材料柜</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D8C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铁制不小于1850*400*900mm 两节四门</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89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D7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5C5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3D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850.00 </w:t>
            </w:r>
          </w:p>
        </w:tc>
      </w:tr>
      <w:tr w14:paraId="5C7EE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2C0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5</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BE8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陈列柜</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233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全木结构、三聚青氨板不小于2000*1000*500mm展示作品用，玻璃拉门</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C76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840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DC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E29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1500.00 </w:t>
            </w:r>
          </w:p>
        </w:tc>
      </w:tr>
      <w:tr w14:paraId="606D4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3DF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6</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13F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工具车</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C5C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推送工具、作品用</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FF7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68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975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2D9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1360.00 </w:t>
            </w:r>
          </w:p>
        </w:tc>
      </w:tr>
      <w:tr w14:paraId="5907E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1105A">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7</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D6D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金工工具</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C3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能提供车、钻、锯、磨、锯、锣等功能</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776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AF1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FB9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C9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12600.00 </w:t>
            </w:r>
          </w:p>
        </w:tc>
      </w:tr>
      <w:tr w14:paraId="6284F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695B7">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8</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77C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钳工工具</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0A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必备常用工具，工具箱内定点定位，方便使用和管理。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F1E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324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D8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E2E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3480.00 </w:t>
            </w:r>
          </w:p>
        </w:tc>
      </w:tr>
      <w:tr w14:paraId="246D4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EDCA0">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9</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617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电工工具</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F4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可完成电工、课外无线电活动等</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560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94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0B2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155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1860.00 </w:t>
            </w:r>
          </w:p>
        </w:tc>
      </w:tr>
      <w:tr w14:paraId="68F18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AB787">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10</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3D7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木工工具</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93E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锤子、斧子、凿子、扁铲、平刨、锯等</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122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8A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E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81B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1920.00 </w:t>
            </w:r>
          </w:p>
        </w:tc>
      </w:tr>
      <w:tr w14:paraId="79AE1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21E5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11</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D14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烹饪设备</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21A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可完成主食、普通菜肴的制作</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D34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7F7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E33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DDF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3120.00 </w:t>
            </w:r>
          </w:p>
        </w:tc>
      </w:tr>
      <w:tr w14:paraId="1E635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75AF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12</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DB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外伤急救箱</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000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可简单处理意外创伤</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1B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0A2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09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06F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80.00 </w:t>
            </w:r>
          </w:p>
        </w:tc>
      </w:tr>
      <w:tr w14:paraId="3CC14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D272F">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13</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7E2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多用电表</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1C1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指针式</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93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8B0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09E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4E7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240.00 </w:t>
            </w:r>
          </w:p>
        </w:tc>
      </w:tr>
      <w:tr w14:paraId="39DF4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DA931">
            <w:pPr>
              <w:keepNext w:val="0"/>
              <w:keepLines w:val="0"/>
              <w:widowControl/>
              <w:suppressLineNumbers w:val="0"/>
              <w:jc w:val="center"/>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cs="宋体"/>
                <w:i w:val="0"/>
                <w:iCs w:val="0"/>
                <w:color w:val="000000"/>
                <w:kern w:val="0"/>
                <w:sz w:val="22"/>
                <w:szCs w:val="22"/>
                <w:highlight w:val="none"/>
                <w:u w:val="none"/>
                <w:lang w:val="en-US" w:eastAsia="zh-CN" w:bidi="ar"/>
              </w:rPr>
              <w:t>14</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597C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电子台称</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9C883">
            <w:pPr>
              <w:keepNext w:val="0"/>
              <w:keepLines w:val="0"/>
              <w:widowControl/>
              <w:suppressLineNumbers w:val="0"/>
              <w:jc w:val="center"/>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cs="宋体"/>
                <w:i w:val="0"/>
                <w:iCs w:val="0"/>
                <w:color w:val="000000"/>
                <w:kern w:val="0"/>
                <w:sz w:val="22"/>
                <w:szCs w:val="22"/>
                <w:highlight w:val="none"/>
                <w:u w:val="none"/>
                <w:lang w:val="en-US" w:eastAsia="zh-CN" w:bidi="ar"/>
              </w:rPr>
              <w:t>称重范围0.5g-5kg，充电、插电、电池三用。</w:t>
            </w:r>
            <w:r>
              <w:rPr>
                <w:rFonts w:hint="eastAsia" w:ascii="宋体" w:hAnsi="宋体" w:eastAsia="宋体" w:cs="宋体"/>
                <w:i w:val="0"/>
                <w:iCs w:val="0"/>
                <w:color w:val="000000"/>
                <w:kern w:val="0"/>
                <w:sz w:val="22"/>
                <w:szCs w:val="22"/>
                <w:highlight w:val="none"/>
                <w:u w:val="none"/>
                <w:lang w:val="en-US" w:eastAsia="zh-CN" w:bidi="ar"/>
              </w:rPr>
              <w:t>　</w:t>
            </w:r>
            <w:r>
              <w:rPr>
                <w:rFonts w:hint="eastAsia" w:ascii="宋体" w:hAnsi="宋体" w:cs="宋体"/>
                <w:i w:val="0"/>
                <w:iCs w:val="0"/>
                <w:color w:val="000000"/>
                <w:kern w:val="0"/>
                <w:sz w:val="22"/>
                <w:szCs w:val="22"/>
                <w:highlight w:val="none"/>
                <w:u w:val="none"/>
                <w:lang w:val="en-US" w:eastAsia="zh-CN" w:bidi="ar"/>
              </w:rPr>
              <w:t>尺寸不小于21*15cm，功能：去皮、计数、单位换算。</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7A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4EA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089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A13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180.00 </w:t>
            </w:r>
          </w:p>
        </w:tc>
      </w:tr>
      <w:tr w14:paraId="18B9C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81289">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15</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566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手摇钻</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CE9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62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AA9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67B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1BF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44340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75BBE">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16</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7D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8A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1mm——9mm各五个(铁盒)</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384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B9F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D5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56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80.00 </w:t>
            </w:r>
          </w:p>
        </w:tc>
      </w:tr>
      <w:tr w14:paraId="4E0F1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A39D3">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17</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93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锯床</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1E0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4EF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BE1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DB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EA5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3720.00 </w:t>
            </w:r>
          </w:p>
        </w:tc>
      </w:tr>
      <w:tr w14:paraId="327D9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3543F">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18</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F15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磨床</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B01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FB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1E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CA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583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2700.00 </w:t>
            </w:r>
          </w:p>
        </w:tc>
      </w:tr>
      <w:tr w14:paraId="08642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1540E">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19</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D2D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车床</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CC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600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799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AB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3E7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4800.00 </w:t>
            </w:r>
          </w:p>
        </w:tc>
      </w:tr>
      <w:tr w14:paraId="5ED54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D1957">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20</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60E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钻床</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3CC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3C0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0E4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DB9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54B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3900.00 </w:t>
            </w:r>
          </w:p>
        </w:tc>
      </w:tr>
      <w:tr w14:paraId="1CB9E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5D2E5">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21</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95A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手提直流电钻</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82A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手提直流</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A6A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B97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D4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2CB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200.00 </w:t>
            </w:r>
          </w:p>
        </w:tc>
      </w:tr>
      <w:tr w14:paraId="5ABB1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A95B7">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22</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A53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桌虎钳</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ED0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微型，金属夹钳</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52F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AFD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1E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966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1E71D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EE8E4">
            <w:pPr>
              <w:jc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23</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6B2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充电式手电钻</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687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电池20v/2.0Ahx2组最大扭矩60N·m</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59A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5B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58F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8F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2700.00 </w:t>
            </w:r>
          </w:p>
        </w:tc>
      </w:tr>
      <w:tr w14:paraId="277D3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15"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7CF0F">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24</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4D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水培套装</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05F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可种植蔬菜、水果，一个无需土壤的现代化水培系统，套装包括一个底座、四个生长盘、一个可调节的透明观察盖、培养基质若干、工具若干、营养剂若干。包含活动指南</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93C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72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6FA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727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500.00 </w:t>
            </w:r>
          </w:p>
        </w:tc>
      </w:tr>
      <w:tr w14:paraId="69E20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B91C2">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25</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CA1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四驱车模型</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6FD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四驱车每套6辆、轨道一条、辐导手册6本</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68B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DE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DA1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B12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9000.00 </w:t>
            </w:r>
          </w:p>
        </w:tc>
      </w:tr>
      <w:tr w14:paraId="3F6B1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46469">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26</w:t>
            </w:r>
          </w:p>
        </w:tc>
        <w:tc>
          <w:tcPr>
            <w:tcW w:w="1654" w:type="dxa"/>
            <w:tcBorders>
              <w:top w:val="single" w:color="000000" w:sz="4" w:space="0"/>
              <w:left w:val="single" w:color="000000" w:sz="4" w:space="0"/>
              <w:bottom w:val="nil"/>
              <w:right w:val="single" w:color="000000" w:sz="4" w:space="0"/>
            </w:tcBorders>
            <w:shd w:val="clear" w:color="auto" w:fill="auto"/>
            <w:vAlign w:val="center"/>
          </w:tcPr>
          <w:p w14:paraId="2BAC3F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综合实践活动创意套装</w:t>
            </w:r>
          </w:p>
        </w:tc>
        <w:tc>
          <w:tcPr>
            <w:tcW w:w="8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AF5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简易升旗装置、自行车、简易十字交通灯等</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82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E64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BEB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1FD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2230.00 </w:t>
            </w:r>
          </w:p>
        </w:tc>
      </w:tr>
      <w:tr w14:paraId="1AB38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5061B">
            <w:pPr>
              <w:jc w:val="center"/>
              <w:rPr>
                <w:rFonts w:hint="default" w:ascii="宋体" w:hAnsi="宋体" w:eastAsia="宋体" w:cs="宋体"/>
                <w:i w:val="0"/>
                <w:iCs w:val="0"/>
                <w:color w:val="000000"/>
                <w:sz w:val="22"/>
                <w:szCs w:val="22"/>
                <w:highlight w:val="none"/>
                <w:u w:val="none"/>
                <w:lang w:val="en-US" w:eastAsia="zh-CN"/>
              </w:rPr>
            </w:pPr>
            <w:r>
              <w:rPr>
                <w:rFonts w:hint="eastAsia" w:ascii="宋体" w:hAnsi="宋体" w:cs="宋体"/>
                <w:i w:val="0"/>
                <w:iCs w:val="0"/>
                <w:color w:val="000000"/>
                <w:sz w:val="22"/>
                <w:szCs w:val="22"/>
                <w:highlight w:val="none"/>
                <w:u w:val="none"/>
                <w:lang w:val="en-US" w:eastAsia="zh-CN"/>
              </w:rPr>
              <w:t>27</w:t>
            </w:r>
          </w:p>
        </w:tc>
        <w:tc>
          <w:tcPr>
            <w:tcW w:w="1654" w:type="dxa"/>
            <w:tcBorders>
              <w:top w:val="single" w:color="000000" w:sz="4" w:space="0"/>
              <w:left w:val="nil"/>
              <w:bottom w:val="nil"/>
              <w:right w:val="single" w:color="000000" w:sz="4" w:space="0"/>
            </w:tcBorders>
            <w:shd w:val="clear" w:color="auto" w:fill="auto"/>
            <w:noWrap/>
            <w:vAlign w:val="center"/>
          </w:tcPr>
          <w:p w14:paraId="6685F48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挂烫机</w:t>
            </w:r>
          </w:p>
        </w:tc>
        <w:tc>
          <w:tcPr>
            <w:tcW w:w="8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7BE15">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立式挂烫机、电压220v，功率2000w，全铜机芯，2档以上调温。</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D4E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A83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3</w:t>
            </w:r>
          </w:p>
        </w:tc>
        <w:tc>
          <w:tcPr>
            <w:tcW w:w="1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613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3A1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1500</w:t>
            </w:r>
            <w:r>
              <w:rPr>
                <w:rFonts w:hint="eastAsia" w:ascii="宋体" w:hAnsi="宋体" w:eastAsia="宋体" w:cs="宋体"/>
                <w:i w:val="0"/>
                <w:iCs w:val="0"/>
                <w:color w:val="000000"/>
                <w:kern w:val="0"/>
                <w:sz w:val="22"/>
                <w:szCs w:val="22"/>
                <w:u w:val="none"/>
                <w:lang w:val="en-US" w:eastAsia="zh-CN" w:bidi="ar"/>
              </w:rPr>
              <w:t xml:space="preserve">.00 </w:t>
            </w:r>
          </w:p>
        </w:tc>
      </w:tr>
      <w:tr w14:paraId="6612A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5CC1D">
            <w:pPr>
              <w:jc w:val="center"/>
              <w:rPr>
                <w:rFonts w:hint="default" w:ascii="宋体" w:hAnsi="宋体" w:eastAsia="宋体" w:cs="宋体"/>
                <w:i w:val="0"/>
                <w:iCs w:val="0"/>
                <w:color w:val="000000"/>
                <w:sz w:val="22"/>
                <w:szCs w:val="22"/>
                <w:highlight w:val="none"/>
                <w:u w:val="none"/>
                <w:lang w:val="en-US" w:eastAsia="zh-CN"/>
              </w:rPr>
            </w:pPr>
            <w:r>
              <w:rPr>
                <w:rFonts w:hint="eastAsia" w:ascii="宋体" w:hAnsi="宋体" w:cs="宋体"/>
                <w:i w:val="0"/>
                <w:iCs w:val="0"/>
                <w:color w:val="000000"/>
                <w:sz w:val="22"/>
                <w:szCs w:val="22"/>
                <w:highlight w:val="none"/>
                <w:u w:val="none"/>
                <w:lang w:val="en-US" w:eastAsia="zh-CN"/>
              </w:rPr>
              <w:t>28</w:t>
            </w:r>
          </w:p>
        </w:tc>
        <w:tc>
          <w:tcPr>
            <w:tcW w:w="1654" w:type="dxa"/>
            <w:tcBorders>
              <w:top w:val="single" w:color="000000" w:sz="4" w:space="0"/>
              <w:left w:val="nil"/>
              <w:bottom w:val="nil"/>
              <w:right w:val="single" w:color="000000" w:sz="4" w:space="0"/>
            </w:tcBorders>
            <w:shd w:val="clear" w:color="auto" w:fill="auto"/>
            <w:noWrap/>
            <w:vAlign w:val="center"/>
          </w:tcPr>
          <w:p w14:paraId="26F3F46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电磁炉</w:t>
            </w:r>
          </w:p>
        </w:tc>
        <w:tc>
          <w:tcPr>
            <w:tcW w:w="8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E80DB">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功能：炒菜、蒸煮、煲汤、烧水、煎炸、定时，</w:t>
            </w:r>
            <w:r>
              <w:rPr>
                <w:rFonts w:hint="default" w:ascii="宋体" w:hAnsi="宋体" w:eastAsia="宋体" w:cs="宋体"/>
                <w:i w:val="0"/>
                <w:iCs w:val="0"/>
                <w:color w:val="000000"/>
                <w:kern w:val="0"/>
                <w:sz w:val="22"/>
                <w:szCs w:val="22"/>
                <w:highlight w:val="none"/>
                <w:u w:val="none"/>
                <w:lang w:val="en-US" w:eastAsia="zh-CN" w:bidi="ar"/>
              </w:rPr>
              <w:t>能效等级三级</w:t>
            </w:r>
            <w:r>
              <w:rPr>
                <w:rFonts w:hint="eastAsia" w:ascii="宋体" w:hAnsi="宋体" w:eastAsia="宋体" w:cs="宋体"/>
                <w:i w:val="0"/>
                <w:iCs w:val="0"/>
                <w:color w:val="000000"/>
                <w:kern w:val="0"/>
                <w:sz w:val="22"/>
                <w:szCs w:val="22"/>
                <w:highlight w:val="none"/>
                <w:u w:val="none"/>
                <w:lang w:val="en-US" w:eastAsia="zh-CN" w:bidi="ar"/>
              </w:rPr>
              <w:t>以下，面板：材质高硬度抗冲击，防水耐高温，导热性能良好，防刮耐磨，</w:t>
            </w:r>
            <w:r>
              <w:rPr>
                <w:rFonts w:hint="default" w:ascii="宋体" w:hAnsi="宋体" w:eastAsia="宋体" w:cs="宋体"/>
                <w:i w:val="0"/>
                <w:iCs w:val="0"/>
                <w:color w:val="000000"/>
                <w:kern w:val="0"/>
                <w:sz w:val="22"/>
                <w:szCs w:val="22"/>
                <w:highlight w:val="none"/>
                <w:u w:val="none"/>
                <w:lang w:val="en-US" w:eastAsia="zh-CN" w:bidi="ar"/>
              </w:rPr>
              <w:t>操作方式</w:t>
            </w:r>
            <w:r>
              <w:rPr>
                <w:rFonts w:hint="eastAsia" w:ascii="宋体" w:hAnsi="宋体" w:eastAsia="宋体" w:cs="宋体"/>
                <w:i w:val="0"/>
                <w:iCs w:val="0"/>
                <w:color w:val="000000"/>
                <w:kern w:val="0"/>
                <w:sz w:val="22"/>
                <w:szCs w:val="22"/>
                <w:highlight w:val="none"/>
                <w:u w:val="none"/>
                <w:lang w:val="en-US" w:eastAsia="zh-CN" w:bidi="ar"/>
              </w:rPr>
              <w:t>：</w:t>
            </w:r>
            <w:r>
              <w:rPr>
                <w:rFonts w:hint="default" w:ascii="宋体" w:hAnsi="宋体" w:eastAsia="宋体" w:cs="宋体"/>
                <w:i w:val="0"/>
                <w:iCs w:val="0"/>
                <w:color w:val="000000"/>
                <w:kern w:val="0"/>
                <w:sz w:val="22"/>
                <w:szCs w:val="22"/>
                <w:highlight w:val="none"/>
                <w:u w:val="none"/>
                <w:lang w:val="en-US" w:eastAsia="zh-CN" w:bidi="ar"/>
              </w:rPr>
              <w:t>触摸式</w:t>
            </w:r>
            <w:r>
              <w:rPr>
                <w:rFonts w:hint="eastAsia" w:ascii="宋体" w:hAnsi="宋体" w:eastAsia="宋体" w:cs="宋体"/>
                <w:i w:val="0"/>
                <w:iCs w:val="0"/>
                <w:color w:val="000000"/>
                <w:kern w:val="0"/>
                <w:sz w:val="22"/>
                <w:szCs w:val="22"/>
                <w:highlight w:val="none"/>
                <w:u w:val="none"/>
                <w:lang w:val="en-US" w:eastAsia="zh-CN" w:bidi="ar"/>
              </w:rPr>
              <w:t>，</w:t>
            </w:r>
            <w:r>
              <w:rPr>
                <w:rFonts w:hint="default" w:ascii="宋体" w:hAnsi="宋体" w:eastAsia="宋体" w:cs="宋体"/>
                <w:i w:val="0"/>
                <w:iCs w:val="0"/>
                <w:color w:val="000000"/>
                <w:kern w:val="0"/>
                <w:sz w:val="22"/>
                <w:szCs w:val="22"/>
                <w:highlight w:val="none"/>
                <w:u w:val="none"/>
                <w:lang w:val="en-US" w:eastAsia="zh-CN" w:bidi="ar"/>
              </w:rPr>
              <w:t>档位9档</w:t>
            </w:r>
            <w:r>
              <w:rPr>
                <w:rFonts w:hint="eastAsia" w:ascii="宋体" w:hAnsi="宋体" w:eastAsia="宋体" w:cs="宋体"/>
                <w:i w:val="0"/>
                <w:iCs w:val="0"/>
                <w:color w:val="000000"/>
                <w:kern w:val="0"/>
                <w:sz w:val="22"/>
                <w:szCs w:val="22"/>
                <w:highlight w:val="none"/>
                <w:u w:val="none"/>
                <w:lang w:val="en-US" w:eastAsia="zh-CN" w:bidi="ar"/>
              </w:rPr>
              <w:t>，功率：2200W。尺寸：宽：不小于290mm，长：不小于360mm</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E25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CE9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2</w:t>
            </w:r>
          </w:p>
        </w:tc>
        <w:tc>
          <w:tcPr>
            <w:tcW w:w="1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EA49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600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D2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1200.00 </w:t>
            </w:r>
          </w:p>
        </w:tc>
      </w:tr>
      <w:tr w14:paraId="78898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26B21">
            <w:pPr>
              <w:jc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29</w:t>
            </w:r>
          </w:p>
        </w:tc>
        <w:tc>
          <w:tcPr>
            <w:tcW w:w="1654" w:type="dxa"/>
            <w:tcBorders>
              <w:top w:val="single" w:color="000000" w:sz="4" w:space="0"/>
              <w:left w:val="nil"/>
              <w:bottom w:val="nil"/>
              <w:right w:val="single" w:color="000000" w:sz="4" w:space="0"/>
            </w:tcBorders>
            <w:shd w:val="clear" w:color="auto" w:fill="auto"/>
            <w:noWrap/>
            <w:vAlign w:val="center"/>
          </w:tcPr>
          <w:p w14:paraId="26E1C1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气泵</w:t>
            </w:r>
          </w:p>
        </w:tc>
        <w:tc>
          <w:tcPr>
            <w:tcW w:w="8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C15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220v、50升、3000w四缸</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57A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20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51F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6D8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1500.00 </w:t>
            </w:r>
          </w:p>
        </w:tc>
      </w:tr>
      <w:tr w14:paraId="0CC4F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3280E">
            <w:pPr>
              <w:jc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30</w:t>
            </w:r>
          </w:p>
        </w:tc>
        <w:tc>
          <w:tcPr>
            <w:tcW w:w="1654" w:type="dxa"/>
            <w:tcBorders>
              <w:top w:val="single" w:color="000000" w:sz="4" w:space="0"/>
              <w:left w:val="nil"/>
              <w:bottom w:val="nil"/>
              <w:right w:val="single" w:color="000000" w:sz="4" w:space="0"/>
            </w:tcBorders>
            <w:shd w:val="clear" w:color="auto" w:fill="auto"/>
            <w:noWrap/>
            <w:vAlign w:val="center"/>
          </w:tcPr>
          <w:p w14:paraId="2AB239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气钉枪</w:t>
            </w:r>
          </w:p>
        </w:tc>
        <w:tc>
          <w:tcPr>
            <w:tcW w:w="8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A55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F30直钉枪1把、t50直钉枪1把、st64g钢钉枪1把</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3EF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8A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2B7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809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800.00 </w:t>
            </w:r>
          </w:p>
        </w:tc>
      </w:tr>
      <w:tr w14:paraId="3F105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401B2">
            <w:pPr>
              <w:jc w:val="center"/>
              <w:rPr>
                <w:rFonts w:hint="default" w:ascii="宋体" w:hAnsi="宋体" w:eastAsia="宋体" w:cs="宋体"/>
                <w:i w:val="0"/>
                <w:iCs w:val="0"/>
                <w:color w:val="000000"/>
                <w:sz w:val="22"/>
                <w:szCs w:val="22"/>
                <w:highlight w:val="none"/>
                <w:u w:val="none"/>
                <w:lang w:val="en-US" w:eastAsia="zh-CN"/>
              </w:rPr>
            </w:pPr>
            <w:r>
              <w:rPr>
                <w:rFonts w:hint="eastAsia" w:ascii="宋体" w:hAnsi="宋体" w:cs="宋体"/>
                <w:i w:val="0"/>
                <w:iCs w:val="0"/>
                <w:color w:val="000000"/>
                <w:sz w:val="22"/>
                <w:szCs w:val="22"/>
                <w:highlight w:val="none"/>
                <w:u w:val="none"/>
                <w:lang w:val="en-US" w:eastAsia="zh-CN"/>
              </w:rPr>
              <w:t>31</w:t>
            </w:r>
          </w:p>
        </w:tc>
        <w:tc>
          <w:tcPr>
            <w:tcW w:w="1654" w:type="dxa"/>
            <w:tcBorders>
              <w:top w:val="single" w:color="000000" w:sz="4" w:space="0"/>
              <w:left w:val="nil"/>
              <w:bottom w:val="single" w:color="000000" w:sz="4" w:space="0"/>
              <w:right w:val="single" w:color="000000" w:sz="4" w:space="0"/>
            </w:tcBorders>
            <w:shd w:val="clear" w:color="auto" w:fill="auto"/>
            <w:noWrap/>
            <w:vAlign w:val="center"/>
          </w:tcPr>
          <w:p w14:paraId="282B78A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双层不锈钢蒸锅</w:t>
            </w:r>
          </w:p>
        </w:tc>
        <w:tc>
          <w:tcPr>
            <w:tcW w:w="8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C656D">
            <w:pPr>
              <w:rPr>
                <w:rFonts w:hint="default" w:ascii="宋体" w:hAnsi="宋体" w:eastAsia="宋体" w:cs="宋体"/>
                <w:i w:val="0"/>
                <w:iCs w:val="0"/>
                <w:color w:val="000000"/>
                <w:sz w:val="22"/>
                <w:szCs w:val="22"/>
                <w:highlight w:val="none"/>
                <w:u w:val="none"/>
                <w:lang w:val="en-US" w:eastAsia="zh-CN"/>
              </w:rPr>
            </w:pPr>
            <w:r>
              <w:rPr>
                <w:rFonts w:hint="eastAsia" w:ascii="宋体" w:hAnsi="宋体" w:cs="宋体"/>
                <w:i w:val="0"/>
                <w:iCs w:val="0"/>
                <w:color w:val="000000"/>
                <w:sz w:val="22"/>
                <w:szCs w:val="22"/>
                <w:highlight w:val="none"/>
                <w:u w:val="none"/>
                <w:lang w:val="en-US" w:eastAsia="zh-CN"/>
              </w:rPr>
              <w:t>锅口直径不小于30cm，两层蒸屉，锅总高度不小于43cm，燃气电磁炉通用，材质：不锈钢304，复合多层底。</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F73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97E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633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E43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3300.00 </w:t>
            </w:r>
          </w:p>
        </w:tc>
      </w:tr>
      <w:tr w14:paraId="4D314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141A2">
            <w:pPr>
              <w:jc w:val="center"/>
              <w:rPr>
                <w:rFonts w:hint="eastAsia" w:ascii="宋体" w:hAnsi="宋体" w:eastAsia="宋体" w:cs="宋体"/>
                <w:i w:val="0"/>
                <w:iCs w:val="0"/>
                <w:color w:val="000000"/>
                <w:sz w:val="22"/>
                <w:szCs w:val="22"/>
                <w:u w:val="none"/>
              </w:rPr>
            </w:pPr>
          </w:p>
        </w:tc>
        <w:tc>
          <w:tcPr>
            <w:tcW w:w="12434"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4FC25">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cs="宋体"/>
                <w:b/>
                <w:bCs/>
                <w:i w:val="0"/>
                <w:iCs w:val="0"/>
                <w:color w:val="000000"/>
                <w:kern w:val="0"/>
                <w:sz w:val="22"/>
                <w:szCs w:val="22"/>
                <w:u w:val="none"/>
                <w:lang w:val="en-US" w:eastAsia="zh-CN" w:bidi="ar"/>
              </w:rPr>
              <w:t>合计</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F00C8">
            <w:pPr>
              <w:keepNext w:val="0"/>
              <w:keepLines w:val="0"/>
              <w:widowControl/>
              <w:suppressLineNumbers w:val="0"/>
              <w:jc w:val="right"/>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cs="宋体"/>
                <w:b/>
                <w:bCs/>
                <w:i w:val="0"/>
                <w:iCs w:val="0"/>
                <w:color w:val="000000"/>
                <w:kern w:val="0"/>
                <w:sz w:val="22"/>
                <w:szCs w:val="22"/>
                <w:u w:val="none"/>
                <w:lang w:val="en-US" w:eastAsia="zh-CN" w:bidi="ar"/>
              </w:rPr>
              <w:t>69670</w:t>
            </w:r>
          </w:p>
        </w:tc>
      </w:tr>
    </w:tbl>
    <w:p w14:paraId="65FD4DF4">
      <w:pPr>
        <w:rPr>
          <w:rFonts w:hint="eastAsia" w:ascii="宋体" w:hAnsi="宋体" w:cs="宋体"/>
          <w:b w:val="0"/>
          <w:bCs w:val="0"/>
          <w:i w:val="0"/>
          <w:iCs w:val="0"/>
          <w:color w:val="000000"/>
          <w:kern w:val="0"/>
          <w:sz w:val="28"/>
          <w:szCs w:val="28"/>
          <w:u w:val="none"/>
          <w:lang w:val="en-US" w:eastAsia="zh-CN" w:bidi="ar"/>
        </w:rPr>
      </w:pPr>
      <w:r>
        <w:rPr>
          <w:rFonts w:hint="eastAsia" w:ascii="宋体" w:hAnsi="宋体" w:cs="宋体"/>
          <w:b w:val="0"/>
          <w:bCs w:val="0"/>
          <w:i w:val="0"/>
          <w:iCs w:val="0"/>
          <w:color w:val="000000"/>
          <w:kern w:val="0"/>
          <w:sz w:val="28"/>
          <w:szCs w:val="28"/>
          <w:u w:val="none"/>
          <w:lang w:val="en-US" w:eastAsia="zh-CN" w:bidi="ar"/>
        </w:rPr>
        <w:br w:type="page"/>
      </w:r>
    </w:p>
    <w:p w14:paraId="567683D7">
      <w:pPr>
        <w:numPr>
          <w:ilvl w:val="0"/>
          <w:numId w:val="0"/>
        </w:numPr>
        <w:jc w:val="both"/>
        <w:rPr>
          <w:rFonts w:hint="default" w:ascii="方正小标宋简体" w:hAnsi="方正小标宋简体" w:eastAsia="方正小标宋简体" w:cs="方正小标宋简体"/>
          <w:b w:val="0"/>
          <w:bCs w:val="0"/>
          <w:i w:val="0"/>
          <w:iCs w:val="0"/>
          <w:color w:val="000000"/>
          <w:kern w:val="0"/>
          <w:sz w:val="28"/>
          <w:szCs w:val="28"/>
          <w:u w:val="none"/>
          <w:lang w:val="en-US" w:eastAsia="zh-CN" w:bidi="ar"/>
        </w:rPr>
      </w:pPr>
      <w:r>
        <w:rPr>
          <w:rFonts w:hint="eastAsia" w:ascii="宋体" w:hAnsi="宋体" w:cs="宋体"/>
          <w:b w:val="0"/>
          <w:bCs w:val="0"/>
          <w:i w:val="0"/>
          <w:iCs w:val="0"/>
          <w:color w:val="000000"/>
          <w:kern w:val="0"/>
          <w:sz w:val="28"/>
          <w:szCs w:val="28"/>
          <w:u w:val="none"/>
          <w:lang w:val="en-US" w:eastAsia="zh-CN" w:bidi="ar"/>
        </w:rPr>
        <w:t>3、</w:t>
      </w:r>
      <w:r>
        <w:rPr>
          <w:rFonts w:hint="eastAsia" w:ascii="宋体" w:hAnsi="宋体" w:eastAsia="宋体" w:cs="宋体"/>
          <w:b w:val="0"/>
          <w:bCs w:val="0"/>
          <w:i w:val="0"/>
          <w:iCs w:val="0"/>
          <w:color w:val="000000"/>
          <w:kern w:val="0"/>
          <w:sz w:val="28"/>
          <w:szCs w:val="28"/>
          <w:u w:val="none"/>
          <w:lang w:val="en-US" w:eastAsia="zh-CN" w:bidi="ar"/>
        </w:rPr>
        <w:t>生物吊装实验室</w:t>
      </w:r>
      <w:r>
        <w:rPr>
          <w:rFonts w:hint="eastAsia" w:ascii="宋体" w:hAnsi="宋体" w:cs="宋体"/>
          <w:b w:val="0"/>
          <w:bCs w:val="0"/>
          <w:i w:val="0"/>
          <w:iCs w:val="0"/>
          <w:color w:val="000000"/>
          <w:kern w:val="0"/>
          <w:sz w:val="28"/>
          <w:szCs w:val="28"/>
          <w:u w:val="none"/>
          <w:lang w:val="en-US" w:eastAsia="zh-CN" w:bidi="ar"/>
        </w:rPr>
        <w:t>（42.9595万元）</w:t>
      </w:r>
    </w:p>
    <w:tbl>
      <w:tblPr>
        <w:tblStyle w:val="6"/>
        <w:tblW w:w="140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5"/>
        <w:gridCol w:w="1080"/>
        <w:gridCol w:w="7695"/>
        <w:gridCol w:w="840"/>
        <w:gridCol w:w="945"/>
        <w:gridCol w:w="1080"/>
        <w:gridCol w:w="1665"/>
      </w:tblGrid>
      <w:tr w14:paraId="61973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3C37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C3BB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设备名称</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909A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设备技术参数说明</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657C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F565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AA45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1F80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r>
      <w:tr w14:paraId="08703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D4C3A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一、教师演示控制（基础设施）</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ABDE5">
            <w:pPr>
              <w:jc w:val="center"/>
              <w:rPr>
                <w:rFonts w:hint="eastAsia" w:ascii="宋体" w:hAnsi="宋体" w:eastAsia="宋体" w:cs="宋体"/>
                <w:b/>
                <w:bCs/>
                <w:i w:val="0"/>
                <w:iCs w:val="0"/>
                <w:color w:val="000000"/>
                <w:sz w:val="20"/>
                <w:szCs w:val="20"/>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FA920">
            <w:pPr>
              <w:jc w:val="center"/>
              <w:rPr>
                <w:rFonts w:hint="eastAsia" w:ascii="宋体" w:hAnsi="宋体" w:eastAsia="宋体" w:cs="宋体"/>
                <w:b/>
                <w:bCs/>
                <w:i w:val="0"/>
                <w:iCs w:val="0"/>
                <w:color w:val="000000"/>
                <w:sz w:val="20"/>
                <w:szCs w:val="20"/>
                <w:u w:val="none"/>
              </w:rPr>
            </w:pPr>
          </w:p>
        </w:tc>
      </w:tr>
      <w:tr w14:paraId="67D7C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3C5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8AB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教师桌</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529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1、尺寸：≥2400（长）×700（宽）×850mm（高）。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2、结构：演示台设有储物柜，中间为演示台，设置电源主控系统、（主机、显示器）的位置预留。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3、台面：采用≥25mm厚金属树脂高能理化板。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桌体：采用不小于1.0mm优质镀锌钢板，CO2保护焊焊接，打磨处理，表面经耐酸碱EPOXY粉末烤漆处理，表面硬度附着力、耐腐蚀性。烤漆膜厚度平均值≥70μm，表面硬度≥120HB，附着力≥3级，耐盐雾试验1000小时无起泡、脱落现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5、滑轨：三节重型滚珠滑轨，承重能力≥60kg，滑动过程顺畅无阻，无明显噪音，开合十万次不变形，功能正常。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6、铰链：采用自动型110°大伸展角度，锌合金铰链，开合五万次不变形、无松动。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7、拉手：采用一字型隐形拉手，经受5000次拉扯测试无损坏，外观与整体设计协调，操作简便不刮手。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★8、脚垫：采用柜体内置可调ABS脚垫，可调范围±10mm，保证桌面平整。脚垫防水防潮，经过浸泡测试（24小时，水温25℃），脚垫无膨胀、变形，保持原有功能，可延长设备使用寿命。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★9、产品涂层可迁移元素：依据GB/T 3325-2017 《金属家具通用技术条件》标准，铅(Pb)、镉(Cd)、铬(Cr)、汞(Hg)、砷(As)、钡(Ba)、梯(Sb)、硒(Se)未检出。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★备注：投标商须提供满足上述功能参数要求的相关检测报告的原件扫描件，须加盖投标人公章。</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D38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9C0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DE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9325.00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61A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9325.00 </w:t>
            </w:r>
          </w:p>
        </w:tc>
      </w:tr>
      <w:tr w14:paraId="1970B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BCD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714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教师电源</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44F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1.教师控制电源部分采用数显轻触键：①设教学安全电源控制台，分4组向学生实验桌输出安全的220V交流电源，对学生实验电源进行分组控制，具备漏电及过载保护功能。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教师演示电源部分：①电输出220V±10%；②提供：低压直流大电流40A+10A，8S+2S；过载自动保护。③提供：直流稳压0V-30V输出额定电流6A；过载自动保护④提供：交流2-24V/分档输出8A（2V一档）；过载自动保护。⑤提供：直流高压240/300V输出，电流为100MA,自动过载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3、主控电源箱体与控制抽屉均用金属材料制成，表面磷化喷塑防护，安装锁具。</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9CB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679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E6E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2984.00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A8F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2984.00 </w:t>
            </w:r>
          </w:p>
        </w:tc>
      </w:tr>
      <w:tr w14:paraId="2DC44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0A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B3B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教师椅</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91E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椅面、靠背选用优质网布面料，透气性强、无异味。背垫、座垫采用高密度发泡成型棉，回弹性好、不易变形，不老化，依人体坐姿特别设计，符合人体工学。艺术造型扶手，优质圆五星脚配活动脚轮，气压调节座位高度。尺寸：≥550*500*800mm</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97F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A5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B39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671.00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0C9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671.00 </w:t>
            </w:r>
          </w:p>
        </w:tc>
      </w:tr>
      <w:tr w14:paraId="36673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20F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72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三联水嘴</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229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三联(一高二低），主体黄铜材质，经高亮度环氧树脂喷涂，耐腐蚀，耐热，精密陶瓷阀芯，90°旋转，使用寿命开关50万次，铜制鹅颈管，可360°旋转。</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9B3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199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D49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243.00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4CE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243.00 </w:t>
            </w:r>
          </w:p>
        </w:tc>
      </w:tr>
      <w:tr w14:paraId="294B9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210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0C5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教师水槽（含下水管）</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E79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≥440*330*190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采用实验室专用高密度PP一体化成型水槽，易清洁，耐腐蚀，且利于台面残水自然回流，美观实用；具耐酸碱、耐有机溶剂、耐紫外线等特点。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70C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18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B05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CA4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75.00 </w:t>
            </w:r>
          </w:p>
        </w:tc>
      </w:tr>
      <w:tr w14:paraId="26E9E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49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4C3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洗眼器</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8EA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单眼洗眼器，黄铜材质经高亮环氧树脂喷涂，耐腐蚀，耐热，PP材质，使用时自动被水冲开，供水软管1.5M软性PVC管外覆不锈钢网，外层包裹PD管，有效防止生锈。</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A31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B3C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856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523.00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2FE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523.00 </w:t>
            </w:r>
          </w:p>
        </w:tc>
      </w:tr>
      <w:tr w14:paraId="0CA65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2" w:hRule="atLeast"/>
        </w:trPr>
        <w:tc>
          <w:tcPr>
            <w:tcW w:w="11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43B45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二、学生实验操作及学习区（基础设施）</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1DBA7">
            <w:pPr>
              <w:jc w:val="center"/>
              <w:rPr>
                <w:rFonts w:hint="eastAsia" w:ascii="宋体" w:hAnsi="宋体" w:eastAsia="宋体" w:cs="宋体"/>
                <w:i w:val="0"/>
                <w:iCs w:val="0"/>
                <w:color w:val="000000"/>
                <w:sz w:val="20"/>
                <w:szCs w:val="20"/>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669B5">
            <w:pPr>
              <w:jc w:val="center"/>
              <w:rPr>
                <w:rFonts w:hint="eastAsia" w:ascii="宋体" w:hAnsi="宋体" w:eastAsia="宋体" w:cs="宋体"/>
                <w:i w:val="0"/>
                <w:iCs w:val="0"/>
                <w:color w:val="000000"/>
                <w:sz w:val="20"/>
                <w:szCs w:val="20"/>
                <w:u w:val="none"/>
              </w:rPr>
            </w:pPr>
          </w:p>
        </w:tc>
      </w:tr>
      <w:tr w14:paraId="6CE90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19E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DA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FF0000"/>
                <w:kern w:val="0"/>
                <w:sz w:val="20"/>
                <w:szCs w:val="20"/>
                <w:u w:val="none"/>
                <w:lang w:val="en-US" w:eastAsia="zh-CN" w:bidi="ar"/>
              </w:rPr>
              <w:t>（△核心产品）</w:t>
            </w:r>
            <w:r>
              <w:rPr>
                <w:rFonts w:hint="eastAsia" w:ascii="宋体" w:hAnsi="宋体" w:eastAsia="宋体" w:cs="宋体"/>
                <w:i w:val="0"/>
                <w:iCs w:val="0"/>
                <w:color w:val="000000"/>
                <w:kern w:val="0"/>
                <w:sz w:val="20"/>
                <w:szCs w:val="20"/>
                <w:u w:val="none"/>
                <w:lang w:val="en-US" w:eastAsia="zh-CN" w:bidi="ar"/>
              </w:rPr>
              <w:t>学生桌（不含过线桶）</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166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1、产品款式整体设计美观、合理、安全、牢固、耐用。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2、尺寸：≥1200*600*780mm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3、台面：台面采用12.7mm厚双面膜实芯理化板。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4、前横梁采用≥45*30mm，壁厚≧1.5mm的优质铝型材，每面有两条加强抗变形的凹槽。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5、后横梁采用≥94*30mm，壁厚≧1.5mm的优质铝型材，造型截面为后端连续相切弧形，顶端高出台面45mm，带凹槽，可防止台面物体向后滑落并保护易碎物体不易被碰碎。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6、实验桌立柱：采用≥110*50mm，壁厚≧1.5mm的优质铝材，凹型表面，内侧带固定卡槽，表面经环氧树脂粉末喷涂高温固化处理。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7、实验桌顶脚：≥52*500*90mm采用≧2mm厚的铝压铸一次成型，一侧弧形圆角，弧度和立柱的弧度相吻合，并用高强度内六角螺丝连接，便于组装及拆卸，外观流线形设计，简洁美观,易碰撞处全部采用倒圆角。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实验桌地脚：≥52*500*100mm采用≧2mm厚的铝压铸一次成型，地脚与立柱、顶脚一体成型为”工”字型（没有二次焊接，牢固性可靠、美观实用），并用高强度内六角螺丝连接，便于组装及拆卸，外观流线形设计，简洁美观，易碰撞处全部采用倒圆角，金属表面经环氧树脂粉末喷涂高温固化处理，承重性能强和耐酸碱、耐腐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9、拉杆≥1100*100mm采用优质铝材，表面经环氧树脂粉末喷涂高温固化处理，内置不锈钢内六角螺丝固定，安装简单，稳定性强。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10、专用书包斗：工程塑料一次性注塑成型结合，便于清理，不屯垃圾，中间设挂凳卡。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11、专用电源盒：ABS工程塑料模具成型，按压弹起式开关，操作简单，整体协调美观。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★12、依据GB 28007-2011《儿童家具通用技术条件》标准，产品静态承重≥300kg，动态承变测试10000次无明显变形或损坏。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★13、家具涂层可迁移元素：依据GB 28007-2011《儿童家具通用技术条件》标准，铅(Pb)、镉(Cd)、铬(Cr)、汞(Hg)、砷(As)、钡(Ba)、梯(Sb)、硒(Se)未检出。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★14、金属涂层理化性能：依据GB 28007-2011《儿童家具通用技术条件》、GB/T 5237.4-2017《铝合金建筑型材 第4部分:喷粉型材》标准，冲击高度400mm,应无剥落、裂纹、皱纹，涂层脱落不大于2级；光泽度试验，14&lt;半光(亚光)≤50；耐腐蚀试验，100h内观察在溶液中样板上划道两侧3mm以外，应无鼓泡产生，100h后，检查划道两侧3mm外，应无锈迹、剥落、起皱、变色和失光等现象；耐腐蚀盐雾试验≥380h,金属表面应无锈迹、剥落、起皱、变色和失光等现象；表面涂层厚度≥70μ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★备注：投标商须提供满足上述功能参数要求的相关检测报告的原件扫描件，须加盖投标人公章。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5CD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316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6CE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2015.00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FC1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48360.00 </w:t>
            </w:r>
          </w:p>
        </w:tc>
      </w:tr>
      <w:tr w14:paraId="33B40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6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C6B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6E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学生凳</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220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1.规格:300*410-480MM;  2.凳脚材质:4个凳脚采用20*40*1.3MM椭圆形无缝钢管模具一次成型,全圆满焊完成,结构牢固,经高温粉体烤漆处理,长时间使用也不会产生表面烤漆剥落现象.  2.凳脚弧度:上部凳脚弧度66°,下部凳脚弧度24°,整体美观大方.  3.方形托盘厚度3MM边长160*160MM 4.凳面:凳面直径320MM采用环保型PP改性塑料注塑成型;表面细纹咬花,防滑不发光,.  5.脚垫:采用PP加耐磨纤维质塑料,实心倒勾式一体射出成型.  6.凳子可螺旋升降,升降到一定高度后要有固定不旋转装置并且升到最高时凳面不可脱落.</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27F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419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CA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160.00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811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7680.00 </w:t>
            </w:r>
          </w:p>
        </w:tc>
      </w:tr>
      <w:tr w14:paraId="29B3D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C86BE1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三、可升降集成系统—控制系统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BB5FB">
            <w:pPr>
              <w:jc w:val="center"/>
              <w:rPr>
                <w:rFonts w:hint="eastAsia" w:ascii="宋体" w:hAnsi="宋体" w:eastAsia="宋体" w:cs="宋体"/>
                <w:i w:val="0"/>
                <w:iCs w:val="0"/>
                <w:color w:val="000000"/>
                <w:sz w:val="20"/>
                <w:szCs w:val="20"/>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2EEF2">
            <w:pPr>
              <w:jc w:val="center"/>
              <w:rPr>
                <w:rFonts w:hint="eastAsia" w:ascii="宋体" w:hAnsi="宋体" w:eastAsia="宋体" w:cs="宋体"/>
                <w:i w:val="0"/>
                <w:iCs w:val="0"/>
                <w:color w:val="000000"/>
                <w:sz w:val="20"/>
                <w:szCs w:val="20"/>
                <w:u w:val="none"/>
              </w:rPr>
            </w:pPr>
          </w:p>
        </w:tc>
      </w:tr>
      <w:tr w14:paraId="10AE7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06F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6C6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控制柜</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E7D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1、整体尺寸不大于450*930*180mm。智能控制柜柜体为三段式设计，柜体表面仅一个急停按钮，位于表层中间段。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2、箱体为1.2mm钣金折弯制成，表面光滑，不易变形，强度高等特点，钣金折弯成型，表面经酸洗磷化处理，静电喷涂环保粉末高温处理工艺，无有害物质，具有防腐性高。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3、智能控制柜上端为电气设备安装层，内敷设电气设备，外部设置侧开钣金柜门、下端为控制操作屏系统，外部设置上下开钣金柜门。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智能控制柜电气设备安装层含2P漏电保护器4组，1P开关1个、定时开关1组、交流接触器1组、急停控制开关1个、工作指示灯1个；故障检测系统1套、分组控制系统（摇臂升降控制、电源控制系统、照明控制系统、给排水系统）。</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F7E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6C1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6A6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4476.00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E31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4476.00 </w:t>
            </w:r>
          </w:p>
        </w:tc>
      </w:tr>
      <w:tr w14:paraId="2C8D6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49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4C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智能顶装控制系统</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C0A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规格：10.2英寸，可集中对实验室进行控制，并可执行各分项控制；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（1）照明控制：可以实现单组控制，可集中控制；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（2）电源控制：分组控制AC220V电源、低压电源；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（3）摇臂控制：可以实现单组控制，可集中控制；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（4）给排水控制：可以实现单组控制，可集中控制；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（5）状态检测：显示给电源、悬臂、灯光的实时状态，方便老师对整间教室的了解。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（6）故障信息：发生故障时智能化锁定故障所在位置，自动分析故障原因，及时提出解决方案并发出报警；有故障发生时，实时在屏幕上方显示提示信息。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（7）通信设置：可以实现对各个分组的总控制，如不需要部分分组，关闭相应组位开关即可。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（8）自定义开机密码，教师可以通过原有密码进行新开机密码的设置。</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72D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7F8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9C0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3730.00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BB7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3730.00 </w:t>
            </w:r>
          </w:p>
        </w:tc>
      </w:tr>
      <w:tr w14:paraId="4FBE3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221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6DE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吊装智能管理平台</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2F8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移动控制平台支持app远程控制吊装电源设备，用户可在吊装智能管理平台内扫码下载手机版移动管理平台APP，故障警报及时上报至软件，用户可在故障列表查看故障详情，发生故障后系统自动发送报警信息至手机APP，并及时处理故障，可以查看电源数据，默认展示当天，可以切换日期查看历史数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2、APP在线登录控制支持安卓操作系统，可以直接在微信小程序搜索：     直接登录配对使用。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3、吊装控制系统在每次升级过程中，无需人员到现场进行操作，只要在连接互联网或者内部局域网后吊装控制系统会自动升级。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4、移动控制平台能实现电源、照明、给排水、摇臂、排风系统的控制。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5、移动控制平台操作界面和吊装智能管理平台操作界面功能一样，方便教师操作。</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298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10B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820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1865.00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743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1865.00 </w:t>
            </w:r>
          </w:p>
        </w:tc>
      </w:tr>
      <w:tr w14:paraId="3A3D0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9A5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30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温湿度监视系统</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924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1、内置精密温湿度传感装置，实时监控房间内的温度和湿度，保障室内舒适的环境舒适性，在触摸屏中实时显示当前环境的温度和湿度，方便老师清晰在显示屏上观察数据。</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CD0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AD8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878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1865.00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DFA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1865.00 </w:t>
            </w:r>
          </w:p>
        </w:tc>
      </w:tr>
      <w:tr w14:paraId="74489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00E27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四、可升降集成系统—照明系统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B9727">
            <w:pPr>
              <w:jc w:val="center"/>
              <w:rPr>
                <w:rFonts w:hint="eastAsia" w:ascii="宋体" w:hAnsi="宋体" w:eastAsia="宋体" w:cs="宋体"/>
                <w:i w:val="0"/>
                <w:iCs w:val="0"/>
                <w:color w:val="000000"/>
                <w:sz w:val="20"/>
                <w:szCs w:val="20"/>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ECEA9">
            <w:pPr>
              <w:jc w:val="center"/>
              <w:rPr>
                <w:rFonts w:hint="eastAsia" w:ascii="宋体" w:hAnsi="宋体" w:eastAsia="宋体" w:cs="宋体"/>
                <w:i w:val="0"/>
                <w:iCs w:val="0"/>
                <w:color w:val="000000"/>
                <w:sz w:val="20"/>
                <w:szCs w:val="20"/>
                <w:u w:val="none"/>
              </w:rPr>
            </w:pPr>
          </w:p>
        </w:tc>
      </w:tr>
      <w:tr w14:paraId="62DF3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226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119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灯光照明装置</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2A7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1、可接受控制面板和移动控制终端控制。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2、灯座采用与主体侧部结构一体挤压成型的合金型材（非拼接)，轻便坚固利于散热；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3、照明光源分布于集成系统两侧，单侧内置两条LED灯条；</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14B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47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E84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560.00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5A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6720.00 </w:t>
            </w:r>
          </w:p>
        </w:tc>
      </w:tr>
      <w:tr w14:paraId="06DC5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B7D7BF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五、可升降集成系统—电源网络系统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53C8E">
            <w:pPr>
              <w:jc w:val="center"/>
              <w:rPr>
                <w:rFonts w:hint="eastAsia" w:ascii="宋体" w:hAnsi="宋体" w:eastAsia="宋体" w:cs="宋体"/>
                <w:i w:val="0"/>
                <w:iCs w:val="0"/>
                <w:color w:val="000000"/>
                <w:sz w:val="20"/>
                <w:szCs w:val="20"/>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BBFE9">
            <w:pPr>
              <w:jc w:val="center"/>
              <w:rPr>
                <w:rFonts w:hint="eastAsia" w:ascii="宋体" w:hAnsi="宋体" w:eastAsia="宋体" w:cs="宋体"/>
                <w:i w:val="0"/>
                <w:iCs w:val="0"/>
                <w:color w:val="000000"/>
                <w:sz w:val="20"/>
                <w:szCs w:val="20"/>
                <w:u w:val="none"/>
              </w:rPr>
            </w:pPr>
          </w:p>
        </w:tc>
      </w:tr>
      <w:tr w14:paraId="39E9A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8D2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BAD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功能模块</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F58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1、包含：220V电源模块，网络功能模块，预留USB电源模块；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2、功能模块成一字状分布方便学生使用，接受智能化控制系统控制。</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4D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74D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D75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820.00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A76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9840.00 </w:t>
            </w:r>
          </w:p>
        </w:tc>
      </w:tr>
      <w:tr w14:paraId="66B94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5B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6D6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低压电源</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960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1、学生低压电源都可接收控制端发送的锁定信号，教师锁定时,学生自己无法操作，这样可避免学生的误操作，可以分组或独立控制及查看具体操作实验情况；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学生电源采用耐磨、耐腐蚀、耐高温的PC薄膜面板，学生电源采用彩色液晶触摸屏操作，可以随意设置电压，可直观了解实验操作情况，实时跟进。贴片元件生产技术，微电脑控制，采用彩色触摸4.3寸液晶显示屏电源学生交直流电压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3、学生交流电源通过触摸键1～36V电压，最小调节单元可达1V,额定电流2A，具有过载保护智能检测功能（电流高于过载点则自动保护，电流低于过载点则自动恢复至设定值）；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4、学生直流电源也是通过触摸键选取，调节范围为1～36V，分辨率可达0.1V,额定电流2A，亦具有过载保护智能检测功能。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1C1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DCF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097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1194.00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B08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14328.00 </w:t>
            </w:r>
          </w:p>
        </w:tc>
      </w:tr>
      <w:tr w14:paraId="77DD2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2B1582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六、可升降集成系统—给排水系统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710D3">
            <w:pPr>
              <w:jc w:val="center"/>
              <w:rPr>
                <w:rFonts w:hint="eastAsia" w:ascii="宋体" w:hAnsi="宋体" w:eastAsia="宋体" w:cs="宋体"/>
                <w:i w:val="0"/>
                <w:iCs w:val="0"/>
                <w:color w:val="000000"/>
                <w:sz w:val="20"/>
                <w:szCs w:val="20"/>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44892">
            <w:pPr>
              <w:jc w:val="center"/>
              <w:rPr>
                <w:rFonts w:hint="eastAsia" w:ascii="宋体" w:hAnsi="宋体" w:eastAsia="宋体" w:cs="宋体"/>
                <w:i w:val="0"/>
                <w:iCs w:val="0"/>
                <w:color w:val="000000"/>
                <w:sz w:val="20"/>
                <w:szCs w:val="20"/>
                <w:u w:val="none"/>
              </w:rPr>
            </w:pPr>
          </w:p>
        </w:tc>
      </w:tr>
      <w:tr w14:paraId="2B4A8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614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EC0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水槽柜</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C0B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1、新型水柜规格：≥502*602*808mm。结构：榫卯连接结构并合理布局加强筋，安装时不用胶水粘结，使用产品自身力量相互连接，产品不变形，不扭曲。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2、水槽：采用PP材料，壁厚4mm，塑料注塑模一次性成型四周有10mm高挡水沿；水槽规格：≥474*488*363mm，耐强酸强碱耐＜80℃有机溶剂并耐150℃以下高温；水槽内带溢水口。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3、下水系统：采用国际公认的PP材质专用连接管，配有防虹吸，防阻塞装置。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4、水槽盖：采用pp材料，≥503*603*95mm，塑料注塑模一次性成型，表面光面处理。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水柜体：≥490*520*750mm，采用ABS材质，箱体与底座一次注塑成型，分前后两部分，衔接处用螺丝固定即可，安装简单，具有较强的耐腐蚀性和承重性。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5、水柜前后门：采用ABS材料，≥472*45*550mm，塑料注塑模一次性成型，表面工艺处理，凹凸有型，协调美观。直接成型后无需安装铰链，榫卯结构，带专用锁具。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二、产品性能：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★1、耐化学品、耐温性:能够耐受80℃以下的有机溶剂和150℃以下高温，通过将水槽浸入相应温度溶剂中24小时无明显变化或损坏。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★2、耐腐蚀性：依据GB/T 32487-2016 《塑料家具通用技术条件》标准，表面处理光滑，耐腐蚀性通过盐雾试验96小时无明显腐蚀。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★3、承重测试：依据GB/T 10357.4-2023《家具力学性能试验 第4部分:柜类稳定性》测试，150kg,24小时后无裂纹或变形。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4、理化性能：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★（1）耐老化性：依据GB/T 16422.2-2022《塑料 实验室光源暴露试验方法 第2部分：氙弧灯》测试，经pH值6.5,浓度50g/L,氯化钠试验24h后，试样表面应无明显变化，无皱纹、开裂、破损、起泡等现象。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★（2）耐冷热循环：依据GB/T 32487-2016 《塑料家具通用技术条件》标准，应无裂纹、鼓泡、变色、起皱。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★（3）硬度：依据GB/T 32487-2016 《塑料家具通用技术条件》标准测试，邵氏D硬度≥HD63。</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★5、有害物质限量：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依据GB 28481-2012《塑料家具中有害物质限量》标准测试，镉、铬、铅、汞甲醛、苯、甲苯、二甲苯、总挥发有机化合物的最大限量检测,其检测结果均未检出。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★备注：投标商须提供满足上述功能参数要求的相关检测报告的原件扫描件，检测报告上须注明本次项目的项目名称和项目编号并加盖供应商公章有效。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327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EED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3DA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1120.00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AB3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13440.00 </w:t>
            </w:r>
          </w:p>
        </w:tc>
      </w:tr>
      <w:tr w14:paraId="0D718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054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D61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三联水嘴</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21B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三联(一高二低），主体黄铜材质，经高亮度环氧树脂喷涂，耐腐蚀，耐热，精密陶瓷阀芯，90°旋转，使用寿命开关50万次，铜制鹅颈管，可360°旋转。</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186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E8A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150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242.00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185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2904.00 </w:t>
            </w:r>
          </w:p>
        </w:tc>
      </w:tr>
      <w:tr w14:paraId="095D0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73B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FC9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给水控制系统</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AA4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1、教师端设置给水控制总阀门，接受控制面板和移动控制端控制，且参与自动排水反馈控制，水位达到警戒水位后自动关停给水阀门。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2、学生功能板处设置给水接口，接口与学生水槽柜采用优质硅胶软管连接，驳接口均采用自动锁紧插拔式连接方式且驳接口主要元件和阀材质为玻璃纤维填充聚丙烯，用时接上，不用时可收起。</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AFD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0C0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70C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2182.00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D1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26184.00 </w:t>
            </w:r>
          </w:p>
        </w:tc>
      </w:tr>
      <w:tr w14:paraId="6AFDE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5B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9D2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自动排水模块</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C07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1、当水位达到中限位传感器时开始自动排水，达到低限位传感器时停止排水；同时设置高水位传感器作为警戒水位，当达到高水位传感器后系统自动关闭进水总阀。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2、匹配铜宝塔嘴、快速接头、内置钢丝PVC水管，管箍、开关电源、电磁阀、排水系统控制器、包埋线管等；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所有排水由智能化控制系统集中控制，操作面板设计排水接口，接口与独立水槽台使用优质硅胶软管（具有防酸、防碱、耐腐蚀功能）连接，接口均采用自动锁紧插拔式连接方式（拔掉时没有污水流出），用时接上，不用时可收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4、排水水泵全铜高品质电机，振动小，噪音低，内置热保护装置；</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F4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617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04B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2182.00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8B5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26184.00 </w:t>
            </w:r>
          </w:p>
        </w:tc>
      </w:tr>
      <w:tr w14:paraId="3A33A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3CCF8A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七、可升降集成系统主体</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C3AFC">
            <w:pPr>
              <w:jc w:val="center"/>
              <w:rPr>
                <w:rFonts w:hint="eastAsia" w:ascii="宋体" w:hAnsi="宋体" w:eastAsia="宋体" w:cs="宋体"/>
                <w:i w:val="0"/>
                <w:iCs w:val="0"/>
                <w:color w:val="000000"/>
                <w:sz w:val="20"/>
                <w:szCs w:val="20"/>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5E375">
            <w:pPr>
              <w:jc w:val="center"/>
              <w:rPr>
                <w:rFonts w:hint="eastAsia" w:ascii="宋体" w:hAnsi="宋体" w:eastAsia="宋体" w:cs="宋体"/>
                <w:i w:val="0"/>
                <w:iCs w:val="0"/>
                <w:color w:val="000000"/>
                <w:sz w:val="20"/>
                <w:szCs w:val="20"/>
                <w:u w:val="none"/>
              </w:rPr>
            </w:pPr>
          </w:p>
        </w:tc>
      </w:tr>
      <w:tr w14:paraId="0F304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A85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BBA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主体框架</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91F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整体框架规格;≥1200*600*125mm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1、整体结构采用铝合金与钣金相结合的结构，轻便、耐用；铝合金表面经过酸洗磷化后进行高温喷涂，美观大方;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2、主体框架采用冷轧钢板组焊件，经激光雕刻机精细雕刻，数控折弯成型，表面经环氧树脂粉末喷涂高温固化处理，要做到承重性能强和耐酸碱、耐腐蚀，坚固耐用。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3、侧部采用非拼接一体挤压成型合金型材，结构牢固，内置LED模组，散热效果良好；</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02E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9F0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CAB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3730.00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E4D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44760.00 </w:t>
            </w:r>
          </w:p>
        </w:tc>
      </w:tr>
      <w:tr w14:paraId="15D4F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7FA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E42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摇臂动力模块</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CA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1、接收系统信号实现远程遥控，动力采用直流24V减速低压电机。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2、动力装置和主体结构模块化组合，安装维护便捷，运行无噪音。</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39C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BD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424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1305.00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356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15660.00 </w:t>
            </w:r>
          </w:p>
        </w:tc>
      </w:tr>
      <w:tr w14:paraId="093FA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60E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12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摇臂升降模块</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174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1、升降摇臂圆柱采用铝合金材料，表面和管内工艺经环氧树脂粉末静电喷涂、高温固化处理，耐腐蚀，不使用时可以收回，老师授课时不挡学生视线。</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2B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3C3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60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746.00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C82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8952.00 </w:t>
            </w:r>
          </w:p>
        </w:tc>
      </w:tr>
      <w:tr w14:paraId="367D6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F26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6B8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转轴护罩</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219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1、悬臂转轴部位外壳采用阻燃ABS材质；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2、护罩设计有流线型结构，增加护罩结构强度，外观时尚。</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DD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42A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85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746.00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623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8952.00 </w:t>
            </w:r>
          </w:p>
        </w:tc>
      </w:tr>
      <w:tr w14:paraId="30A87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E50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448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学生控制终端</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A91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1、学生控制终端采用耐火ABS材质，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2、学生控制终端采用圆润长方体设计，外形美观、坚固耐用；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3、控制盒操作面板无螺丝外漏；</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5E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3BA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A42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746.00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E92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8952.00 </w:t>
            </w:r>
          </w:p>
        </w:tc>
      </w:tr>
      <w:tr w14:paraId="13C9F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4E7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257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舱体末端封板</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4A9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1、采用ABS材质，通体洁白，模具一体成型，外型美观大方。</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EBC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DB8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382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746.00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A21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2984.00 </w:t>
            </w:r>
          </w:p>
        </w:tc>
      </w:tr>
      <w:tr w14:paraId="0BF8F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1E7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06E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顶装安装辅件</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7FA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1、采用固定吊装方式，防止左右晃动，可进行调节。主要辅件有：矩形钢、三角构件、直角座、龙骨架连接件、吊装挂件、安装连接板等。</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808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D7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EB8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7844.00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6C9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7844.00 </w:t>
            </w:r>
          </w:p>
        </w:tc>
      </w:tr>
      <w:tr w14:paraId="3C05F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36E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58A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顶装装饰辅件</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3FD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1、采用专用模具铝合金、PP装饰板组合，对吊装固定架进行专业包裹，并达到外形美观。</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8B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359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7F3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11190.00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11E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11190.00 </w:t>
            </w:r>
          </w:p>
        </w:tc>
      </w:tr>
      <w:tr w14:paraId="0E244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46FC0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八、实验室基础设备、安装调试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A71FC">
            <w:pPr>
              <w:jc w:val="center"/>
              <w:rPr>
                <w:rFonts w:hint="eastAsia" w:ascii="宋体" w:hAnsi="宋体" w:eastAsia="宋体" w:cs="宋体"/>
                <w:i w:val="0"/>
                <w:iCs w:val="0"/>
                <w:color w:val="000000"/>
                <w:sz w:val="20"/>
                <w:szCs w:val="20"/>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E293A">
            <w:pPr>
              <w:jc w:val="center"/>
              <w:rPr>
                <w:rFonts w:hint="eastAsia" w:ascii="宋体" w:hAnsi="宋体" w:eastAsia="宋体" w:cs="宋体"/>
                <w:i w:val="0"/>
                <w:iCs w:val="0"/>
                <w:color w:val="000000"/>
                <w:sz w:val="20"/>
                <w:szCs w:val="20"/>
                <w:u w:val="none"/>
              </w:rPr>
            </w:pPr>
          </w:p>
        </w:tc>
      </w:tr>
      <w:tr w14:paraId="5331C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100B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E24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供电线路</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11A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模块化设计，每组模块间采用活接式连接，方便安装、检修。采用2.5mm²电线进行系统布线。</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11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20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8C1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7460.00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6EF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7460.00 </w:t>
            </w:r>
          </w:p>
        </w:tc>
      </w:tr>
      <w:tr w14:paraId="42C23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FCD9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8C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给排水布管</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E03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给水主管选用Ø25mmPP-R给水管，排水采用Ø50mmPP-R排水管，模块化设计，每组模块间采用活接式连接，方便安装、检修。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排水管选用加厚Ø50mmPVC-U国标管（具有防酸、防碱、耐腐蚀功能），模块化设计，每组模块间采用活接式连接，方便安装、检修。</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092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855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C9D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7460.00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894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7460.00 </w:t>
            </w:r>
          </w:p>
        </w:tc>
      </w:tr>
      <w:tr w14:paraId="4F772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AEC6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48A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安装调试</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83B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1、吊顶安装可升降集成系统不用破坏原有地面，模块化结构设计，采用吊装安装方式；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2、系统结构安装调试；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3、系统控制安装调试；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4、通风系统安装调试；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5、给排水安装调试；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6、供电系统安装调试；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7、照明系统安装调试；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8、网络系统安装调试。</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38B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364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2D2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22740.00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FE3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22740.00 </w:t>
            </w:r>
          </w:p>
        </w:tc>
      </w:tr>
      <w:tr w14:paraId="5801C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E19C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57B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教室顶部环境</w:t>
            </w:r>
          </w:p>
        </w:tc>
        <w:tc>
          <w:tcPr>
            <w:tcW w:w="7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CD7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纳米材料，防尘防污，尺寸：≥600×600×0.8mm扣板吊顶。</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740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B58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E9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29920.00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62F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29920.00 </w:t>
            </w:r>
          </w:p>
        </w:tc>
      </w:tr>
      <w:tr w14:paraId="24AA2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E3CCFF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F8C36">
            <w:pPr>
              <w:keepNext w:val="0"/>
              <w:keepLines w:val="0"/>
              <w:widowControl/>
              <w:suppressLineNumbers w:val="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358271.00 </w:t>
            </w:r>
          </w:p>
        </w:tc>
      </w:tr>
    </w:tbl>
    <w:p w14:paraId="70510D27">
      <w:pPr>
        <w:rPr>
          <w:rFonts w:hint="eastAsia" w:ascii="宋体" w:hAnsi="宋体" w:cs="宋体"/>
          <w:b w:val="0"/>
          <w:bCs w:val="0"/>
          <w:i w:val="0"/>
          <w:iCs w:val="0"/>
          <w:color w:val="000000"/>
          <w:kern w:val="0"/>
          <w:sz w:val="24"/>
          <w:szCs w:val="24"/>
          <w:u w:val="none"/>
          <w:lang w:val="en-US" w:eastAsia="zh-CN" w:bidi="ar"/>
        </w:rPr>
      </w:pPr>
    </w:p>
    <w:p w14:paraId="559A77C6">
      <w:pPr>
        <w:rPr>
          <w:rFonts w:hint="eastAsia" w:ascii="宋体" w:hAnsi="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br w:type="page"/>
      </w:r>
    </w:p>
    <w:tbl>
      <w:tblPr>
        <w:tblStyle w:val="6"/>
        <w:tblW w:w="142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0"/>
        <w:gridCol w:w="1425"/>
        <w:gridCol w:w="7275"/>
        <w:gridCol w:w="900"/>
        <w:gridCol w:w="900"/>
        <w:gridCol w:w="1110"/>
        <w:gridCol w:w="1890"/>
      </w:tblGrid>
      <w:tr w14:paraId="23582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20" w:type="dxa"/>
            <w:tcBorders>
              <w:top w:val="nil"/>
              <w:left w:val="nil"/>
              <w:bottom w:val="nil"/>
              <w:right w:val="nil"/>
            </w:tcBorders>
            <w:shd w:val="clear" w:color="auto" w:fill="auto"/>
            <w:vAlign w:val="center"/>
          </w:tcPr>
          <w:p w14:paraId="0BB44BB8">
            <w:pPr>
              <w:rPr>
                <w:rFonts w:hint="eastAsia" w:ascii="宋体" w:hAnsi="宋体" w:eastAsia="宋体" w:cs="宋体"/>
                <w:i w:val="0"/>
                <w:iCs w:val="0"/>
                <w:color w:val="000000"/>
                <w:sz w:val="22"/>
                <w:szCs w:val="22"/>
                <w:u w:val="none"/>
              </w:rPr>
            </w:pPr>
          </w:p>
        </w:tc>
        <w:tc>
          <w:tcPr>
            <w:tcW w:w="13500" w:type="dxa"/>
            <w:gridSpan w:val="6"/>
            <w:tcBorders>
              <w:top w:val="nil"/>
              <w:left w:val="nil"/>
              <w:bottom w:val="nil"/>
              <w:right w:val="nil"/>
            </w:tcBorders>
            <w:shd w:val="clear" w:color="auto" w:fill="auto"/>
            <w:vAlign w:val="center"/>
          </w:tcPr>
          <w:p w14:paraId="346DB8CE">
            <w:pPr>
              <w:keepNext w:val="0"/>
              <w:keepLines w:val="0"/>
              <w:widowControl/>
              <w:suppressLineNumbers w:val="0"/>
              <w:jc w:val="center"/>
              <w:textAlignment w:val="center"/>
              <w:rPr>
                <w:rFonts w:hint="eastAsia" w:ascii="宋体" w:hAnsi="宋体" w:eastAsia="宋体" w:cs="宋体"/>
                <w:i w:val="0"/>
                <w:iCs w:val="0"/>
                <w:color w:val="FF0000"/>
                <w:sz w:val="36"/>
                <w:szCs w:val="36"/>
                <w:u w:val="none"/>
              </w:rPr>
            </w:pPr>
            <w:r>
              <w:rPr>
                <w:rFonts w:hint="eastAsia" w:ascii="宋体" w:hAnsi="宋体" w:eastAsia="宋体" w:cs="宋体"/>
                <w:i w:val="0"/>
                <w:iCs w:val="0"/>
                <w:color w:val="auto"/>
                <w:kern w:val="0"/>
                <w:sz w:val="36"/>
                <w:szCs w:val="36"/>
                <w:u w:val="none"/>
                <w:lang w:val="en-US" w:eastAsia="zh-CN" w:bidi="ar"/>
              </w:rPr>
              <w:t>生物准备室</w:t>
            </w:r>
          </w:p>
        </w:tc>
      </w:tr>
      <w:tr w14:paraId="336D8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2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48931D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8C12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7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DF5B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规格尺寸，材质说明</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D94B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9F36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40A3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59B5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总价</w:t>
            </w:r>
          </w:p>
        </w:tc>
      </w:tr>
      <w:tr w14:paraId="7339A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4B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81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生物准备桌（含过线桶、电源）</w:t>
            </w:r>
          </w:p>
        </w:tc>
        <w:tc>
          <w:tcPr>
            <w:tcW w:w="7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EC6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1、产品款式整体设计美观、合理、安全、牢固、耐用。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2、尺寸：≥3000*1200*780mm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3、台面：采用≥</w:t>
            </w:r>
            <w:r>
              <w:rPr>
                <w:rFonts w:hint="eastAsia" w:ascii="宋体" w:hAnsi="宋体" w:eastAsia="宋体" w:cs="宋体"/>
                <w:b/>
                <w:bCs/>
                <w:i w:val="0"/>
                <w:iCs w:val="0"/>
                <w:color w:val="000000"/>
                <w:kern w:val="0"/>
                <w:sz w:val="20"/>
                <w:szCs w:val="20"/>
                <w:u w:val="none"/>
                <w:lang w:val="en-US" w:eastAsia="zh-CN" w:bidi="ar"/>
              </w:rPr>
              <w:t>12.7</w:t>
            </w:r>
            <w:r>
              <w:rPr>
                <w:rFonts w:hint="eastAsia" w:ascii="宋体" w:hAnsi="宋体" w:eastAsia="宋体" w:cs="宋体"/>
                <w:i w:val="0"/>
                <w:iCs w:val="0"/>
                <w:color w:val="000000"/>
                <w:kern w:val="0"/>
                <w:sz w:val="20"/>
                <w:szCs w:val="20"/>
                <w:u w:val="none"/>
                <w:lang w:val="en-US" w:eastAsia="zh-CN" w:bidi="ar"/>
              </w:rPr>
              <w:t>mm厚双面膜实芯理化板。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4、前横梁采用≥45*30mm，壁厚≧1.5mm的优质铝型材，每面有两条加强抗变形的凹槽。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5、后横梁采用≥45*30mm，壁厚≧1.5mm的优质铝型材，造型截面为后端连续相切弧形，顶端高出台面45mm，带凹槽，可防止台面物体向后滑落并保护易碎物体不易被碰碎。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6、实验桌立柱：采用≥110*50mm，壁厚≧1.5mm的优质铝材，凹型表面，内侧带固定卡槽，表面经环氧树脂粉末喷涂高温固化处理。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7、实验桌顶脚：≥52*500*90mm采用≧2mm厚的铝压铸一次成型，一侧弧形圆角，弧度和立柱的弧度相吻合，并用高强度内六角螺丝连接，便于组装及拆卸，外观流线形设计，简洁美观,易碰撞处全部采用倒圆角。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实验桌地脚：≥52*500*100mm采用≧2mm厚的铝压铸一次成型，地脚与立柱、顶脚一体成型为”工”字型（没有二次焊接，牢固性可靠、美观实用），并用高强度内六角螺丝连接，便于组装及拆卸，外观流线形设计，简洁美观，易碰撞处全部采用倒圆角，金属表面经环氧树脂粉末喷涂高温固化处理，承重性能强和耐酸碱、耐腐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9、拉杆≥1100*100mm采用优质铝材，表面经环氧树脂粉末喷涂高温固化处理，内置不锈钢内六角螺丝固定，安装简单，稳定性强。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10、过线桶：箱体长≥320*宽220*高750mm，由2个ABS工程塑料一次性注塑成型结合,表面沙面和光面相结合处理,以齿合槽配以螺丝连接，拆分组合方便，方便检修桶体内的风管或电线。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11、专用书包斗：工程塑料一次性注塑成型结合，便于清理，不屯垃圾，中间设挂凳卡。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12、专用电源盒：ABS工程塑料模具成型，按压弹起式开关，操作简单，整体协调美观。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13、220V交流输出多功能五孔插座 ，配有（2个国标五孔插座）配有高压电源保险管：2A，配有专用学生控制开关，学生实验电源均设有：过载自动保护功能。</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776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35C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441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9,880.00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B67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9,880.00 </w:t>
            </w:r>
          </w:p>
        </w:tc>
      </w:tr>
      <w:tr w14:paraId="11463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85F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E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水槽柜（含进水管、滴水架、三联水嘴）</w:t>
            </w:r>
          </w:p>
        </w:tc>
        <w:tc>
          <w:tcPr>
            <w:tcW w:w="7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065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新型水柜规格：≥502*602*808mm。结构：榫卯连接结构并合理布局加强筋，安装时不用胶水粘结，使用产品自身力量相互连接，产品不变形，不扭曲。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水槽：采用PP材料，壁厚4mm，塑料注塑模一次性成型四周有10mm高挡水沿；水槽规格：≥474*488*363mm，耐强酸强碱耐＜80℃有机溶剂并耐150℃以下高温；水槽内带溢水口。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下水系统：采用国际公认的PP材质专用连接管，配有防虹吸，防阻塞装置。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水槽盖：采用pp材料，≥503*603*95mm，塑料注塑模一次性成型，表面光面处理。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水柜体：≥490*520*750mm，采用ABS材质，箱体与底座一次注塑成型，分前后两部分，衔接处用螺丝固定即可，安装简单，具有较强的耐腐蚀性和承重性。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水柜前后门：采用ABS材料，≥472*45*550mm，塑料注塑模一次性成型，表面工艺处理，凹凸有型，协调美观。直接成型后无需安装铰链，榫卯结构，带专用锁具。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三联水嘴: 采用实验室专用三联水嘴90度瓷质阀芯，出水嘴为铜质尖嘴，可拆卸，内有螺纹，可方便连接循环等特殊用水，水管管体部分为黄铜合金制品，铜质表面经过烤漆喷涂处理，增强耐酸碱防腐蚀以及防锈性能。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滴水架：实验室专用滴水架≥416*67*285mm，置于水槽盖上，采用高密度PP材质，具有较高的耐冲击性，机械性质强韧，抗多种有机溶剂和酸碱腐蚀性，高密度环环相接，无缝隙，可拆卸式滴水棒34*53*81mm，滴水棒分左右两部分，闲置的孔位可孔塞封口，以保持外观整洁及防尘，方便使用。</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E5E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1CA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A5A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1,586.00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F7E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1,586.00 </w:t>
            </w:r>
          </w:p>
        </w:tc>
      </w:tr>
      <w:tr w14:paraId="65068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96B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63C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试剂架</w:t>
            </w:r>
          </w:p>
        </w:tc>
        <w:tc>
          <w:tcPr>
            <w:tcW w:w="7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1D6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1、规格：≥2200*330*700mm铝合金结构，1、铝合金结构，表面喷涂高温固化匀乳白环氧树脂喷涂理处理，具有较强的耐蚀性能，2、试剂架立柱截面尺寸：≥40mm*80mm, 型材壁厚1.5mm；试剂架立柱双面升降槽，侧面双面镶嵌另色色条；试剂架托架1.5mm冷轧板,一次性冲压成型；层板采用8mm厚玻璃；试剂架护栏：护栏壁厚1.0mm，单面镶嵌另色色条。3、立杆牢固固定于实验台底端，安装后用户可根据试剂大小上下高低无级调节。</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0F8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D0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C11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2,620.00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3D7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2,620.00 </w:t>
            </w:r>
          </w:p>
        </w:tc>
      </w:tr>
      <w:tr w14:paraId="2CE1A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B91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C30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PP仪器柜</w:t>
            </w:r>
          </w:p>
        </w:tc>
        <w:tc>
          <w:tcPr>
            <w:tcW w:w="7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515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仪器柜：1、尺寸≥1000*500*2000mm2、柜体组件（侧板、顶板、柜门）采用环保pp材质一次性注塑成型，内设加强筋，耐强酸碱及有机溶剂。榫卯连接结构，不变形，不扭曲，达到可重复拆装使用，两侧凹槽造型有很好的加强作用，丝印设计可满足多色需求，整体简洁、大气，富有活力又不失严谨。3、柜体上部为PP工程塑料镶装玻璃对开门，下部也为PP工程塑料镶装玻璃对开门，柜门中间、柜门顶部、柜门底部的对开式把手即能满足开门需要又能作为玻璃固定件，一举两得，内设3mm厚PP改性塑料活动隔板，卡槽式灵活隔断，耐酸碱、耐冲击、韧性强。4、柜门：≥950*465MM，柜门厚30mm，内嵌4MM厚钢化玻璃，伸缩式PP旋转门轴，四角圆弧倒角，内侧弧形圆边，把手：采用PP材质隐形拉手，材料表面经过防腐氧化处理和纯环氧树脂塑粉高温固化处理，具有较强的耐蚀性。层板：≥930*400mm，采用改性PP改性材料增加强度，注塑模一次性成型，带横向不低于8根纵向不低于6跟的加强筋，加强筋厚度2mm，表面沙面和光面相结合处理，承重力强，可上下调换。5、背板：由6块≥930mm*310mm*9mm，壁厚度为9.0mm的环保PP背板组成，采用机器压制成型，满足背板硬度要求。6、底座高100MM，上下板都为50mm，重要部位加厚处理，从而使产品更牢固，结实耐用.</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422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538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F5B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A18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30,000.00 </w:t>
            </w:r>
          </w:p>
        </w:tc>
      </w:tr>
      <w:tr w14:paraId="47C4D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16DFA">
            <w:pPr>
              <w:jc w:val="center"/>
              <w:rPr>
                <w:rFonts w:hint="eastAsia" w:ascii="宋体" w:hAnsi="宋体" w:eastAsia="宋体" w:cs="宋体"/>
                <w:i w:val="0"/>
                <w:iCs w:val="0"/>
                <w:color w:val="000000"/>
                <w:sz w:val="22"/>
                <w:szCs w:val="22"/>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6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PP药品柜</w:t>
            </w:r>
          </w:p>
        </w:tc>
        <w:tc>
          <w:tcPr>
            <w:tcW w:w="7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1C2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药品柜：1、尺寸1000*500*2000mm2、柜体组件（侧板、顶板、柜门）采用环保pp材质一次性注塑成型，内设加强筋，耐强酸碱及有机溶剂。榫卯连接结构，不变形，不扭曲，达到可重复拆装使用，两侧凹槽造型有很好的加强作用，丝印设计可满足多色需求，整体简洁、大气，富有活力又不失严谨。3、柜体上部为PP工程塑料镶装玻璃对开门，下部也为PP工程塑料镶装玻璃对开门，柜门中间、柜门顶部、柜门底部的对开式把手即能满足开门需要又能作为玻璃固定件，一举两得，内设3mm厚PP改性塑料活动隔板，卡槽式灵活隔断，耐酸碱、耐冲击、韧性强。4、柜门：950*465MM，柜门厚30mm，内嵌4MM厚钢化玻璃，伸缩式PP旋转门轴，四角圆弧倒角，内侧弧形圆边，把手：采用PP材质隐形拉手，材料表面经过防腐氧化处理和纯环氧树脂塑粉高温固化处理，具有较强的耐蚀性。层板：930*400mm，采用改性PP改性材料增加强度，注塑模一次性成型，带横向不低于8根纵向不低于6跟的加强筋，加强筋厚度2mm，表面沙面和光面相结合处理，承重力强，可上下调换。5、背板：由6块930mm*310mm*9mm，壁厚度为9.0mm的环保PP背板组成，采用机器压制成型，满足背板硬度要求。6、药品柜阶梯：规格：长865mm*宽130mm*深70mm，壁厚2.0mm （3组共6层）.7、顶部有通风口，能接通风管道。7、底座高100MM，上下板都为50mm，重要部位加厚处理，从而使产品更牢固，结实耐用.</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7FD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807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73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3,544.00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4C3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7,088.00 </w:t>
            </w:r>
          </w:p>
        </w:tc>
      </w:tr>
      <w:tr w14:paraId="2CD09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335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F86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单面标本柜</w:t>
            </w:r>
          </w:p>
        </w:tc>
        <w:tc>
          <w:tcPr>
            <w:tcW w:w="7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E6B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1、规格：≥1000*500*2000mm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2、结构：铝木结构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铝合金框架结构采用≥30*30*1.0mm铝型材,后立杆铝型材须双槽，配以ABS连接件组装而成；采用大型模具成型制作铝型材，配以ABS专业连接组装而成，铝型材表面经环氧树脂高温固化处理；耐酸碱、防潮；铝型材框架具有结构连接牢固、承载能力强、整体耐腐蚀、外观美观等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4、柜身：上柜体采用四面玻璃柜体，下柜体采用优质三聚氰胺双贴面板，板材断面选用优质PVC封边，粘力强、密封性好，外观美观大方。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5、隔板：上柜体采用高度可调玻璃层板，下柜体采用三聚氰胺板隔板。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6、可调脚:采用模具成型PC＋ABS工程塑料合金注塑专用垫，可隐蔽固定，高25mm，可暗藏固定防止晃动，并能有效防止桌身受潮，延长设备的使用寿命。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766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9EB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4F9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3,730.00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BB6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7,460.00 </w:t>
            </w:r>
          </w:p>
        </w:tc>
      </w:tr>
      <w:tr w14:paraId="76525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AC9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AC97B">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全室布电系统</w:t>
            </w:r>
          </w:p>
        </w:tc>
        <w:tc>
          <w:tcPr>
            <w:tcW w:w="7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B57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铜芯24芯，耐压500V，高低压两路电缆线穿φ32mm，φ20mmPVC管埋地（不含土建施工）。</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DD2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35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BC7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3,730.00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617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3,730.00 </w:t>
            </w:r>
          </w:p>
        </w:tc>
      </w:tr>
      <w:tr w14:paraId="6B88D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D4C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E56E">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全室布水系统</w:t>
            </w:r>
          </w:p>
        </w:tc>
        <w:tc>
          <w:tcPr>
            <w:tcW w:w="7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4266A">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供水管采用ф25mm和ф20mmPPR热熔管，排水管采用ф50mm的硬质PVC管，连接实验室的三联水嘴采用高压软管（不含土建施工）。</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1BB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1C3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F32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4,110.00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5F5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4,110.00 </w:t>
            </w:r>
          </w:p>
        </w:tc>
      </w:tr>
      <w:tr w14:paraId="1243C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FCF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55572">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安装费</w:t>
            </w:r>
          </w:p>
        </w:tc>
        <w:tc>
          <w:tcPr>
            <w:tcW w:w="7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2A22E">
            <w:pPr>
              <w:jc w:val="both"/>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056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33C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C8C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4,850.00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220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4,850.00 </w:t>
            </w:r>
          </w:p>
        </w:tc>
      </w:tr>
      <w:tr w14:paraId="41108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23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EC5E4BE">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准备室合计</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80A4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 xml:space="preserve">71324.00 </w:t>
            </w:r>
          </w:p>
        </w:tc>
      </w:tr>
    </w:tbl>
    <w:p w14:paraId="3C8393A3">
      <w:pPr>
        <w:rPr>
          <w:rFonts w:hint="eastAsia" w:ascii="宋体" w:hAnsi="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br w:type="page"/>
      </w:r>
    </w:p>
    <w:p w14:paraId="42F91924">
      <w:pPr>
        <w:numPr>
          <w:ilvl w:val="0"/>
          <w:numId w:val="0"/>
        </w:numPr>
        <w:jc w:val="both"/>
        <w:rPr>
          <w:rFonts w:hint="default" w:ascii="方正小标宋简体" w:hAnsi="方正小标宋简体" w:eastAsia="方正小标宋简体" w:cs="方正小标宋简体"/>
          <w:b w:val="0"/>
          <w:bCs w:val="0"/>
          <w:i w:val="0"/>
          <w:iCs w:val="0"/>
          <w:color w:val="000000"/>
          <w:kern w:val="0"/>
          <w:sz w:val="28"/>
          <w:szCs w:val="28"/>
          <w:u w:val="none"/>
          <w:lang w:val="en-US" w:eastAsia="zh-CN" w:bidi="ar"/>
        </w:rPr>
      </w:pPr>
      <w:r>
        <w:rPr>
          <w:rFonts w:hint="eastAsia" w:ascii="宋体" w:hAnsi="宋体" w:cs="宋体"/>
          <w:b w:val="0"/>
          <w:bCs w:val="0"/>
          <w:i w:val="0"/>
          <w:iCs w:val="0"/>
          <w:color w:val="000000"/>
          <w:kern w:val="0"/>
          <w:sz w:val="28"/>
          <w:szCs w:val="28"/>
          <w:u w:val="none"/>
          <w:lang w:val="en-US" w:eastAsia="zh-CN" w:bidi="ar"/>
        </w:rPr>
        <w:t>4、</w:t>
      </w:r>
      <w:r>
        <w:rPr>
          <w:rFonts w:hint="eastAsia" w:ascii="宋体" w:hAnsi="宋体" w:eastAsia="宋体" w:cs="宋体"/>
          <w:b w:val="0"/>
          <w:bCs w:val="0"/>
          <w:i w:val="0"/>
          <w:iCs w:val="0"/>
          <w:color w:val="000000"/>
          <w:kern w:val="0"/>
          <w:sz w:val="28"/>
          <w:szCs w:val="28"/>
          <w:u w:val="none"/>
          <w:lang w:val="en-US" w:eastAsia="zh-CN" w:bidi="ar"/>
        </w:rPr>
        <w:t>化学吊装实验室</w:t>
      </w:r>
      <w:r>
        <w:rPr>
          <w:rFonts w:hint="eastAsia" w:ascii="宋体" w:hAnsi="宋体" w:cs="宋体"/>
          <w:b w:val="0"/>
          <w:bCs w:val="0"/>
          <w:i w:val="0"/>
          <w:iCs w:val="0"/>
          <w:color w:val="000000"/>
          <w:kern w:val="0"/>
          <w:sz w:val="28"/>
          <w:szCs w:val="28"/>
          <w:u w:val="none"/>
          <w:lang w:val="en-US" w:eastAsia="zh-CN" w:bidi="ar"/>
        </w:rPr>
        <w:t>（54.9725万元）</w:t>
      </w:r>
    </w:p>
    <w:tbl>
      <w:tblPr>
        <w:tblStyle w:val="6"/>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0"/>
        <w:gridCol w:w="1095"/>
        <w:gridCol w:w="8055"/>
        <w:gridCol w:w="705"/>
        <w:gridCol w:w="825"/>
        <w:gridCol w:w="1080"/>
        <w:gridCol w:w="1725"/>
      </w:tblGrid>
      <w:tr w14:paraId="04AE4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21DE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A2D7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设备名称</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14EA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设备技术参数说明</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ED28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37A1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7FC7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03D2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r>
      <w:tr w14:paraId="42015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354712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一、教师演示控制（基础设施）</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F5D16">
            <w:pPr>
              <w:jc w:val="center"/>
              <w:rPr>
                <w:rFonts w:hint="eastAsia" w:ascii="宋体" w:hAnsi="宋体" w:eastAsia="宋体" w:cs="宋体"/>
                <w:b/>
                <w:bCs/>
                <w:i w:val="0"/>
                <w:iCs w:val="0"/>
                <w:color w:val="000000"/>
                <w:sz w:val="20"/>
                <w:szCs w:val="20"/>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26C9A">
            <w:pPr>
              <w:jc w:val="center"/>
              <w:rPr>
                <w:rFonts w:hint="eastAsia" w:ascii="宋体" w:hAnsi="宋体" w:eastAsia="宋体" w:cs="宋体"/>
                <w:b/>
                <w:bCs/>
                <w:i w:val="0"/>
                <w:iCs w:val="0"/>
                <w:color w:val="000000"/>
                <w:sz w:val="20"/>
                <w:szCs w:val="20"/>
                <w:u w:val="none"/>
              </w:rPr>
            </w:pPr>
          </w:p>
        </w:tc>
      </w:tr>
      <w:tr w14:paraId="7E656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4E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42C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教师桌</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FDB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1、尺寸：≥2400×700×850mm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2、结构：演示台设有储物柜，中间为演示台，设置电源主控系统、（主机、显示器）的位置预留。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3、采用25mm厚金属树脂高能理化板。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11、桌体：采用1.0mm优质镀锌钢板，CO2保护焊焊接，打磨处理，表面经耐酸碱EPOXY粉末烤漆处理，表面硬度附着力、耐腐蚀性。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12、滑轨：三节重型滚珠滑轨，承重性强，滑动性能良好，无噪音，开合十万次不变形。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13、铰链：采用自动型110°大伸展角度，锌合金铰链，开合五万次不变形。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14、拉手：采用C型不锈钢拉手，造型独特美观。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15、脚垫：采用柜体内置可调ABS脚垫，保证桌面平整，防水防潮，延长设备使用寿命。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D28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03B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12D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8850.00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F4F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8850.00 </w:t>
            </w:r>
          </w:p>
        </w:tc>
      </w:tr>
      <w:tr w14:paraId="3A093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76F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61C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教师电源</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095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1.教师控制电源部分采用数显轻触键：①设教学安全电源控制台，分4组向学生实验桌输出安全的220V交流电源，对学生实验电源进行分组控制，具备漏电及过载保护功能。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教师演示电源部分：①电输出220V±10%；②提供：低压直流大电流40A+10A，8S+2S；过载自动保护。③提供：直流稳压0V-30V输出额定电流6A；过载自动保护④提供：交流2-24V/分档输出8A（2V一档）；过载自动保护。⑤提供：直流高压240/300V输出，电流为100MA,自动过载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3、主控电源箱体与控制抽屉均用金属材料制成，表面磷化喷塑防护，安装锁具。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36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834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64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2830.00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34C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2830.00 </w:t>
            </w:r>
          </w:p>
        </w:tc>
      </w:tr>
      <w:tr w14:paraId="3ADB3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3D0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EC7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教师椅</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820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椅面、靠背选用优质网布面料，透气性强、无异味。背垫、座垫采用高密度发泡成型棉，回弹性好、不易变形，不老化，依人体坐姿特别设计，符合人体工学。艺术造型扶手，优质圆五星脚配活动脚轮，气压调节座位高度。尺寸：≥550*500*800mm</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6B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1B0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2AE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671.00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A17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671.00 </w:t>
            </w:r>
          </w:p>
        </w:tc>
      </w:tr>
      <w:tr w14:paraId="0955E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095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76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三联水嘴</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DF1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三联(一高二低），主体黄铜材质，经高亮度环氧树脂喷涂，耐腐蚀，耐热，精密陶瓷阀芯，90°旋转，使用寿命开关50万次，铜制鹅颈管，可360°旋转。</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C33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D19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430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B37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230.00 </w:t>
            </w:r>
          </w:p>
        </w:tc>
      </w:tr>
      <w:tr w14:paraId="1E0AA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77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9B4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教师水槽（含下水管）</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B76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≥440*330*190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采用实验室专用高密度PP一体化成型水槽，易清洁，耐腐蚀，且利于台面残水自然回流，美观实用；具耐酸碱、耐有机溶剂、耐紫外线等特点。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8BF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33A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E8A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84F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70.00 </w:t>
            </w:r>
          </w:p>
        </w:tc>
      </w:tr>
      <w:tr w14:paraId="24188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DFF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680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万向吸风罩</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5CC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关节：高密度PP，表面磨砂，可360°旋转调节方向。2.关节密封圈：高密度橡胶。3.关节盖：高密度PP，表面磨砂，一面嵌入铜质滚花螺母，四周采用自锁式倒扣。4.关节松紧选钮：高密度PP材质，内置微形平面推力不锈钢轴承，与关节连接杆锁合。5.塑料万向罩口直径250mm，高密度PP材质制成。6.伸缩导管：4节直径75mm抗氧化抗腐蚀镁硅铝合金，表面处理，耐酸、耐碱、耐划痕。7.旋转关节：抗氧化抗腐蚀镁硅铝合金，下部增加旋转功能，内部设计PVC离合结构。8.扭簧：使用90度的4mm弹簧钢抗氧化处理，防止吸风罩整体滑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EE4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0E0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CE1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1,380.00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C4B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1380.00 </w:t>
            </w:r>
          </w:p>
        </w:tc>
      </w:tr>
      <w:tr w14:paraId="4BF8C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83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678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洗眼器</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BD3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单眼洗眼器，黄铜材质经高亮环氧树脂喷涂，耐腐蚀，耐热，PP材质，使用时自动被水冲开，供水软管1.5M软性PVC管外覆不锈钢网，外层包裹PD管，有效防止生锈。</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B0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F71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0FB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E08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460.00 </w:t>
            </w:r>
          </w:p>
        </w:tc>
      </w:tr>
      <w:tr w14:paraId="1EAD7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AA4553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二、学生实验操作及学习区（基础设施）</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9DFEE">
            <w:pPr>
              <w:jc w:val="center"/>
              <w:rPr>
                <w:rFonts w:hint="eastAsia" w:ascii="宋体" w:hAnsi="宋体" w:eastAsia="宋体" w:cs="宋体"/>
                <w:i w:val="0"/>
                <w:iCs w:val="0"/>
                <w:color w:val="000000"/>
                <w:sz w:val="20"/>
                <w:szCs w:val="20"/>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3E167">
            <w:pPr>
              <w:jc w:val="center"/>
              <w:rPr>
                <w:rFonts w:hint="eastAsia" w:ascii="宋体" w:hAnsi="宋体" w:eastAsia="宋体" w:cs="宋体"/>
                <w:i w:val="0"/>
                <w:iCs w:val="0"/>
                <w:color w:val="000000"/>
                <w:sz w:val="20"/>
                <w:szCs w:val="20"/>
                <w:u w:val="none"/>
              </w:rPr>
            </w:pPr>
          </w:p>
        </w:tc>
      </w:tr>
      <w:tr w14:paraId="7349A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76E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F10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学生桌（不含过线桶）</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358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1、产品款式整体设计美观、合理、安全、牢固、耐用。金属表面经环氧树脂粉末喷涂高温固化处理。承重性能强和耐酸碱、耐腐蚀。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2、尺寸：≥1200*600*780mm铝塑结构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面：采用≥12.7mm厚实芯理化板，台面后方卡入学生桌铝型槽内，前方用预埋件与桌体固定。耐酸、耐碱、耐高温，坚固耐用，防潮、无细孔、不膨胀、不龟裂、不变形、不导电、便于维护及具有良好的承重性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4、前横梁采用≥1148*45*30mm，壁厚1.5mm的优质铝型材，每面有两条加强抗变形的凹槽。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5、后横梁采用≥1148*94*30mm，壁厚1.5mm的优质铝型材，造型截面为后端连续相切弧形，顶端高出台面45mm，带凹槽，可防止台面物体向后滑落并保护易碎物体不易被碰碎。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6、实验桌立柱：采用≥575*110*50mm，壁厚1.5mm的优质铝材，凹型表面，内侧带固定卡槽，表面经环氧树脂粉末喷涂高温固化处理。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7、实验桌顶脚：≥549*50*96mm采用4mm厚的铝压铸一次成型，一侧弧形圆角，弧度和立柱的弧度相吻合，并用高强度内六角螺丝连接，便于组装及拆卸，外观流线形设计，简洁美观,易碰撞处全部采用倒圆角。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实验桌地脚：≥519*55*98mm采用4mm厚的铝压铸一次成型，地脚与立柱、顶脚一体成型为”工”字型（没有二次焊接，牢固性可靠、美观实用），并用高强度内六角螺丝连接，便于组装及拆卸，外观流线形设计，简洁美观，易碰撞处全部采用倒圆角，金属表面经环氧树脂粉末喷涂高温固化处理，承重性能强和耐酸碱、耐腐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9、拉杆≥1100*100*10mm采用1.2mm优质铝材，表面经环氧树脂粉末喷涂高温固化处理，内置不锈钢内六角螺丝固定，安装简单，稳定性强。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10、专用书包斗：≥480mm*300mm*185mm工程塑料一次性注塑成型结合，便于清理，不屯垃圾，中间设挂凳卡。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11、专用电源盒：≥310mm*205mm*185mmABS工程塑料模具成型，按压弹起式电源盒开关，操作简单，整体协调美观。</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031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63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825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1911.00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1BE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45864.00 </w:t>
            </w:r>
          </w:p>
        </w:tc>
      </w:tr>
      <w:tr w14:paraId="78535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56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81C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学生凳</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65A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1.规格:≥300*410-480MM;  2.凳脚材质:4个凳脚采用≥20*40*1.3MM椭圆形无缝钢管模具一次成型,全圆满焊完成,结构牢固,经高温粉体烤漆处理,长时间使用也不会产生表面烤漆剥落现象.  2.凳脚弧度:上部凳脚弧度66°,下部凳脚弧度24°,整体美观大方.  3.方形托盘厚度3MM边长160*160MM 4.凳面:凳面直径320MM采用环保型PP改性塑料注塑成型;表面细纹咬花,防滑不发光,.  5.脚垫:采用PP加耐磨纤维质塑料,实心倒勾式一体射出成型.  6.凳子可螺旋升降,升降到一定高度后要有固定不旋转装置并且升到最高时凳面不可脱落.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27E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264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A7B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B7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7680.00 </w:t>
            </w:r>
          </w:p>
        </w:tc>
      </w:tr>
      <w:tr w14:paraId="11808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7ABCB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三、可升降集成系统—控制系统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BCBBB">
            <w:pPr>
              <w:jc w:val="center"/>
              <w:rPr>
                <w:rFonts w:hint="eastAsia" w:ascii="宋体" w:hAnsi="宋体" w:eastAsia="宋体" w:cs="宋体"/>
                <w:i w:val="0"/>
                <w:iCs w:val="0"/>
                <w:color w:val="000000"/>
                <w:sz w:val="20"/>
                <w:szCs w:val="20"/>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1530B">
            <w:pPr>
              <w:jc w:val="center"/>
              <w:rPr>
                <w:rFonts w:hint="eastAsia" w:ascii="宋体" w:hAnsi="宋体" w:eastAsia="宋体" w:cs="宋体"/>
                <w:i w:val="0"/>
                <w:iCs w:val="0"/>
                <w:color w:val="000000"/>
                <w:sz w:val="20"/>
                <w:szCs w:val="20"/>
                <w:u w:val="none"/>
              </w:rPr>
            </w:pPr>
          </w:p>
        </w:tc>
      </w:tr>
      <w:tr w14:paraId="7BA1D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7E8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85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FF0000"/>
                <w:kern w:val="0"/>
                <w:sz w:val="18"/>
                <w:szCs w:val="18"/>
                <w:u w:val="none"/>
                <w:lang w:val="en-US" w:eastAsia="zh-CN" w:bidi="ar"/>
              </w:rPr>
              <w:t>（△核心产品）</w:t>
            </w:r>
            <w:r>
              <w:rPr>
                <w:rFonts w:hint="eastAsia" w:ascii="宋体" w:hAnsi="宋体" w:eastAsia="宋体" w:cs="宋体"/>
                <w:i w:val="0"/>
                <w:iCs w:val="0"/>
                <w:color w:val="000000"/>
                <w:kern w:val="0"/>
                <w:sz w:val="18"/>
                <w:szCs w:val="18"/>
                <w:u w:val="none"/>
                <w:lang w:val="en-US" w:eastAsia="zh-CN" w:bidi="ar"/>
              </w:rPr>
              <w:t>控制柜</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4E9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1、整体尺寸不大于≥450*930*180mm，智能控柜体表面设一个急停按钮，位于表层中间段。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2、箱体为冷轧钢板折弯制成，折弯角部无裂纹，强度测试需承受≥100kg的垂直载荷而不变形。表面光滑，不易变形，强度高等特点，表面经酸洗磷化处理，静电喷涂环保粉末高温处理工艺。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★（1）按GB/T 13667.1-2015中6.3.1.5的规定试验，100h内观察在溶液中样板上划道两侧3mm以外，应无鼓泡产生。100h后，检查划道两侧3mm外，应无锈迹、剥落、起皱、变色和失光等现象。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（2）金属表面耐腐蚀盐雾试验试验≥380h，金属表面应无锈迹、剥落、起皱、变色和失光等现象。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（3）表面涂层厚度≥70μm，涂层脱落≥3级。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★（4）箱体表面处理后，应符合中性盐雾试验1000小时，无明显锈蚀。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柜体正面配彩色触摸屏，控制界面含摇臂升降控制、电源控制系统、照明控制系统、给排水系统、风机变频控制系统1套、操作逻辑清晰，无误操作风险。人机界面友好，触控响应时间≤0.1秒；故障检测系统准确率≥98%，响应时间≤5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智能控制柜电气设备安装层含3P电源总开关2组、2P漏电保护器3组、1P开关2个、定时开关1组、交流接触器2组、急停控制开关1个、工作指示灯1个；智能控制柜操作层含故障检测系统1套、分组控制系统（摇臂升降控制、电源控制系统、照明控制系统、给排水系统、风机变频控制系统1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★5、智能控制柜整体防护等级需达到IP54标准，即防尘和防溅水，确保内部电气元件在特定环境下的安全运行。电气安全性能通过的测试，确保用户使用安全。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★备注：投标商须提供满足上述功能参数要求的相关检测报告的原件扫描件须加盖投标人公章。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6、智能控制柜上端为电气设备安装层，内敷设电气设备，外部设置侧开钣金柜门、下端为控制操作屏系统，外部设置上下开钣金柜门。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26C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9A4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EFC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8850.00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DE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8850.00 </w:t>
            </w:r>
          </w:p>
        </w:tc>
      </w:tr>
      <w:tr w14:paraId="4B39E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4D7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1D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智能顶装控制系统</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F7F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规格：10.2英寸，可集中对实验室进行控制，并可执行各分项控制；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（1）通风控制：预设分档调节和触摸数字无极变频控制，具有频率数字显示功能，可精确控制通风风量；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（2）照明控制：可以实现单组控制，可集中控制；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（3）电源控制：分组控制AC220V电源、低压电源；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（4）摇臂控制：可以实现单组控制，可集中控制；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（5）给排水控制：可以实现单组控制，可集中控制；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（6）状态检测：显示给排风、电源、悬臂、灯光的实时状态，方便老师对整间教室的了解。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（7）故障信息：发生故障时智能化锁定故障所在位置，自动分析故障原因，及时提出解决方案并发出报警；有故障发生时，实时在屏幕上方显示提示信息。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（8）通信设置：可以实现对各个分组的总控制，如不需要部分分组，关闭相应组位开关即可。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（9）自定义开机密码，教师可以通过原有密码进行新开机密码的设置。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62E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E1B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A44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3540.00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35D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3540.00 </w:t>
            </w:r>
          </w:p>
        </w:tc>
      </w:tr>
      <w:tr w14:paraId="546D4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E2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065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吊装智能管理平台</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2F5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移动控制平台支持app远程控制吊装电源设备，用户可在吊装智能管理平台内扫码下载手机版移动管理平台APP，故障警报及时上报至软件，用户可在故障列表查看故障详情，发生故障后系统自动发送报警信息至手机APP，并及时处理故障，可以查看电源数据，默认展示当天，可以切换日期查看历史数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2、APP在线登录控制支持安卓操作系统，可以直接在微信小程序搜索：     直接登录配对使用。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3、吊装控制系统在每次升级过程中，无需人员到现场进行操作，只要在连接互联网或者内部局域网后吊装控制系统会自动升级。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4、移动控制平台能实现电源、照明、给排水、摇臂、排风系统的控制。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5、移动控制平台操作界面和吊装智能管理平台操作界面功能一样，方便教师操作。</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EA6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93B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A82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1736.00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20C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1736.00 </w:t>
            </w:r>
          </w:p>
        </w:tc>
      </w:tr>
      <w:tr w14:paraId="29D37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0A3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E7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温湿度监视系统</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C2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1、内置精密温湿度传感装置，实时监控房间内的温度和湿度，保障室内舒适的环境舒适性，在触摸屏中实时显示当前环境的温度和湿度，方便老师清晰在显示屏上观察数据。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C4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39F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EB8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1770.00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E9B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1770.00 </w:t>
            </w:r>
          </w:p>
        </w:tc>
      </w:tr>
      <w:tr w14:paraId="4E23D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88D816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四、可升降集成系统—照明系统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52788">
            <w:pPr>
              <w:jc w:val="center"/>
              <w:rPr>
                <w:rFonts w:hint="eastAsia" w:ascii="宋体" w:hAnsi="宋体" w:eastAsia="宋体" w:cs="宋体"/>
                <w:i w:val="0"/>
                <w:iCs w:val="0"/>
                <w:color w:val="000000"/>
                <w:sz w:val="20"/>
                <w:szCs w:val="20"/>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06855">
            <w:pPr>
              <w:jc w:val="center"/>
              <w:rPr>
                <w:rFonts w:hint="eastAsia" w:ascii="宋体" w:hAnsi="宋体" w:eastAsia="宋体" w:cs="宋体"/>
                <w:i w:val="0"/>
                <w:iCs w:val="0"/>
                <w:color w:val="000000"/>
                <w:sz w:val="20"/>
                <w:szCs w:val="20"/>
                <w:u w:val="none"/>
              </w:rPr>
            </w:pPr>
          </w:p>
        </w:tc>
      </w:tr>
      <w:tr w14:paraId="1E8B4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5"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FD5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A39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灯光照明装置</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D06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1、灯具可实现控制面板以及手机APP控制，通过蓝牙连接，可远程实现灯光、警示灯的开启及关闭，可10%~100%范围内调节灯光亮度实现无极调光,灯具远程控制距离达到30m以上。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2、灯座采用与主体侧部结构一体挤压成型的合金型材（非拼接)，轻便坚固利于散热；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★3、照明光源分布于集成系统两侧，单侧内置两条LED灯条；符合GB/T 31831-2015 《LED室内照明应用技术要求》标准要求，每条LED灯条光通量≥1200lm，显色指数CRI≥80，两侧光源开启时，光照均匀性测试（IES分布图）中心与边缘亮度差异≤15%，确保照明无明显暗区，色温2700K-6500K可调。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4、灯具外壳符合GB 7000.1-2015《灯具 第1部分：一般要求与试验》、GB 4706.1-2005《家用和类似用途电器的安全 第1部分：通用要求》规定，在-5℃±2℃的环境下持续3h取出，应能承受7.5J能量的冲击,不应产生损坏和可见的永久性形变。件经受质量1Kg的标准冲击锤从1m高度自由落体冲击试验，冲击次数:5次，试验结束后，透明件不应发生破损现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★5、灯具符合GB 7000.1-2015《灯具 第1部分：一般要求与试验》、GB 4706.1-2005《家用和类似用途电器的安全 第1部分：通用要求》规定，外部带电端子与机壳之间应能耐受频率为50Hz±0.5Hz，交流电压为1440±100V，历时60s的耐电压试验，试验过程中，灯具不应出现表面飞弧和击穿现象试验结束后，灯具各功能应正常工作。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★6、灯具符合GB 7000.1-2015《灯具 第1部分：一般要求与试验》、GB 4706.1-2005《家用和类似用途电器的安全 第1部分：通用要求》规定，在环境温度-42至55℃，试验时间:24h，试验状态:工作状态，试验期间及试验结束后应能正常工作。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★7、灯具连续对地泄漏电流和外壳泄漏电流应符合GB 7000.1-2015《灯具 第1部分：一般要求与试验》、GB 4706.1-2005《家用和类似用途电器的安全 第1部分：通用要求》规定，应≤0.7mA；照明装置外部带电端子与机壳之间以及电源接线端子与地之间的绝缘电阻≥550MΩ。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★8、灯具防护等级符合GB 7000.1-2015《灯具 第1部分：一般要求与试验》要求，防护等级为IP66级。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★备注：投标商须提供满足上述功能参数要求的相关检测报告的原件扫描件，检测报告上须注明本次项目的项目名称和项目编号并加盖供应商公章有效。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700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8EE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02C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531.00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E87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6372.00 </w:t>
            </w:r>
          </w:p>
        </w:tc>
      </w:tr>
      <w:tr w14:paraId="2CA30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5D0FC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五、可升降集成系统—电源网络系统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747F6">
            <w:pPr>
              <w:jc w:val="center"/>
              <w:rPr>
                <w:rFonts w:hint="eastAsia" w:ascii="宋体" w:hAnsi="宋体" w:eastAsia="宋体" w:cs="宋体"/>
                <w:i w:val="0"/>
                <w:iCs w:val="0"/>
                <w:color w:val="000000"/>
                <w:sz w:val="20"/>
                <w:szCs w:val="20"/>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93F39">
            <w:pPr>
              <w:jc w:val="center"/>
              <w:rPr>
                <w:rFonts w:hint="eastAsia" w:ascii="宋体" w:hAnsi="宋体" w:eastAsia="宋体" w:cs="宋体"/>
                <w:i w:val="0"/>
                <w:iCs w:val="0"/>
                <w:color w:val="000000"/>
                <w:sz w:val="20"/>
                <w:szCs w:val="20"/>
                <w:u w:val="none"/>
              </w:rPr>
            </w:pPr>
          </w:p>
        </w:tc>
      </w:tr>
      <w:tr w14:paraId="77962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C40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A2B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功能模块</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C8D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1、包含：220V电源模块，网络功能模块，预留USB电源模块；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2、功能模块成一字状分布方便学生使用，接受智能化控制系统控制。</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E7D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0E3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1F3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779.00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B94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9348.00 </w:t>
            </w:r>
          </w:p>
        </w:tc>
      </w:tr>
      <w:tr w14:paraId="3DFF5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63E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540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低压电源</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B09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1、学生低压电源都可接收控制端发送的锁定信号，教师锁定时,学生自己无法操作，这样可避免学生的误操作，可以分组或独立控制及查看具体操作实验情况；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学生电源采用耐磨、耐腐蚀、耐高温的PC薄膜面板，学生电源采用彩色液晶触摸屏操作，可以随意设置电压，可直观了解实验操作情况，实时跟进。贴片元件生产技术，微电脑控制，采用彩色触摸4.3寸液晶显示屏电源学生交直流电压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3、学生交流电源通过触摸键1～36V电压，最小调节单元可达1V,额定电流2A，具有过载保护智能检测功能（电流高于过载点则自动保护，电流低于过载点则自动恢复至设定值）；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4、学生直流电源也是通过触摸键选取，调节范围为1～36V，分辨率可达0.1V,额定电流2A，亦具有过载保护智能检测功能。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3CE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74B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675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1132.00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892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13584.00 </w:t>
            </w:r>
          </w:p>
        </w:tc>
      </w:tr>
      <w:tr w14:paraId="11B79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13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B9360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六、可升降集成系统—给排水系统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069D3">
            <w:pPr>
              <w:jc w:val="center"/>
              <w:rPr>
                <w:rFonts w:hint="eastAsia" w:ascii="宋体" w:hAnsi="宋体" w:eastAsia="宋体" w:cs="宋体"/>
                <w:i w:val="0"/>
                <w:iCs w:val="0"/>
                <w:color w:val="000000"/>
                <w:sz w:val="20"/>
                <w:szCs w:val="20"/>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DF048">
            <w:pPr>
              <w:jc w:val="center"/>
              <w:rPr>
                <w:rFonts w:hint="eastAsia" w:ascii="宋体" w:hAnsi="宋体" w:eastAsia="宋体" w:cs="宋体"/>
                <w:i w:val="0"/>
                <w:iCs w:val="0"/>
                <w:color w:val="000000"/>
                <w:sz w:val="20"/>
                <w:szCs w:val="20"/>
                <w:u w:val="none"/>
              </w:rPr>
            </w:pPr>
          </w:p>
        </w:tc>
      </w:tr>
      <w:tr w14:paraId="21C26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92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8FB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水槽柜</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659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水槽：采用PP材料，塑料注塑模一次性成型，其规格≥502*602*808mm，壁厚4mm，四周有10mm高挡水沿；水槽内尺寸：≥474*488*363mm，耐强酸强碱耐＜80℃有机溶剂并耐150℃以下高温；水槽内带溢水口。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下水系统：采用国际公认的PP材质专用连接管，配有防虹吸，防阻塞装置。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水槽柜体：≥490*520*750mm，采用ABS材质，箱体与底座一次注塑成型，分前后两部分，衔接处用螺丝固定即可，安装简单，具有较强的耐腐蚀性和承重性。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水柜前后门：采用ABS材料，≥472*45*550mm，塑料注塑模一次性成型，表面工艺处理，凹凸有型，协调美观。直接成型后无需安装铰链，榫卯结构，带专用锁具。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C6A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841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388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1062.00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AF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12744.00 </w:t>
            </w:r>
          </w:p>
        </w:tc>
      </w:tr>
      <w:tr w14:paraId="0D749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B83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412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三联水嘴</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477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三联(一高二低），主体黄铜材质，经高亮度环氧树脂喷涂，耐腐蚀，耐热，精密陶瓷阀芯，90°旋转，使用寿命开关50万次，铜制鹅颈管，可360°旋转。</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012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402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263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6A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2760.00 </w:t>
            </w:r>
          </w:p>
        </w:tc>
      </w:tr>
      <w:tr w14:paraId="18D0C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AA3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C16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给水控制系统</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EF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1、教师端设置给水控制总阀门，接受控制面板和移动控制端控制，且参与自动排水反馈控制，水位达到警戒水位后自动关停给水阀门。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2、学生功能板处设置给水接口，接口与学生水槽柜采用优质硅胶软管连接，驳接口均采用自动锁紧插拔式连接方式且驳接口主要元件和阀材质为玻璃纤维填充聚丙烯，用时接上，不用时可收起。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B7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15B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260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2070.00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E5E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24840.00 </w:t>
            </w:r>
          </w:p>
        </w:tc>
      </w:tr>
      <w:tr w14:paraId="51439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63D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E10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FF0000"/>
                <w:kern w:val="0"/>
                <w:sz w:val="20"/>
                <w:szCs w:val="20"/>
                <w:u w:val="none"/>
                <w:lang w:val="en-US" w:eastAsia="zh-CN" w:bidi="ar"/>
              </w:rPr>
              <w:t>（△核心产品）</w:t>
            </w:r>
            <w:r>
              <w:rPr>
                <w:rFonts w:hint="eastAsia" w:ascii="宋体" w:hAnsi="宋体" w:eastAsia="宋体" w:cs="宋体"/>
                <w:i w:val="0"/>
                <w:iCs w:val="0"/>
                <w:color w:val="000000"/>
                <w:kern w:val="0"/>
                <w:sz w:val="20"/>
                <w:szCs w:val="20"/>
                <w:u w:val="none"/>
                <w:lang w:val="en-US" w:eastAsia="zh-CN" w:bidi="ar"/>
              </w:rPr>
              <w:t>自动排水模块</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9A6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1、当水位达到预设中限位传感器时，排水泵应在3秒内启动。排水至低限位传感器时，排水泵应立即停止工作，误差不超过±1cm水位。水位达到高水位传感器时，系统应在3秒内关闭进水总阀，确保安全。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2、匹配铜宝塔嘴、快速接头、内置钢丝PVC水管，管箍、开关电源、电磁阀、排水系统控制器、包埋线管等；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所有排水由智能化控制系统集中控制，操作面板设计排水接口，接口与独立水槽台使用优质硅胶软管（具有防酸、防碱、耐腐蚀功能）连接，硅胶软管符合食品级要求，耐温范围-20℃至120℃，无异味；自动锁紧插拔式连接方式，连接后密封性测试，压力为0.5MPa，无泄漏；操作连接与断开软管时间≤30秒，操作便捷无困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4、排水水泵全铜高品质电机，振动小，噪音低，内置热保护装置。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5、排水存储罐实际容积应≥15L，误差范围±5%。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★6、智能控制系统对水位判断的准确率应达到100%，响应时间≤3秒；系统连续运行72小时，无自动重启、误操作或死机现象；系统应具备自诊断功能，发现故障自动报警，故障率≤1%。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★7、产品耐酸碱符合GB/T 10125-2021 《人造气氛腐蚀试验 盐雾试验》标准，硫酸、硝酸、盐酸、乙酸、磷酸等试剂溶液测试，无明显的变色、鼓泡、皱纹等； 24h乙酸盐雾试验外观评级不低于RA级。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★备注：投标商须提供满足上述功能参数要求的相关检测报告的原件扫描件，须加盖投标人公章。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01C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37C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4EA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2070.00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EC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24840.00 </w:t>
            </w:r>
          </w:p>
        </w:tc>
      </w:tr>
      <w:tr w14:paraId="4CB72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539050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七、可升降集成系统主体</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12C5B">
            <w:pPr>
              <w:jc w:val="center"/>
              <w:rPr>
                <w:rFonts w:hint="eastAsia" w:ascii="宋体" w:hAnsi="宋体" w:eastAsia="宋体" w:cs="宋体"/>
                <w:i w:val="0"/>
                <w:iCs w:val="0"/>
                <w:color w:val="000000"/>
                <w:sz w:val="20"/>
                <w:szCs w:val="20"/>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2537D">
            <w:pPr>
              <w:jc w:val="center"/>
              <w:rPr>
                <w:rFonts w:hint="eastAsia" w:ascii="宋体" w:hAnsi="宋体" w:eastAsia="宋体" w:cs="宋体"/>
                <w:i w:val="0"/>
                <w:iCs w:val="0"/>
                <w:color w:val="000000"/>
                <w:sz w:val="20"/>
                <w:szCs w:val="20"/>
                <w:u w:val="none"/>
              </w:rPr>
            </w:pPr>
          </w:p>
        </w:tc>
      </w:tr>
      <w:tr w14:paraId="043A1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C34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89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主体框架</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0F8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主体框架规格;≥1200*600*125mm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1、整体结构采用铝合金与钣金相结合的结构，轻便、耐用；铝合金表面经过酸洗磷化后进行高温喷涂，美观大方。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2、主体框架采用冷轧钢板组焊件，经激光雕刻机精细雕刻，数控折弯成型，表面经环氧树脂粉末喷涂高温固化处理，涂层厚度≥60μm，承重性能强和耐酸碱、耐腐蚀，坚固耐用。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★3、承重能力≥50kg，连续承重24小时无明显变形或损坏。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4、在接触5%盐酸及5%氢氧化钠溶液24小时后，表面无起泡、裂纹或明显变色。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★5、依据GB/T 10125-2021，试验条件为①温度35℃±2℃；②80cm2的水平面积平均沉降率1.5mL/h±0.5mL/h；③氯化钠溶液的浓度（收集溶液）50g/L±5g/L；④pH值（收集溶液）6.5~7.2，1000h试验后镀（涂）层对基体的保护等级为8级。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6、侧部采用非拼接一体挤压成型合金型材，结构牢固，内置LED模组，散热效果良好。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★7、柜体表面处理粉末须符合ROHS标准，确保无铅、汞、镉等有害物质。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★备注：投标商须提供满足上述功能参数要求的相关检测报告的原件扫描件，须加盖投标人公章。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B86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28D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CB5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3540.00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85A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42480.00 </w:t>
            </w:r>
          </w:p>
        </w:tc>
      </w:tr>
      <w:tr w14:paraId="78EEF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D5B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656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摇臂动力模块</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FF7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1、接收系统信号实现远程遥控，能在空旷无遮挡环境下接收信号距离不小于20米，响应时间≤200毫秒。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2、动力采用直流24V减速低压电机，额定输出功率≥30W，转速范围为50-200转/分钟，扭矩≥2Nm。在正常工作状态下，距离1米处测得噪音水平≤45分贝。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★3、设备绝缘电阻≥5兆欧，耐压测试，施加1500V交流电压1分钟，无击穿或闪络现象，紧急停机功能响应时间≤100毫秒。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★4、在正常环境、额定负载下，设备连续运行寿命不少于1000小时，期间无重大故障；湿度95%RH环境下连续工作48小时，功能正常；在-20℃至+50℃范围内，连续工作72小时无故障。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5、动力装置和主体结构模块化组合，安装维护便捷，组装、拆卸简单。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★备注：投标商须提供满足上述功能参数要求的相关检测报告的原件扫描件，须加盖投标人公章。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2C8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AFD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15C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1239.00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E53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14868.00 </w:t>
            </w:r>
          </w:p>
        </w:tc>
      </w:tr>
      <w:tr w14:paraId="00513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4B0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7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摇臂升降模块</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ADC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1、升降摇臂圆柱采用铝合金材料，表面和管内工艺经环氧树脂粉末静电喷涂、高温固化处理，耐腐蚀，不使用时可以收回，老师授课时不挡学生视线。</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E7D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B26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EB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708.00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CE0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8496.00 </w:t>
            </w:r>
          </w:p>
        </w:tc>
      </w:tr>
      <w:tr w14:paraId="11234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BC1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BBA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转轴护罩</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176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1、悬臂转轴部位外壳采用阻燃ABS材质；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2、护罩设计有流线型结构，增加护罩结构强度，外观时尚。</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786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4C8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06E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708.00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789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8496.00 </w:t>
            </w:r>
          </w:p>
        </w:tc>
      </w:tr>
      <w:tr w14:paraId="2E3DE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A95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0D1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学生控制终端</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85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1、学生控制终端采用耐火ABS材质，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2、学生控制终端采用圆润长方体设计，外形美观、坚固耐用；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3、控制盒操作面板无螺丝外漏；</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500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BE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995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708.00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915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8496.00 </w:t>
            </w:r>
          </w:p>
        </w:tc>
      </w:tr>
      <w:tr w14:paraId="47744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92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80D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舱体末端封板</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9EB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1、采用ABS材质，通体洁白，模具一体成型，外型美观大方。</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127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4C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24C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708.00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209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2832.00 </w:t>
            </w:r>
          </w:p>
        </w:tc>
      </w:tr>
      <w:tr w14:paraId="21FF2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1D5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A5B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万向吸风罩</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C8D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1、关节：高密度PP材质，可360度旋转调节方向，易拆卸、重组及清洗。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2、伸缩导管：4节管直径50mm抗氧化抗腐蚀镁硅铝合金，表面处理，耐酸、耐碱、耐划痕。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3、关节密封圈：不易老化的高密度橡胶。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4、关节弹簧装置：防下垂、下滑、松动。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5、松紧旋钮：高密度PP材质，内嵌镀锌钢轴承，与关节锁合。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6、固定底座：铝合金材质，非粘接而成，车床一体成型。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7、拱形集气罩：PC材质，直径不小于200mm，形状如喇叭口，吸风面积大，效果好，具有阻燃、耐腐蚀等功效。</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6AD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82A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E9C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598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22080.00 </w:t>
            </w:r>
          </w:p>
        </w:tc>
      </w:tr>
      <w:tr w14:paraId="26C42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317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8CA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顶装安装辅件</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C40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1、采用固定吊装方式，防止左右晃动，可进行调节。主要辅件有：矩形钢、三角构件、直角座、龙骨架连接件、吊装挂件、安装连接板等。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481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02E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073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7080.00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B40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7080.00 </w:t>
            </w:r>
          </w:p>
        </w:tc>
      </w:tr>
      <w:tr w14:paraId="11F59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390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5CE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顶装装饰辅件</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73E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1、采用专用模具铝合金、PP装饰板组合，对吊装固定架进行专业包裹，并达到外形美观。</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B38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8FD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F25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10620.00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A74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10620.00 </w:t>
            </w:r>
          </w:p>
        </w:tc>
      </w:tr>
      <w:tr w14:paraId="338FA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26BFB9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八、可升降集成系统—通风系统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17E90">
            <w:pPr>
              <w:jc w:val="center"/>
              <w:rPr>
                <w:rFonts w:hint="eastAsia" w:ascii="宋体" w:hAnsi="宋体" w:eastAsia="宋体" w:cs="宋体"/>
                <w:i w:val="0"/>
                <w:iCs w:val="0"/>
                <w:color w:val="000000"/>
                <w:sz w:val="20"/>
                <w:szCs w:val="20"/>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DD39A">
            <w:pPr>
              <w:jc w:val="center"/>
              <w:rPr>
                <w:rFonts w:hint="eastAsia" w:ascii="宋体" w:hAnsi="宋体" w:eastAsia="宋体" w:cs="宋体"/>
                <w:i w:val="0"/>
                <w:iCs w:val="0"/>
                <w:color w:val="000000"/>
                <w:sz w:val="20"/>
                <w:szCs w:val="20"/>
                <w:u w:val="none"/>
              </w:rPr>
            </w:pPr>
          </w:p>
        </w:tc>
      </w:tr>
      <w:tr w14:paraId="160CA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51EE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537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通风风机</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2A8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（1）结构：PP蜗牛式离心风机。功率：5.5KW。风量：9410-16200m3/h。风压：787-543pa。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（2）每台通风设备都可以独立操作，相互之间不受影响。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（3）气流组织合理，排气顺畅，无气味溢出、气体排放符合国家规定排放标准。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（4）通风系统主管内壁光滑，以降低噪声向室内传播，同时管井外壁应同室内装修保持一致，美观耐用。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（5）含通风风机配件：消音器、防雨帽、天方地圆接口、阻尼减震垫等。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7DC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12E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CC0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11328.00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DE4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11328.00 </w:t>
            </w:r>
          </w:p>
        </w:tc>
      </w:tr>
      <w:tr w14:paraId="45BAA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B10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8D5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室内吊装式通风管道</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27E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通风管道采用防腐蚀 PP塑料板焊接而成，φ110圆型风道，接口采用专用胶固定后专用焊条焊接连接。</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AB4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7BF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869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16943.00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383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16943.00 </w:t>
            </w:r>
          </w:p>
        </w:tc>
      </w:tr>
      <w:tr w14:paraId="5D64B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7A57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5FB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室外行程通风管道</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DCB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采用Ø400mm防腐蚀PP管及弯头，管卡采用碳钢制作，具有耐腐蚀、防火、防潮等功能。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C35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F6F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455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16943.00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B77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16943.00 </w:t>
            </w:r>
          </w:p>
        </w:tc>
      </w:tr>
      <w:tr w14:paraId="5BC59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1151D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九、实验室基础设备、安装调试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D95DC">
            <w:pPr>
              <w:jc w:val="center"/>
              <w:rPr>
                <w:rFonts w:hint="eastAsia" w:ascii="宋体" w:hAnsi="宋体" w:eastAsia="宋体" w:cs="宋体"/>
                <w:i w:val="0"/>
                <w:iCs w:val="0"/>
                <w:color w:val="000000"/>
                <w:sz w:val="20"/>
                <w:szCs w:val="20"/>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47A77">
            <w:pPr>
              <w:jc w:val="center"/>
              <w:rPr>
                <w:rFonts w:hint="eastAsia" w:ascii="宋体" w:hAnsi="宋体" w:eastAsia="宋体" w:cs="宋体"/>
                <w:i w:val="0"/>
                <w:iCs w:val="0"/>
                <w:color w:val="000000"/>
                <w:sz w:val="20"/>
                <w:szCs w:val="20"/>
                <w:u w:val="none"/>
              </w:rPr>
            </w:pPr>
          </w:p>
        </w:tc>
      </w:tr>
      <w:tr w14:paraId="579C5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730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9AB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供电线路</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D6C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模块化设计，每组模块间采用活接式连接，方便安装、检修。采用2.5mm²、4mm²、6mm电线进行系统布线。</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A68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3BE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F9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10620.00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6AF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10620.00 </w:t>
            </w:r>
          </w:p>
        </w:tc>
      </w:tr>
      <w:tr w14:paraId="71DE2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636B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489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给排水布管</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D5C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给水主管选用Ø25mmPP-R给水管，排水采用Ø50mmPP-R排水管，模块化设计，每组模块间采用活接式连接，方便安装、检修。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排水管选用加厚Ø50mmPVC-U国标管（具有防酸、防碱、耐腐蚀功能），模块化设计，每组模块间采用活接式连接，方便安装、检修。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217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F63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068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7080.00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204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7080.00 </w:t>
            </w:r>
          </w:p>
        </w:tc>
      </w:tr>
      <w:tr w14:paraId="7C3C8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B23E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67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安装调试</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8C0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1、吊顶安装可升降集成系统不用破坏原有地面，模块化结构设计，采用吊装安装方式；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2、系统结构安装调试；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3、系统控制安装调试；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4、通风系统安装调试；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5、给排水安装调试；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6、供电系统安装调试；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7、照明系统安装调试；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8、网络系统安装调试。</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36B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70D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F36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28320.00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F1B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28320.00 </w:t>
            </w:r>
          </w:p>
        </w:tc>
      </w:tr>
      <w:tr w14:paraId="4E69E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CECC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0B6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教室顶部环境</w:t>
            </w:r>
          </w:p>
        </w:tc>
        <w:tc>
          <w:tcPr>
            <w:tcW w:w="8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7DF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纳米材料，防尘防污，尺寸：≥600×600×0.8mm扣板吊顶。</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3C8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92B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F5B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25537.00 </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AC7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25537.00 </w:t>
            </w:r>
          </w:p>
        </w:tc>
      </w:tr>
      <w:tr w14:paraId="0AFFF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24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E9743E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EBBD9">
            <w:pPr>
              <w:keepNext w:val="0"/>
              <w:keepLines w:val="0"/>
              <w:widowControl/>
              <w:suppressLineNumbers w:val="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420638.00 </w:t>
            </w:r>
          </w:p>
        </w:tc>
      </w:tr>
    </w:tbl>
    <w:p w14:paraId="4444250C">
      <w:pPr>
        <w:rPr>
          <w:rFonts w:hint="eastAsia" w:ascii="宋体" w:hAnsi="宋体" w:cs="宋体"/>
          <w:b w:val="0"/>
          <w:bCs w:val="0"/>
          <w:i w:val="0"/>
          <w:iCs w:val="0"/>
          <w:color w:val="000000"/>
          <w:kern w:val="0"/>
          <w:sz w:val="28"/>
          <w:szCs w:val="28"/>
          <w:u w:val="none"/>
          <w:lang w:val="en-US" w:eastAsia="zh-CN" w:bidi="ar"/>
        </w:rPr>
      </w:pPr>
    </w:p>
    <w:p w14:paraId="1CDCF6ED">
      <w:pPr>
        <w:rPr>
          <w:rFonts w:hint="eastAsia" w:ascii="宋体" w:hAnsi="宋体" w:cs="宋体"/>
          <w:b w:val="0"/>
          <w:bCs w:val="0"/>
          <w:i w:val="0"/>
          <w:iCs w:val="0"/>
          <w:color w:val="000000"/>
          <w:kern w:val="0"/>
          <w:sz w:val="28"/>
          <w:szCs w:val="28"/>
          <w:u w:val="none"/>
          <w:lang w:val="en-US" w:eastAsia="zh-CN" w:bidi="ar"/>
        </w:rPr>
      </w:pPr>
      <w:r>
        <w:rPr>
          <w:rFonts w:hint="eastAsia" w:ascii="宋体" w:hAnsi="宋体" w:cs="宋体"/>
          <w:b w:val="0"/>
          <w:bCs w:val="0"/>
          <w:i w:val="0"/>
          <w:iCs w:val="0"/>
          <w:color w:val="000000"/>
          <w:kern w:val="0"/>
          <w:sz w:val="28"/>
          <w:szCs w:val="28"/>
          <w:u w:val="none"/>
          <w:lang w:val="en-US" w:eastAsia="zh-CN" w:bidi="ar"/>
        </w:rPr>
        <w:br w:type="page"/>
      </w:r>
    </w:p>
    <w:tbl>
      <w:tblPr>
        <w:tblStyle w:val="6"/>
        <w:tblW w:w="141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9"/>
        <w:gridCol w:w="1155"/>
        <w:gridCol w:w="7870"/>
        <w:gridCol w:w="750"/>
        <w:gridCol w:w="885"/>
        <w:gridCol w:w="1116"/>
        <w:gridCol w:w="1740"/>
      </w:tblGrid>
      <w:tr w14:paraId="7E6A8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4115" w:type="dxa"/>
            <w:gridSpan w:val="7"/>
            <w:tcBorders>
              <w:top w:val="single" w:color="000000" w:sz="4" w:space="0"/>
              <w:left w:val="single" w:color="000000" w:sz="4" w:space="0"/>
              <w:bottom w:val="single" w:color="000000" w:sz="4" w:space="0"/>
              <w:right w:val="nil"/>
            </w:tcBorders>
            <w:shd w:val="clear" w:color="auto" w:fill="auto"/>
            <w:vAlign w:val="center"/>
          </w:tcPr>
          <w:p w14:paraId="582B3DD9">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化学准备室</w:t>
            </w:r>
          </w:p>
        </w:tc>
      </w:tr>
      <w:tr w14:paraId="1C48F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30D6E4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DB8A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27A7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规格尺寸，材质说明</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0D3D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481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C6C0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771D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总价</w:t>
            </w:r>
          </w:p>
        </w:tc>
      </w:tr>
      <w:tr w14:paraId="1397B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EC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BA5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化学准备桌（含过线桶、电源）</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243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1、产品款式整体设计美观、合理、安全、牢固、耐用。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2、尺寸：≥3000*1200*780mm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3、台面：采用≥</w:t>
            </w:r>
            <w:r>
              <w:rPr>
                <w:rFonts w:hint="eastAsia" w:ascii="宋体" w:hAnsi="宋体" w:eastAsia="宋体" w:cs="宋体"/>
                <w:b/>
                <w:bCs/>
                <w:i w:val="0"/>
                <w:iCs w:val="0"/>
                <w:color w:val="000000"/>
                <w:kern w:val="0"/>
                <w:sz w:val="20"/>
                <w:szCs w:val="20"/>
                <w:u w:val="none"/>
                <w:lang w:val="en-US" w:eastAsia="zh-CN" w:bidi="ar"/>
              </w:rPr>
              <w:t>12.7</w:t>
            </w:r>
            <w:r>
              <w:rPr>
                <w:rFonts w:hint="eastAsia" w:ascii="宋体" w:hAnsi="宋体" w:eastAsia="宋体" w:cs="宋体"/>
                <w:i w:val="0"/>
                <w:iCs w:val="0"/>
                <w:color w:val="000000"/>
                <w:kern w:val="0"/>
                <w:sz w:val="20"/>
                <w:szCs w:val="20"/>
                <w:u w:val="none"/>
                <w:lang w:val="en-US" w:eastAsia="zh-CN" w:bidi="ar"/>
              </w:rPr>
              <w:t>mm厚双面膜实芯理化板。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4、前横梁采用≥45*30mm，壁厚≧1.5mm的优质铝型材，每面有两条加强抗变形的凹槽。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5、后横梁采用≥45*30mm，壁厚≧1.5mm的优质铝型材，造型截面为后端连续相切弧形，顶端高出台面45mm，带凹槽，可防止台面物体向后滑落并保护易碎物体不易被碰碎。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6、实验桌立柱：≥采用≥110*50mm，壁厚≧1.5mm的优质铝材，凹型表面，内侧带固定卡槽，表面经环氧树脂粉末喷涂高温固化处理。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7、实验桌顶脚：≥52*500*90mm采用≧2mm厚的铝压铸一次成型，一侧弧形圆角，弧度和立柱的弧度相吻合，并用高强度内六角螺丝连接，便于组装及拆卸，外观流线形设计，简洁美观,易碰撞处全部采用倒圆角。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实验桌地脚：≥52*500*100mm采用≧2mm厚的铝压铸一次成型，地脚与立柱、顶脚一体成型为”工”字型（没有二次焊接，牢固性可靠、美观实用），并用高强度内六角螺丝连接，便于组装及拆卸，外观流线形设计，简洁美观，易碰撞处全部采用倒圆角，金属表面经环氧树脂粉末喷涂高温固化处理，承重性能强和耐酸碱、耐腐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9、拉杆≥1100*100mm采用优质铝材，表面经环氧树脂粉末喷涂高温固化处理，内置不锈钢内六角螺丝固定，安装简单，稳定性强。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10、过线桶：箱体长320*宽220*高750mm，由2个ABS工程塑料一次性注塑成型结合,表面沙面和光面相结合处理,以齿合槽配以螺丝连接，拆分组合方便，方便检修桶体内的风管或电线。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11、专用书包斗：工程塑料一次性注塑成型结合，便于清理，不屯垃圾，中间设挂凳卡。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12、专用电源盒：ABS工程塑料模具成型，按压弹起式开关，操作简单，整体协调美观。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13、220V交流输出多功能五孔插座 ，配有（2个国标五孔插座）配有高压电源保险管：2A，配有专用学生控制开关，学生实验电源均设有：过载自动保护功能。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96A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9B5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189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9,381.00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5CF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9,381.00 </w:t>
            </w:r>
          </w:p>
        </w:tc>
      </w:tr>
      <w:tr w14:paraId="5A953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D04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647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水槽柜（含进水管、三联水嘴、滴水架）</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14D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新型水柜规格：≥502*602*808mm。结构：榫卯连接结构并合理布局加强筋，安装时不用胶水粘结，使用产品自身力量相互连接，产品不变形，不扭曲。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水槽：采用PP材料，壁厚4mm，塑料注塑模一次性成型四周有10mm高挡水沿；水槽规格：≥474*488*363mm，耐强酸强碱耐＜80℃有机溶剂并耐150℃以下高温；水槽内带溢水口。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下水系统：采用国际公认的PP材质专用连接管，配有防虹吸，防阻塞装置。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水槽盖：采用pp材料，≥503*603*95mm，塑料注塑模一次性成型，表面光面处理。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水柜体：≥490*520*750mm，采用ABS材质，箱体与底座一次注塑成型，分前后两部分，衔接处用螺丝固定即可，安装简单，具有较强的耐腐蚀性和承重性。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水柜前后门：采用ABS材料，≥472*45*550mm，塑料注塑模一次性成型，表面工艺处理，凹凸有型，协调美观。直接成型后无需安装铰链，榫卯结构，带专用锁具。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三联水嘴: 采用实验室专用三联水嘴90度瓷质阀芯，出水嘴为铜质尖嘴，可拆卸，内有螺纹，可方便连接循环等特殊用水，水管管体部分为黄铜合金制品，铜质表面经过烤漆喷涂处理，增强耐酸碱防腐蚀以及防锈性能。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滴水架：实验室专用滴水架416*67*285mm，置于水槽盖上，采用高密度PP材质，具有较高的耐冲击性，机械性质强韧，抗多种有机溶剂和酸碱腐蚀性，高密度环环相接，无缝隙，可拆卸式滴水棒34*53*81mm，滴水棒分左右两部分，闲置的孔位可孔塞封口，以保持外观整洁及防尘，方便使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FE9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706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64A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1,504.00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77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1,504.00 </w:t>
            </w:r>
          </w:p>
        </w:tc>
      </w:tr>
      <w:tr w14:paraId="6FDB5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D5B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F84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试剂架</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519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1、规格：≥2200*330*700mm铝合金结构，1、铝合金结构，表面喷涂高温固化匀乳白环氧树脂喷涂理处理，具有较强的耐蚀性能，2、试剂架立柱截面尺寸：≥40mm*80mm, 型材壁厚1.5mm；试剂架立柱双面升降槽，侧面双面镶嵌另色色条；试剂架托架1.5mm冷轧板,一次性冲压成型；层板采用8mm厚玻璃；试剂架护栏：护栏壁厚1.0mm，单面镶嵌另色色条。3、立杆牢固固定于实验台底端，安装后用户可根据试剂大小上下高低无级调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219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7E0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F93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478.00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5BD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478.00 </w:t>
            </w:r>
          </w:p>
        </w:tc>
      </w:tr>
      <w:tr w14:paraId="4EB4B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317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34A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PP药品柜</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4A4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药品柜：1、尺寸≥1000*500*2000mm2、柜体组件（侧板、顶板、柜门）采用环保pp材质一次性注塑成型，内设加强筋，耐强酸碱及有机溶剂。榫卯连接结构，不变形，不扭曲，达到可重复拆装使用，两侧凹槽造型有很好的加强作用，丝印设计可满足多色需求，整体简洁、大气，富有活力又不失严谨。3、柜体上部为PP工程塑料镶装玻璃对开门，下部也为PP工程塑料镶装玻璃对开门，柜门中间、柜门顶部、柜门底部的对开式把手即能满足开门需要又能作为玻璃固定件，一举两得，内设3mm厚PP改性塑料活动隔板，卡槽式灵活隔断，耐酸碱、耐冲击、韧性强。4、柜门：950*465MM，柜门厚30mm，内嵌4MM厚钢化玻璃，伸缩式PP旋转门轴，四角圆弧倒角，内侧弧形圆边，把手：采用PP材质隐形拉手，材料表面经过防腐氧化处理和纯环氧树脂塑粉高温固化处理，具有较强的耐蚀性。层板：930*400mm，采用改性PP改性材料增加强度，注塑模一次性成型，带横向不低于8根纵向不低于6跟的加强筋，加强筋厚度2mm，表面沙面和光面相结合处理，承重力强，可上下调换。5、背板：由6块≥930mm*310mm*9mm，壁厚度为9.0mm的环保PP背板组成，采用机器压制成型，满足背板硬度要求。6、药品柜阶梯：规格：长≥865mm*宽130mm*深70mm，壁厚2.0mm （3组共6层）.7、顶部有通风口，能接通风管道。7、底座高100MM，上下板都为50mm，重要部位加厚处理，从而使产品更牢固，结实耐用.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54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82C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318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3,363.00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1CF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13,452.00 </w:t>
            </w:r>
          </w:p>
        </w:tc>
      </w:tr>
      <w:tr w14:paraId="4ECE7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5B1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14A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PP仪器柜</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EA9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仪器柜：1、尺寸≥1000*500*2000mm2、柜体组件（侧板、顶板、柜门）采用环保pp材质一次性注塑成型，内设加强筋，耐强酸碱及有机溶剂。榫卯连接结构，不变形，不扭曲，达到可重复拆装使用，两侧凹槽造型有很好的加强作用，丝印设计可满足多色需求，整体简洁、大气，富有活力又不失严谨。3、柜体上部为PP工程塑料镶装玻璃对开门，下部也为PP工程塑料镶装玻璃对开门，柜门中间、柜门顶部、柜门底部的对开式把手即能满足开门需要又能作为玻璃固定件，一举两得，内设3mm厚PP改性塑料活动隔板，卡槽式灵活隔断，耐酸碱、耐冲击、韧性强。4、柜门：950*465MM，柜门厚30mm，内嵌4MM厚钢化玻璃，伸缩式PP旋转门轴，四角圆弧倒角，内侧弧形圆边，把手：采用PP材质隐形拉手，材料表面经过防腐氧化处理和纯环氧树脂塑粉高温固化处理，具有较强的耐蚀性。层板：≥930*400mm，采用改性PP改性材料增加强度，注塑模一次性成型，带横向不低于8根纵向不低于6跟的加强筋，加强筋厚度2mm，表面沙面和光面相结合处理，承重力强，可上下调换。5、背板：由6块≥930mm*310mm*9mm，壁厚度为9.0mm的环保PP背板组成，采用机器压制成型，满足背板硬度要求。6、底座高100MM，上下板都为50mm，重要部位加厚处理，从而使产品更牢固，结实耐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60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5B4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BFB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2,832.00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21B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28,320.00 </w:t>
            </w:r>
          </w:p>
        </w:tc>
      </w:tr>
      <w:tr w14:paraId="57CED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9"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555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34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易燃品、毒害品储存柜</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50E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易燃品毒害品存储柜（学校专用毒害品存储柜）产品具有防火、防爆、耐腐蚀、防盗、防潮、通风、防鼠等功能。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规    格: ≥高1840*宽900*深512mm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型    号：SST1860-1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门    型：双开门/手动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锁具配置：电子密码锁，双锁配置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层    板：3块PP阶梯式活动层板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颜    色：黄色/蓝色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1、柜体全部采用1.0----1.2mm 的优质冷轧钢板，柜体底座采用 2.0mm 的冷轧钢板制作, 经酸洗磷化后静电喷塑，高温固化处理；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2、柜顶部中间有Φ110mm 出风口，柜顶风口内置一个 AC220V、50HZ、0.18A 轴流风机，最大风量大于 300m3/h、转速 2550 转/min、环境温度（-10~+70）℃，控制开关设置柜体顶部的右上角，当风机开机前要把柜门下面中间的进风口推置打开状态；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3、易燃品毒害品储存柜体内胆（上，下、左、右内衬板）全部采用实心瓷白 pp（聚丙烯树脂）板；柜底右侧设可调进风口，有耐腐蚀材质的不锈钢可调节风阀；柜体内部最下层留有可以存放不少于 120mm 厚黄沙的填埋腔（漏液漕），用于埋放金属钠、黄磷（白磷）等的易燃物品，挡板应与柜体连为一体；柜底装有四个Φ60mm 的移动轮，便于易燃品毒害品储存柜移动；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4、内部配置3 个三层阶梯式的 pp 聚丙烯树脂活动搁板，层板采用进口耐腐瓷白PP，层板设有5MM的通气孔；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5、铰链：连续平滑钢琴式铰链，确保门能开180度。柜体门与柜体之间应安装防火膨胀密封件，密封件应符合 GB 16807-2009 的要求。（柜体门与柜体之间应安装环保热膨胀密封条。当温度为 150℃-180℃时密封条局部膨胀，温度达到 750℃时密封条全部膨胀，膨胀比例为 1:5，以保证储存药品的安全性）；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6、防火材料: 柜体应填充特种具有保温隔热作用的防火材料；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7、电子密码锁锁: 应符合GB 10409—2001中5.4的要求；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8、电源: 应符合GB 10409-2001中5.5的要求；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10、通风控制装置: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A、柜体底部应设置进风口及不锈钢可可调风阀，可调风阀灵活，并能控制风量大小。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B、柜体应设置通风口，通风口最大风速应不小于 0.5m/s。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C、通风管道口径宜采用Φ110mm，通风管应耐高温、阻燃、耐腐蚀，符合 JGJ 141 的要求。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温湿度控制报警装置:柜体顶上应配置温湿度控制器，对柜内相对温湿度实时监控，数字显示设定和测量值，柜内的温湿度如超过设定的测量值即时报警提示。电源AC220V±10％50HZ,温度启控0~99.9℃（用户设定），湿度启控0~99.9％RH（用户设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12、特殊安全性要求: 机械锁钥匙、电子密码锁密码应由两人分别保管，实现双人双锁管理，开启时需二人同时在场。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B52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FAB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B40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12,744.00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43F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38,232.00 </w:t>
            </w:r>
          </w:p>
        </w:tc>
      </w:tr>
      <w:tr w14:paraId="3B429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BD5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285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通风柜</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EBA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规格：≥1500mm×850mm×2350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主体框架：左右旁板、前钢板、后背板、顶板及下柜体均采用1.0mm厚马钢一级冷轧镀锌钢板，德国进口全自动数控激光切割机下料，折弯采用全自动数控折弯机一次性一体折弯成型，喷涂表面经环氧树脂静电流水线自动化喷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2、内衬板\导流板：采用实芯抗倍特板（5mm厚）具有良好的防腐蚀、化学抗性。导流板固定件使用PP优质材质制作一体成型。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移动视窗：5mm优质钢化玻璃，门开启高度为700mm,自由升降，移门上下滑动装置采用电梯配重方式结构，无级任意停留，移门导向装置由抗腐蚀的聚氯乙稀材质构成。移门把手PP一体成型制作，移门旁边是抗化学腐蚀的塑料包裹，移门的开、闭有橡胶缓冲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4、通风柜正前方全部为玻璃视窗，有良好的可视范围。扰流板和内衬材料一致，扰流板支架由非金属材料构成。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5、下柜体：台面采用常州亚明实芯理化板（12.7mm厚）耐酸碱，耐冲击，耐腐蚀，甲醛达到E1级别标准，背面具有不可磨灭背标。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6、连接部分：所有的内部连接装置都需隐藏布置和抗腐蚀。没有外露的螺钉。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外部连接装置都抗化学腐蚀，用聚氯乙稀包裹的不锈钢部件与非金属材料。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7、排气出口：排气出口为圆形，套管连接，减少气体扰流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293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1FF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C15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11,382.00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1CF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11,382.00 </w:t>
            </w:r>
          </w:p>
        </w:tc>
      </w:tr>
      <w:tr w14:paraId="0FE19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50C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550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轴流风机</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BAD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PP材料,220V110W,1200立方3/小时、1450转/分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B7D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500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0D4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850.00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366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850.00 </w:t>
            </w:r>
          </w:p>
        </w:tc>
      </w:tr>
      <w:tr w14:paraId="06787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1B1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6B9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通风管道</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7F7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规格：室内、外分别为φ315；φ110；室内主、副管，转接头及室外至楼顶管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82A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220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A92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10,620.00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EBF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10,620.00 </w:t>
            </w:r>
          </w:p>
        </w:tc>
      </w:tr>
      <w:tr w14:paraId="15071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6DC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FFF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全室布电系统</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544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铜芯24芯，耐压500V，高低压两路电缆线穿φ32mm，φ20mmPVC管埋地（不含土建施工）。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C78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92E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B69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3,540.00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5E7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3,540.00 </w:t>
            </w:r>
          </w:p>
        </w:tc>
      </w:tr>
      <w:tr w14:paraId="71106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0C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BD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全室布水系统</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A68D6">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供水管采用ф25mm和ф20mmPPR热熔管，排水管采用ф50mm的硬质PVC管，连接实验室的三联水嘴采用高压软管（不含土建施工）。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DAD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960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E0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2,832.00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FCA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2,832.00 </w:t>
            </w:r>
          </w:p>
        </w:tc>
      </w:tr>
      <w:tr w14:paraId="1583A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C1B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990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安装费</w:t>
            </w:r>
          </w:p>
        </w:tc>
        <w:tc>
          <w:tcPr>
            <w:tcW w:w="7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AB66A">
            <w:pPr>
              <w:jc w:val="both"/>
              <w:rPr>
                <w:rFonts w:hint="eastAsia" w:ascii="宋体" w:hAnsi="宋体" w:eastAsia="宋体" w:cs="宋体"/>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8A0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383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461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8,496.00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D4D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8,496.00 </w:t>
            </w:r>
          </w:p>
        </w:tc>
      </w:tr>
      <w:tr w14:paraId="3E625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2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ACE5816">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准备室合计：</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E202A">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 xml:space="preserve">129087.00 </w:t>
            </w:r>
          </w:p>
        </w:tc>
      </w:tr>
    </w:tbl>
    <w:p w14:paraId="7F78843E">
      <w:pPr>
        <w:rPr>
          <w:rFonts w:hint="eastAsia" w:ascii="宋体" w:hAnsi="宋体" w:cs="宋体"/>
          <w:b w:val="0"/>
          <w:bCs w:val="0"/>
          <w:i w:val="0"/>
          <w:iCs w:val="0"/>
          <w:color w:val="000000"/>
          <w:kern w:val="0"/>
          <w:sz w:val="28"/>
          <w:szCs w:val="28"/>
          <w:u w:val="none"/>
          <w:lang w:val="en-US" w:eastAsia="zh-CN" w:bidi="ar"/>
        </w:rPr>
      </w:pPr>
      <w:r>
        <w:rPr>
          <w:rFonts w:hint="eastAsia" w:ascii="宋体" w:hAnsi="宋体" w:cs="宋体"/>
          <w:b w:val="0"/>
          <w:bCs w:val="0"/>
          <w:i w:val="0"/>
          <w:iCs w:val="0"/>
          <w:color w:val="000000"/>
          <w:kern w:val="0"/>
          <w:sz w:val="28"/>
          <w:szCs w:val="28"/>
          <w:u w:val="none"/>
          <w:lang w:val="en-US" w:eastAsia="zh-CN" w:bidi="ar"/>
        </w:rPr>
        <w:br w:type="page"/>
      </w:r>
    </w:p>
    <w:p w14:paraId="5183BF32">
      <w:pPr>
        <w:numPr>
          <w:ilvl w:val="0"/>
          <w:numId w:val="1"/>
        </w:numPr>
        <w:jc w:val="both"/>
        <w:rPr>
          <w:rFonts w:hint="eastAsia" w:ascii="宋体" w:hAnsi="宋体" w:cs="宋体"/>
          <w:b w:val="0"/>
          <w:bCs w:val="0"/>
          <w:i w:val="0"/>
          <w:iCs w:val="0"/>
          <w:color w:val="000000"/>
          <w:kern w:val="0"/>
          <w:sz w:val="28"/>
          <w:szCs w:val="28"/>
          <w:u w:val="none"/>
          <w:lang w:val="en-US" w:eastAsia="zh-CN" w:bidi="ar"/>
        </w:rPr>
      </w:pPr>
      <w:r>
        <w:rPr>
          <w:rFonts w:hint="eastAsia" w:ascii="宋体" w:hAnsi="宋体" w:eastAsia="宋体" w:cs="宋体"/>
          <w:b w:val="0"/>
          <w:bCs w:val="0"/>
          <w:i w:val="0"/>
          <w:iCs w:val="0"/>
          <w:color w:val="000000"/>
          <w:kern w:val="0"/>
          <w:sz w:val="28"/>
          <w:szCs w:val="28"/>
          <w:u w:val="none"/>
          <w:lang w:val="en-US" w:eastAsia="zh-CN" w:bidi="ar"/>
        </w:rPr>
        <w:t>物理吊装实验室</w:t>
      </w:r>
      <w:r>
        <w:rPr>
          <w:rFonts w:hint="eastAsia" w:ascii="宋体" w:hAnsi="宋体" w:cs="宋体"/>
          <w:b w:val="0"/>
          <w:bCs w:val="0"/>
          <w:i w:val="0"/>
          <w:iCs w:val="0"/>
          <w:color w:val="000000"/>
          <w:kern w:val="0"/>
          <w:sz w:val="28"/>
          <w:szCs w:val="28"/>
          <w:u w:val="none"/>
          <w:lang w:val="en-US" w:eastAsia="zh-CN" w:bidi="ar"/>
        </w:rPr>
        <w:t>（35.875万元）</w:t>
      </w:r>
    </w:p>
    <w:tbl>
      <w:tblPr>
        <w:tblStyle w:val="6"/>
        <w:tblW w:w="142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5"/>
        <w:gridCol w:w="1080"/>
        <w:gridCol w:w="8175"/>
        <w:gridCol w:w="825"/>
        <w:gridCol w:w="870"/>
        <w:gridCol w:w="1080"/>
        <w:gridCol w:w="1650"/>
      </w:tblGrid>
      <w:tr w14:paraId="38859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A142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7FBD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设备名称</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E56E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设备技术参数说明</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2BC5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B735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6886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848D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r>
      <w:tr w14:paraId="12BDA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B27752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一、教师演示控制（基础设施）</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0D632">
            <w:pPr>
              <w:jc w:val="center"/>
              <w:rPr>
                <w:rFonts w:hint="eastAsia" w:ascii="宋体" w:hAnsi="宋体" w:eastAsia="宋体" w:cs="宋体"/>
                <w:b/>
                <w:bCs/>
                <w:i w:val="0"/>
                <w:iCs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D737C">
            <w:pPr>
              <w:jc w:val="center"/>
              <w:rPr>
                <w:rFonts w:hint="eastAsia" w:ascii="宋体" w:hAnsi="宋体" w:eastAsia="宋体" w:cs="宋体"/>
                <w:b/>
                <w:bCs/>
                <w:i w:val="0"/>
                <w:iCs w:val="0"/>
                <w:color w:val="000000"/>
                <w:sz w:val="20"/>
                <w:szCs w:val="20"/>
                <w:u w:val="none"/>
              </w:rPr>
            </w:pPr>
          </w:p>
        </w:tc>
      </w:tr>
      <w:tr w14:paraId="5830F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8"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2D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AE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FF0000"/>
                <w:kern w:val="0"/>
                <w:sz w:val="20"/>
                <w:szCs w:val="20"/>
                <w:u w:val="none"/>
                <w:lang w:val="en-US" w:eastAsia="zh-CN" w:bidi="ar"/>
              </w:rPr>
              <w:t>（△核心产品</w:t>
            </w:r>
            <w:r>
              <w:rPr>
                <w:rFonts w:hint="eastAsia" w:ascii="宋体" w:hAnsi="宋体" w:eastAsia="宋体" w:cs="宋体"/>
                <w:i w:val="0"/>
                <w:iCs w:val="0"/>
                <w:color w:val="000000"/>
                <w:kern w:val="0"/>
                <w:sz w:val="20"/>
                <w:szCs w:val="20"/>
                <w:u w:val="none"/>
                <w:lang w:val="en-US" w:eastAsia="zh-CN" w:bidi="ar"/>
              </w:rPr>
              <w:t>）教师桌</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EB1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1、尺寸：≥2400（长）×700（宽）×850mm（高）。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2、结构：演示台设有储物柜，中间为演示台，设置电源主控系统、（主机、显示器）的位置预留。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3、台面：采用25mm厚金属树脂高能理化板，且符合如下参数要求：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★4、化学性能检测：依据GB/T 17657-2022《人造板及饰面人造板理化性能试验方法》标准，耐污染性能不少于130项试验污染物的检测，且包含：65%硝酸、98%硫酸、氢氧化钾、液溴、乙酸氨、柠檬酸、红药水、苹果汁、三氯乙烯等试剂，覆盖玻璃盖板和未覆盖玻璃盖板检验结果均为5级：无明显变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★5、物理性能检测：依据GB/T 17657-2022《人造板及饰面人造板理化性能试验方法》标准，符合：弹性模量≥9700MPa；含水率：≤0.9%；尺寸稳定性：横向≤0.11%、纵向≤0.08%；表面耐磨性能:≥1200r,未出现磨损点;表面耐湿热性能：五级无明显变化；浸渍剥离性能:贴面层与基材之间的胶层无剥离和分层现象；耐光色牢度性能:&gt;4级;漆膜附着力:六级:切割边缘完全平滑，网格内无脱落等不低于16项检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★6、环保性能检测：依据GB 18580-2017《室内装饰装修材料人造板及其制品中甲醛释放限量》标准，符合甲醛释放量&lt;0.005 mg/M3；同时参照GB 18584-2001《室内装饰装修材料木家具中有害物质限量》标准，符合4种重金属含量mg/kg（可溶性铅≤2.2、镉：≤0.1、铬≤0.2、汞：未检出）。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抗菌性能检测：依据JC/T2039-2010标准，符合：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★8、抗老化性检测：依据GB/T24508-2020标准：48小时无开裂、无鼓泡、无粉化。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★备注：投标商须提供满足上述功能参数要求的相关检测报告的原件扫描件，须加盖投标人公章。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9、桌体：采用1.0mm优质镀锌钢板，CO2保护焊焊接，打磨处理，表面经耐酸碱EPOXY粉末烤漆处理，表面硬度附着力、耐腐蚀性。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10、滑轨：三节重型滚珠滑轨，承重性强，滑动性能良好，无噪音，开合十万次不变形。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11、铰链：采用自动型110°大伸展角度，锌合金铰链，开合五万次不变形。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12、拉手：采用C型不锈钢拉手，造型独特美观。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13、脚垫：采用柜体内置可调ABS脚垫，保证桌面平整，防水防潮，延长设备使用寿命。</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0B5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A72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693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9250.00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618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9250.00 </w:t>
            </w:r>
          </w:p>
        </w:tc>
      </w:tr>
      <w:tr w14:paraId="2EF0B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173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317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教师电源</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623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1.教师控制电源部分采用数显轻触键：①设教学安全电源控制台，分4组向学生实验桌输出安全的220V交流电源，对学生实验电源进行分组控制，具备漏电及过载保护功能。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教师演示电源部分：①电输出220V±10%；②提供：低压直流大电流40A+10A，8S+2S；过载自动保护。③提供：直流稳压0V-30V输出额定电流6A；过载自动保护④提供：交流2-24V/分档输出8A（2V一档）；过载自动保护。⑤提供：直流高压240/300V输出，电流为100MA,自动过载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3、主控电源箱体与控制抽屉均用金属材料制成，表面磷化喷塑防护，安装锁具。</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507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9AF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409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2960.00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04C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2960.00 </w:t>
            </w:r>
          </w:p>
        </w:tc>
      </w:tr>
      <w:tr w14:paraId="03298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F84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D7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教师椅</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148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椅面、靠背选用优质网布面料，透气性强、无异味。背垫、座垫采用高密度发泡成型棉，回弹性好、不易变形，不老化，依人体坐姿特别设计，符合人体工学。艺术造型扶手，优质圆五星脚配活动脚轮，气压调节座位高度。尺寸：≥550*500*800m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5A0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4BF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83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671.00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C24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671.00 </w:t>
            </w:r>
          </w:p>
        </w:tc>
      </w:tr>
      <w:tr w14:paraId="02085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8E025D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二、学生实验操作及学习区（基础设施）</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544D5">
            <w:pPr>
              <w:jc w:val="center"/>
              <w:rPr>
                <w:rFonts w:hint="eastAsia" w:ascii="宋体" w:hAnsi="宋体" w:eastAsia="宋体" w:cs="宋体"/>
                <w:i w:val="0"/>
                <w:iCs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5DA0D">
            <w:pPr>
              <w:jc w:val="center"/>
              <w:rPr>
                <w:rFonts w:hint="eastAsia" w:ascii="宋体" w:hAnsi="宋体" w:eastAsia="宋体" w:cs="宋体"/>
                <w:i w:val="0"/>
                <w:iCs w:val="0"/>
                <w:color w:val="000000"/>
                <w:sz w:val="20"/>
                <w:szCs w:val="20"/>
                <w:u w:val="none"/>
              </w:rPr>
            </w:pPr>
          </w:p>
        </w:tc>
      </w:tr>
      <w:tr w14:paraId="6B503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1"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B00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091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学生桌（不含过线桶）</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B32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1、产品款式整体设计美观、合理、安全、牢固、耐用。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2、尺寸：≥1200*600*780mm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3、台面：台面采用12.7mm厚双面膜实芯理化板，且符合如下参数要求：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★4、化学性能检测：依据GB/T 17657-2022《人造板及饰面人造板理化性能试验方法》标准，耐污染性能不少于130项试验污染物的检测，且包含：65%硝酸、98%硫酸、氢氧化钾、液溴、乙酸氨、柠檬酸、红药水、苹果汁、三氯乙烯等试剂，覆盖玻璃盖板和未覆盖玻璃盖板检验结果均为5级：无明显变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★5、物理性能检测：依据GB/T 17657-2022《人造板及饰面人造板理化性能试验方法》标准，符合：含水率：≤0.9%；吸水厚度膨胀率≤0.1%；尺寸稳定性：横向≤0.07%、纵向≤0.04%；板面握螺钉力≥3490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0.08%，表面质量等级：5级：无变化，边缘质量等级：5级：无明显变化；耐开裂性能：5级：无细微裂纹；表面耐磨性能：≥1100r,未出现磨损点等不低于27项检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★6、燃烧性能检测：依据GB/T 2408-2021《塑料 燃烧性能的测定 水平法和垂直法》标准，符合：水平燃烧符合HB级；垂直燃烧符合V-0级。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★7、烟气毒性检测：依据GB 8624-2012《建筑材料及制品燃烧性能分级》标准，烟气毒性等级 t1 级：ZA3（达到准安全三级ZA3）。</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★8、抗老化性检测：依据GB/T24508-2020标准：48小时无开裂、无鼓泡、无粉化。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★备注：投标商须提供满足上述功能参数要求的相关检测报告的原件扫描件，须加盖投标人公章。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9、前横梁采用≥45*30mm，壁厚≧1.5mm的优质铝型材，每面有两条加强抗变形的凹槽。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10、后横梁采用≥94*30mm，壁厚≧1.5mm的优质铝型材，造型截面为后端连续相切弧形，顶端高出台面45mm，带凹槽，可防止台面物体向后滑落并保护易碎物体不易被碰碎。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11、实验桌立柱：采用≥110*50mm，壁厚≧1.5mm的优质铝材，凹型表面，内侧带固定卡槽，表面经环氧树脂粉末喷涂高温固化处理。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12、实验桌顶脚：≥52*500*90mm采用≧2mm厚的铝压铸一次成型，一侧弧形圆角，弧度和立柱的弧度相吻合，并用高强度内六角螺丝连接，便于组装及拆卸，外观流线形设计，简洁美观,易碰撞处全部采用倒圆角。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实验桌地脚：≥52*500*100mm采用≧2mm厚的铝压铸一次成型，地脚与立柱、顶脚一体成型为”工”字型（没有二次焊接，牢固性可靠、美观实用），并用高强度内六角螺丝连接，便于组装及拆卸，外观流线形设计，简洁美观，易碰撞处全部采用倒圆角，金属表面经环氧树脂粉末喷涂高温固化处理，承重性能强和耐酸碱、耐腐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14、拉杆≥1100*100mm采用优质铝材，表面经环氧树脂粉末喷涂高温固化处理，内置不锈钢内六角螺丝固定，安装简单，稳定性强。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15、专用书包斗：工程塑料一次性注塑成型结合，便于清理，不屯垃圾，中间设挂凳卡。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16、专用电源盒：ABS工程塑料模具成型，按压弹起式开关，操作简单，整体协调美观。</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5B4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4F7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65B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1998.00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BE6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47952.00 </w:t>
            </w:r>
          </w:p>
        </w:tc>
      </w:tr>
      <w:tr w14:paraId="30BE2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7DD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5E9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学生凳</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6AD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1.规格:≥300*410-480MM;  2.凳脚材质:4个凳脚采用20*40*1.3MM椭圆形无缝钢管模具一次成型,全圆满焊完成,结构牢固,经高温粉体烤漆处理,长时间使用也不会产生表面烤漆剥落现象.  2.凳脚弧度:上部凳脚弧度66°,下部凳脚弧度24°,整体美观大方.  3.方形托盘厚度3MM边长160*160MM 4.凳面:凳面直径320MM采用环保型PP改性塑料注塑成型;表面细纹咬花,防滑不发光,.  5.脚垫:采用PP加耐磨纤维质塑料,实心倒勾式一体射出成型.  6.凳子可螺旋升降,升降到一定高度后要有固定不旋转装置并且升到最高时凳面不可脱落.</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B05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B35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DA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B27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7680.00 </w:t>
            </w:r>
          </w:p>
        </w:tc>
      </w:tr>
      <w:tr w14:paraId="7707C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91101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三、可升降集成系统—控制系统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47B89">
            <w:pPr>
              <w:jc w:val="center"/>
              <w:rPr>
                <w:rFonts w:hint="eastAsia" w:ascii="宋体" w:hAnsi="宋体" w:eastAsia="宋体" w:cs="宋体"/>
                <w:i w:val="0"/>
                <w:iCs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4533C">
            <w:pPr>
              <w:jc w:val="center"/>
              <w:rPr>
                <w:rFonts w:hint="eastAsia" w:ascii="宋体" w:hAnsi="宋体" w:eastAsia="宋体" w:cs="宋体"/>
                <w:i w:val="0"/>
                <w:iCs w:val="0"/>
                <w:color w:val="000000"/>
                <w:sz w:val="20"/>
                <w:szCs w:val="20"/>
                <w:u w:val="none"/>
              </w:rPr>
            </w:pPr>
          </w:p>
        </w:tc>
      </w:tr>
      <w:tr w14:paraId="1A0DA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25E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2DD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控制柜</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92E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1、整体尺寸不大于≥450*930*180mm。智能控制柜柜体为三段式设计，柜体表面仅一个急停按钮，位于表层中间段。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2、箱体为1.2mm钣金折弯制成，表面光滑，不易变形，强度高等特点，钣金折弯成型，表面经酸洗磷化处理，静电喷涂环保粉末高温处理工艺，无有害物质，具有防腐性高。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3、智能控制柜上端为电气设备安装层，内敷设电气设备，外部设置侧开钣金柜门、下端为控制操作屏系统，外部设置上下开钣金柜门。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智能控制柜电气设备安装层含2P漏电保护器4组，1P开关1个、定时开关1组、交流接触器1组、急停控制开关1个、工作指示灯1个；故障检测系统1套、分组控制系统（摇臂升降控制、电源控制系统、照明控制系统）。</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C0D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5E2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812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4440.00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770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4440.00 </w:t>
            </w:r>
          </w:p>
        </w:tc>
      </w:tr>
      <w:tr w14:paraId="5C2AD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862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0EF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智能顶装控制系统</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7A0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规格：10.2英寸，可集中对实验室进行控制，并可执行各分项控制；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（1）照明控制：可以实现单组控制，可集中控制；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（2）电源控制：分组控制AC220V电源、低压电源；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（3）摇臂控制：可以实现单组控制，可集中控制；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（4）状态检测：显示给排风、电源、悬臂、灯光的实时状态，方便老师对整间教室的了解。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（5）故障信息：发生故障时智能化锁定故障所在位置，自动分析故障原因，及时提出解决方案并发出报警；有故障发生时，实时在屏幕上方显示提示信息。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（6）通信设置：可以实现对各个分组的总控制，如不需要部分分组，关闭相应组位开关即可。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（7）自定义开机密码，教师可以通过原有密码进行新开机密码的设置。</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0F9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C8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760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3700.00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AA7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3700.00 </w:t>
            </w:r>
          </w:p>
        </w:tc>
      </w:tr>
      <w:tr w14:paraId="0A579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F09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581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吊装智能管理平台</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993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移动控制平台支持app远程控制吊装电源设备，用户可在吊装智能管理平台内扫码下载手机版移动管理平台APP，故障警报及时上报至软件，用户可在故障列表查看故障详情，发生故障后系统自动发送报警信息至手机APP，并及时处理故障，可以查看电源数据，默认展示当天，可以切换日期查看历史数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2、APP在线登录控制支持安卓操作系统，可以直接在微信小程序搜索：     直接登录配对使用。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3、吊装控制系统在每次升级过程中，无需人员到现场进行操作，只要在连接互联网或者内部局域网后吊装控制系统会自动升级。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4、移动控制平台能实现电源、照明、给排水、摇臂、排风系统的控制。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5、移动控制平台操作界面和吊装智能管理平台操作界面功能一样，方便教师操作。</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A4E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D40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BD8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1845.00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85C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1845.00 </w:t>
            </w:r>
          </w:p>
        </w:tc>
      </w:tr>
      <w:tr w14:paraId="71CE3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31A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C63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温湿度监视系统</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DC8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1、内置精密温湿度传感装置，实时监控房间内的温度和湿度，保障室内舒适的环境舒适性，在触摸屏中实时显示当前环境的温度和湿度，方便老师清晰在显示屏上观察数据。</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BAC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B2B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FEB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1850.00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5B7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1850.00 </w:t>
            </w:r>
          </w:p>
        </w:tc>
      </w:tr>
      <w:tr w14:paraId="73735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C7AAE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四、可升降集成系统—照明系统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5E7BC">
            <w:pPr>
              <w:jc w:val="center"/>
              <w:rPr>
                <w:rFonts w:hint="eastAsia" w:ascii="宋体" w:hAnsi="宋体" w:eastAsia="宋体" w:cs="宋体"/>
                <w:i w:val="0"/>
                <w:iCs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6296B">
            <w:pPr>
              <w:jc w:val="center"/>
              <w:rPr>
                <w:rFonts w:hint="eastAsia" w:ascii="宋体" w:hAnsi="宋体" w:eastAsia="宋体" w:cs="宋体"/>
                <w:i w:val="0"/>
                <w:iCs w:val="0"/>
                <w:color w:val="000000"/>
                <w:sz w:val="20"/>
                <w:szCs w:val="20"/>
                <w:u w:val="none"/>
              </w:rPr>
            </w:pPr>
          </w:p>
        </w:tc>
      </w:tr>
      <w:tr w14:paraId="4FFFA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0FE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CDD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灯光照明装置</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B42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1、可接受控制面板和移动控制终端控制。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2、灯座采用与主体侧部结构一体挤压成型的合金型材（非拼接)，轻便坚固利于散热；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3、照明光源分布于集成系统两侧，单侧内置两条LED灯条；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73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DE8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21D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555.00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D0B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6660.00 </w:t>
            </w:r>
          </w:p>
        </w:tc>
      </w:tr>
      <w:tr w14:paraId="5EAAC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9" w:hRule="atLeast"/>
        </w:trPr>
        <w:tc>
          <w:tcPr>
            <w:tcW w:w="11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36C68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五、可升降集成系统—电源网络系统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9AEC7">
            <w:pPr>
              <w:jc w:val="center"/>
              <w:rPr>
                <w:rFonts w:hint="eastAsia" w:ascii="宋体" w:hAnsi="宋体" w:eastAsia="宋体" w:cs="宋体"/>
                <w:i w:val="0"/>
                <w:iCs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B8738">
            <w:pPr>
              <w:jc w:val="center"/>
              <w:rPr>
                <w:rFonts w:hint="eastAsia" w:ascii="宋体" w:hAnsi="宋体" w:eastAsia="宋体" w:cs="宋体"/>
                <w:i w:val="0"/>
                <w:iCs w:val="0"/>
                <w:color w:val="000000"/>
                <w:sz w:val="20"/>
                <w:szCs w:val="20"/>
                <w:u w:val="none"/>
              </w:rPr>
            </w:pPr>
          </w:p>
        </w:tc>
      </w:tr>
      <w:tr w14:paraId="1D702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8"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FD3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A0B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功能模块</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E8F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1、包含：220V电源模块，网络功能模块，预留USB电源模块；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2、功能模块成一字状分布方便学生使用，接受智能化控制系统控制。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8B3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18D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D51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814.00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BEC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9768.00 </w:t>
            </w:r>
          </w:p>
        </w:tc>
      </w:tr>
      <w:tr w14:paraId="498F8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3A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8DF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低压电源</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F36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1、学生低压电源都可接收控制端发送的锁定信号，教师锁定时,学生自己无法操作，这样可避免学生的误操作，可以分组或独立控制及查看具体操作实验情况；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学生电源采用耐磨、耐腐蚀、耐高温的PC薄膜面板，学生电源采用彩色液晶触摸屏操作，可以随意设置电压，可直观了解实验操作情况，实时跟进。贴片元件生产技术，微电脑控制，采用彩色触摸4.3寸液晶显示屏电源学生交直流电压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3、学生交流电源通过触摸键1～36V电压，最小调节单元可达1V,额定电流2A，具有过载保护智能检测功能（电流高于过载点则自动保护，电流低于过载点则自动恢复至设定值）；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4、学生直流电源也是通过触摸键选取，调节范围为1～36V，分辨率可达0.1V,额定电流2A，亦具有过载保护智能检测功能。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FF0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161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EE2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1184.00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7A4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14208.00 </w:t>
            </w:r>
          </w:p>
        </w:tc>
      </w:tr>
      <w:tr w14:paraId="3E5B9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9261F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六、可升降集成系统主体</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9C791">
            <w:pPr>
              <w:jc w:val="center"/>
              <w:rPr>
                <w:rFonts w:hint="eastAsia" w:ascii="宋体" w:hAnsi="宋体" w:eastAsia="宋体" w:cs="宋体"/>
                <w:i w:val="0"/>
                <w:iCs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19C95">
            <w:pPr>
              <w:jc w:val="center"/>
              <w:rPr>
                <w:rFonts w:hint="eastAsia" w:ascii="宋体" w:hAnsi="宋体" w:eastAsia="宋体" w:cs="宋体"/>
                <w:i w:val="0"/>
                <w:iCs w:val="0"/>
                <w:color w:val="000000"/>
                <w:sz w:val="20"/>
                <w:szCs w:val="20"/>
                <w:u w:val="none"/>
              </w:rPr>
            </w:pPr>
          </w:p>
        </w:tc>
      </w:tr>
      <w:tr w14:paraId="0BCE2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7CF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F74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主体构架</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D30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整体框架规格;≥1200*600*125mm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1、整体结构采用铝合金与钣金相结合的结构，轻便、耐用；铝合金表面经过酸洗磷化后进行高温喷涂，美观大方;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2、主体框架采用冷轧钢板组焊件，经激光雕刻机精细雕刻，数控折弯成型，表面经环氧树脂粉末喷涂高温固化处理，要做到承重性能强和耐酸碱、耐腐蚀，坚固耐用。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3、侧部采用非拼接一体挤压成型合金型材，结构牢固，内置LED模组，散热效果良好；</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4B8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E7E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E1E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3700.00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27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44400.00 </w:t>
            </w:r>
          </w:p>
        </w:tc>
      </w:tr>
      <w:tr w14:paraId="3C787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1FC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CF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摇臂动力模块</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883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1、接收系统信号实现远程遥控，动力采用直流24V减速低压电机。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2、动力装置和主体结构模块化组合，安装维护便捷，运行无噪音。</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3BB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390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2C2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1295.00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254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15540.00 </w:t>
            </w:r>
          </w:p>
        </w:tc>
      </w:tr>
      <w:tr w14:paraId="4C9E1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DEC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6E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摇臂升降模块</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966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1、升降摇臂圆柱采用铝合金材料，表面和管内工艺经环氧树脂粉末静电喷涂、高温固化处理，耐腐蚀，不使用时可以收回，老师授课时不挡学生视线。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863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6D8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D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C8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8880.00 </w:t>
            </w:r>
          </w:p>
        </w:tc>
      </w:tr>
      <w:tr w14:paraId="56A04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692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7C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转轴护罩</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CF1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1、悬臂转轴部位外壳采用阻燃ABS材质；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2、护罩设计有流线型结构，增加护罩结构强度，外观时尚。</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711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FA9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31F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4C0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8880.00 </w:t>
            </w:r>
          </w:p>
        </w:tc>
      </w:tr>
      <w:tr w14:paraId="32797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61E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CB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学生控制终端</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EFA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1、学生控制终端采用耐火ABS材质，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2、学生控制终端采用圆润长方体设计，外形美观、坚固耐用；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3、控制盒操作面板无螺丝外漏；</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43E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CBE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79C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E54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8880.00 </w:t>
            </w:r>
          </w:p>
        </w:tc>
      </w:tr>
      <w:tr w14:paraId="60DEA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D9D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DE9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舱体末端封板</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066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1、采用ABS材质，通体洁白，模具一体成型，外型美观大方。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F12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76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79B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4DF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2960.00 </w:t>
            </w:r>
          </w:p>
        </w:tc>
      </w:tr>
      <w:tr w14:paraId="7DE61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55A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AB9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顶装安装辅件</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9D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1、采用固定吊装方式，防止左右晃动，可进行调节。主要辅件有：矩形钢、三角构件、直角座、龙骨架连接件、吊装挂件、安装连接板等。</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D9C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6A4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EDB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7688.00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7B8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7688.00 </w:t>
            </w:r>
          </w:p>
        </w:tc>
      </w:tr>
      <w:tr w14:paraId="419F0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F2B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A3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顶装装饰辅件</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25B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1、采用专用模具铝合金、PP装饰板组合，对吊装固定架进行专业包裹，并达到外形美观。</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3F3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E7C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971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11100.00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B4F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11100.00 </w:t>
            </w:r>
          </w:p>
        </w:tc>
      </w:tr>
      <w:tr w14:paraId="772A8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1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795ADB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七、实验室基础设备、安装调试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7D667">
            <w:pPr>
              <w:jc w:val="center"/>
              <w:rPr>
                <w:rFonts w:hint="eastAsia" w:ascii="宋体" w:hAnsi="宋体" w:eastAsia="宋体" w:cs="宋体"/>
                <w:i w:val="0"/>
                <w:iCs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FAC2F">
            <w:pPr>
              <w:jc w:val="center"/>
              <w:rPr>
                <w:rFonts w:hint="eastAsia" w:ascii="宋体" w:hAnsi="宋体" w:eastAsia="宋体" w:cs="宋体"/>
                <w:i w:val="0"/>
                <w:iCs w:val="0"/>
                <w:color w:val="000000"/>
                <w:sz w:val="20"/>
                <w:szCs w:val="20"/>
                <w:u w:val="none"/>
              </w:rPr>
            </w:pPr>
          </w:p>
        </w:tc>
      </w:tr>
      <w:tr w14:paraId="22C3C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F257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AD0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供电线路</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6A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模块化设计，每组模块间采用活接式连接，方便安装、检修。采用2.5mm²电线进行系统布线。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3B7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28F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893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7400.00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40A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7400.00 </w:t>
            </w:r>
          </w:p>
        </w:tc>
      </w:tr>
      <w:tr w14:paraId="68F0B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A943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6E7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安装调试</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5065">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1、吊顶安装可升降集成系统不用破坏原有地面，模块化结构设计，采用吊装安装方式；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2、系统结构安装调试；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3、系统控制安装调试；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4、供电系统安装调试；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5、照明系统安装调试；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D5F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72E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6CD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18500.00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1D6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18500.00 </w:t>
            </w:r>
          </w:p>
        </w:tc>
      </w:tr>
      <w:tr w14:paraId="58C44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4EA8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0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教室顶部环境</w:t>
            </w:r>
          </w:p>
        </w:tc>
        <w:tc>
          <w:tcPr>
            <w:tcW w:w="8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507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纳米材料，防尘防污，尺寸：≥600×600×0.8mm扣板吊顶。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47B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F80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861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29600.00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91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29600.00 </w:t>
            </w:r>
          </w:p>
        </w:tc>
      </w:tr>
      <w:tr w14:paraId="02728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6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8D498A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9753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274812.00 </w:t>
            </w:r>
          </w:p>
        </w:tc>
      </w:tr>
    </w:tbl>
    <w:p w14:paraId="30F57ED6">
      <w:pPr>
        <w:rPr>
          <w:rFonts w:hint="default" w:ascii="宋体" w:hAnsi="宋体" w:cs="宋体"/>
          <w:b w:val="0"/>
          <w:bCs w:val="0"/>
          <w:i w:val="0"/>
          <w:iCs w:val="0"/>
          <w:color w:val="000000"/>
          <w:kern w:val="0"/>
          <w:sz w:val="28"/>
          <w:szCs w:val="28"/>
          <w:u w:val="none"/>
          <w:lang w:val="en-US" w:eastAsia="zh-CN" w:bidi="ar"/>
        </w:rPr>
      </w:pPr>
      <w:r>
        <w:rPr>
          <w:rFonts w:hint="default" w:ascii="宋体" w:hAnsi="宋体" w:cs="宋体"/>
          <w:b w:val="0"/>
          <w:bCs w:val="0"/>
          <w:i w:val="0"/>
          <w:iCs w:val="0"/>
          <w:color w:val="000000"/>
          <w:kern w:val="0"/>
          <w:sz w:val="28"/>
          <w:szCs w:val="28"/>
          <w:u w:val="none"/>
          <w:lang w:val="en-US" w:eastAsia="zh-CN" w:bidi="ar"/>
        </w:rPr>
        <w:br w:type="page"/>
      </w:r>
    </w:p>
    <w:tbl>
      <w:tblPr>
        <w:tblStyle w:val="6"/>
        <w:tblW w:w="143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
        <w:gridCol w:w="1125"/>
        <w:gridCol w:w="7560"/>
        <w:gridCol w:w="825"/>
        <w:gridCol w:w="945"/>
        <w:gridCol w:w="1335"/>
        <w:gridCol w:w="2010"/>
      </w:tblGrid>
      <w:tr w14:paraId="647F5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5" w:hRule="atLeast"/>
        </w:trPr>
        <w:tc>
          <w:tcPr>
            <w:tcW w:w="14385" w:type="dxa"/>
            <w:gridSpan w:val="7"/>
            <w:tcBorders>
              <w:top w:val="single" w:color="000000" w:sz="4" w:space="0"/>
              <w:left w:val="single" w:color="000000" w:sz="4" w:space="0"/>
              <w:bottom w:val="single" w:color="000000" w:sz="4" w:space="0"/>
              <w:right w:val="nil"/>
            </w:tcBorders>
            <w:shd w:val="clear" w:color="auto" w:fill="auto"/>
            <w:vAlign w:val="center"/>
          </w:tcPr>
          <w:p w14:paraId="22B81630">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auto"/>
                <w:kern w:val="0"/>
                <w:sz w:val="24"/>
                <w:szCs w:val="24"/>
                <w:u w:val="none"/>
                <w:lang w:val="en-US" w:eastAsia="zh-CN" w:bidi="ar"/>
              </w:rPr>
              <w:t>物理准备室</w:t>
            </w:r>
          </w:p>
        </w:tc>
      </w:tr>
      <w:tr w14:paraId="6274B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85" w:type="dxa"/>
            <w:tcBorders>
              <w:top w:val="single" w:color="000000" w:sz="4" w:space="0"/>
              <w:left w:val="single" w:color="000000" w:sz="8" w:space="0"/>
              <w:bottom w:val="single" w:color="auto" w:sz="4" w:space="0"/>
              <w:right w:val="single" w:color="000000" w:sz="4" w:space="0"/>
            </w:tcBorders>
            <w:shd w:val="clear" w:color="auto" w:fill="auto"/>
            <w:vAlign w:val="center"/>
          </w:tcPr>
          <w:p w14:paraId="1370B06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125" w:type="dxa"/>
            <w:tcBorders>
              <w:top w:val="single" w:color="000000" w:sz="4" w:space="0"/>
              <w:left w:val="single" w:color="000000" w:sz="4" w:space="0"/>
              <w:bottom w:val="single" w:color="auto" w:sz="4" w:space="0"/>
              <w:right w:val="single" w:color="000000" w:sz="4" w:space="0"/>
            </w:tcBorders>
            <w:shd w:val="clear" w:color="auto" w:fill="auto"/>
            <w:vAlign w:val="center"/>
          </w:tcPr>
          <w:p w14:paraId="0434513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7560" w:type="dxa"/>
            <w:tcBorders>
              <w:top w:val="single" w:color="000000" w:sz="4" w:space="0"/>
              <w:left w:val="single" w:color="000000" w:sz="4" w:space="0"/>
              <w:bottom w:val="single" w:color="auto" w:sz="4" w:space="0"/>
              <w:right w:val="single" w:color="000000" w:sz="4" w:space="0"/>
            </w:tcBorders>
            <w:shd w:val="clear" w:color="auto" w:fill="auto"/>
            <w:vAlign w:val="center"/>
          </w:tcPr>
          <w:p w14:paraId="42DF39D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规格尺寸，材质说明</w:t>
            </w:r>
          </w:p>
        </w:tc>
        <w:tc>
          <w:tcPr>
            <w:tcW w:w="825" w:type="dxa"/>
            <w:tcBorders>
              <w:top w:val="single" w:color="000000" w:sz="4" w:space="0"/>
              <w:left w:val="single" w:color="000000" w:sz="4" w:space="0"/>
              <w:bottom w:val="single" w:color="auto" w:sz="4" w:space="0"/>
              <w:right w:val="single" w:color="000000" w:sz="4" w:space="0"/>
            </w:tcBorders>
            <w:shd w:val="clear" w:color="auto" w:fill="auto"/>
            <w:vAlign w:val="center"/>
          </w:tcPr>
          <w:p w14:paraId="1BEADBC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945" w:type="dxa"/>
            <w:tcBorders>
              <w:top w:val="single" w:color="000000" w:sz="4" w:space="0"/>
              <w:left w:val="single" w:color="000000" w:sz="4" w:space="0"/>
              <w:bottom w:val="single" w:color="auto" w:sz="4" w:space="0"/>
              <w:right w:val="single" w:color="000000" w:sz="4" w:space="0"/>
            </w:tcBorders>
            <w:shd w:val="clear" w:color="auto" w:fill="auto"/>
            <w:vAlign w:val="center"/>
          </w:tcPr>
          <w:p w14:paraId="05626CF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335" w:type="dxa"/>
            <w:tcBorders>
              <w:top w:val="single" w:color="000000" w:sz="4" w:space="0"/>
              <w:left w:val="single" w:color="000000" w:sz="4" w:space="0"/>
              <w:bottom w:val="single" w:color="auto" w:sz="4" w:space="0"/>
              <w:right w:val="single" w:color="000000" w:sz="4" w:space="0"/>
            </w:tcBorders>
            <w:shd w:val="clear" w:color="auto" w:fill="auto"/>
            <w:vAlign w:val="center"/>
          </w:tcPr>
          <w:p w14:paraId="13F849A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p>
        </w:tc>
        <w:tc>
          <w:tcPr>
            <w:tcW w:w="2010" w:type="dxa"/>
            <w:tcBorders>
              <w:top w:val="single" w:color="000000" w:sz="4" w:space="0"/>
              <w:left w:val="single" w:color="000000" w:sz="4" w:space="0"/>
              <w:bottom w:val="single" w:color="auto" w:sz="4" w:space="0"/>
              <w:right w:val="single" w:color="000000" w:sz="4" w:space="0"/>
            </w:tcBorders>
            <w:shd w:val="clear" w:color="auto" w:fill="auto"/>
            <w:vAlign w:val="center"/>
          </w:tcPr>
          <w:p w14:paraId="2BB6B3F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总金额</w:t>
            </w:r>
          </w:p>
        </w:tc>
      </w:tr>
      <w:tr w14:paraId="3D2B3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0" w:hRule="atLeast"/>
        </w:trPr>
        <w:tc>
          <w:tcPr>
            <w:tcW w:w="585" w:type="dxa"/>
            <w:tcBorders>
              <w:top w:val="single" w:color="auto" w:sz="4" w:space="0"/>
              <w:left w:val="single" w:color="auto" w:sz="4" w:space="0"/>
              <w:bottom w:val="single" w:color="auto" w:sz="4" w:space="0"/>
              <w:right w:val="single" w:color="auto" w:sz="4" w:space="0"/>
            </w:tcBorders>
            <w:shd w:val="clear" w:color="auto" w:fill="auto"/>
            <w:vAlign w:val="center"/>
          </w:tcPr>
          <w:p w14:paraId="20E4128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1BCE25DB">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物理准备桌（含过线桶、电源）</w:t>
            </w:r>
          </w:p>
        </w:tc>
        <w:tc>
          <w:tcPr>
            <w:tcW w:w="7560" w:type="dxa"/>
            <w:tcBorders>
              <w:top w:val="single" w:color="auto" w:sz="4" w:space="0"/>
              <w:left w:val="single" w:color="auto" w:sz="4" w:space="0"/>
              <w:bottom w:val="single" w:color="auto" w:sz="4" w:space="0"/>
              <w:right w:val="single" w:color="auto" w:sz="4" w:space="0"/>
            </w:tcBorders>
            <w:shd w:val="clear" w:color="auto" w:fill="auto"/>
            <w:vAlign w:val="center"/>
          </w:tcPr>
          <w:p w14:paraId="2AB643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1、产品款式整体设计美观、合理、安全、牢固、耐用。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2、尺寸：≥3000*1200*780mm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3、台面：采用≥12.7mm厚双面膜实芯理化板。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4、前横梁采用45*30mm，壁厚≧1.5mm的优质铝型材，每面有两条加强抗变形的凹槽。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5、后横梁采用45*30mm，壁厚≧1.5mm的优质铝型材，造型截面为后端连续相切弧形，顶端高出台面45mm，带凹槽，可防止台面物体向后滑落并保护易碎物体不易被碰碎。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6、实验桌立柱：采用≥110*50mm，壁厚≧1.5mm的优质铝材，凹型表面，内侧带固定卡槽，表面经环氧树脂粉末喷涂高温固化处理。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7、实验桌顶脚：≥52*500*90mm采用≧2mm厚的铝压铸一次成型，一侧弧形圆角，弧度和立柱的弧度相吻合，并用高强度内六角螺丝连接，便于组装及拆卸，外观流线形设计，简洁美观,易碰撞处全部采用倒圆角。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实验桌地脚：≥52*500*100mm采用≧2mm厚的铝压铸一次成型，地脚与立柱、顶脚一体成型为”工”字型（没有二次焊接，牢固性可靠、美观实用），并用高强度内六角螺丝连接，便于组装及拆卸，外观流线形设计，简洁美观，易碰撞处全部采用倒圆角，金属表面经环氧树脂粉末喷涂高温固化处理，承重性能强和耐酸碱、耐腐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9、拉杆≥1100*100mm采用优质铝材，表面经环氧树脂粉末喷涂高温固化处理，内置不锈钢内六角螺丝固定，安装简单，稳定性强。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10、过线桶：箱体长320*宽220*高750mm，由2个ABS工程塑料一次性注塑成型结合,表面沙面和光面相结合处理,以齿合槽配以螺丝连接，拆分组合方便，方便检修桶体内的风管或电线。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11、专用书包斗：工程塑料一次性注塑成型结合，便于清理，不屯垃圾，中间设挂凳卡。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12、专用电源盒：ABS工程塑料模具成型，按压弹起式开关，操作简单，整体协调美观。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13、220V交流输出多功能五孔插座 ，配有（2个国标五孔插座）配有高压电源保险管：2A，配有专用学生控制开关，学生实验电源均设有：过载自动保护功能。</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16A8DF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945" w:type="dxa"/>
            <w:tcBorders>
              <w:top w:val="single" w:color="auto" w:sz="4" w:space="0"/>
              <w:left w:val="single" w:color="auto" w:sz="4" w:space="0"/>
              <w:bottom w:val="single" w:color="auto" w:sz="4" w:space="0"/>
              <w:right w:val="single" w:color="auto" w:sz="4" w:space="0"/>
            </w:tcBorders>
            <w:shd w:val="clear" w:color="auto" w:fill="auto"/>
            <w:vAlign w:val="center"/>
          </w:tcPr>
          <w:p w14:paraId="55500A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14:paraId="6CFFCC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9,250.00 </w:t>
            </w:r>
          </w:p>
        </w:tc>
        <w:tc>
          <w:tcPr>
            <w:tcW w:w="2010" w:type="dxa"/>
            <w:tcBorders>
              <w:top w:val="single" w:color="auto" w:sz="4" w:space="0"/>
              <w:left w:val="single" w:color="auto" w:sz="4" w:space="0"/>
              <w:bottom w:val="single" w:color="auto" w:sz="4" w:space="0"/>
              <w:right w:val="single" w:color="auto" w:sz="4" w:space="0"/>
            </w:tcBorders>
            <w:shd w:val="clear" w:color="auto" w:fill="auto"/>
            <w:vAlign w:val="center"/>
          </w:tcPr>
          <w:p w14:paraId="09ECAE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9,250.00 </w:t>
            </w:r>
          </w:p>
        </w:tc>
      </w:tr>
      <w:tr w14:paraId="2BDA0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2" w:hRule="atLeast"/>
        </w:trPr>
        <w:tc>
          <w:tcPr>
            <w:tcW w:w="585" w:type="dxa"/>
            <w:tcBorders>
              <w:top w:val="single" w:color="auto" w:sz="4" w:space="0"/>
              <w:left w:val="single" w:color="000000" w:sz="4" w:space="0"/>
              <w:bottom w:val="single" w:color="000000" w:sz="4" w:space="0"/>
              <w:right w:val="single" w:color="000000" w:sz="4" w:space="0"/>
            </w:tcBorders>
            <w:shd w:val="clear" w:color="auto" w:fill="auto"/>
            <w:vAlign w:val="center"/>
          </w:tcPr>
          <w:p w14:paraId="5634385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125" w:type="dxa"/>
            <w:tcBorders>
              <w:top w:val="single" w:color="auto" w:sz="4" w:space="0"/>
              <w:left w:val="single" w:color="000000" w:sz="4" w:space="0"/>
              <w:bottom w:val="single" w:color="000000" w:sz="4" w:space="0"/>
              <w:right w:val="single" w:color="000000" w:sz="4" w:space="0"/>
            </w:tcBorders>
            <w:shd w:val="clear" w:color="auto" w:fill="auto"/>
            <w:vAlign w:val="center"/>
          </w:tcPr>
          <w:p w14:paraId="79FF26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PP仪器柜</w:t>
            </w:r>
          </w:p>
        </w:tc>
        <w:tc>
          <w:tcPr>
            <w:tcW w:w="7560" w:type="dxa"/>
            <w:tcBorders>
              <w:top w:val="single" w:color="auto" w:sz="4" w:space="0"/>
              <w:left w:val="single" w:color="000000" w:sz="4" w:space="0"/>
              <w:bottom w:val="single" w:color="000000" w:sz="4" w:space="0"/>
              <w:right w:val="single" w:color="000000" w:sz="4" w:space="0"/>
            </w:tcBorders>
            <w:shd w:val="clear" w:color="auto" w:fill="auto"/>
            <w:vAlign w:val="center"/>
          </w:tcPr>
          <w:p w14:paraId="196A45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1、尺寸≥1000×500×2000mm。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柜体组件（侧板、顶板、柜门）采用环保pp材质一次性注塑成型，内设加强筋。人体接触或收藏物品的部位无毛刺、刃口、棱角。榫卯连接结构，不变形，不扭曲，达到可重复拆装使用，两侧凹槽造型有很好的加强作用，丝印设计可满足多色需求，整体简洁、大气，富有活力又不失严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柜体上部为PP工程塑料镶装玻璃对开门，下部也为PP工程塑料镶装玻璃对开门，柜门中间、柜门顶部、柜门底部的对开式把手即能满足开门需要又能作为玻璃固定件，一举两得，内设3mm厚PP改性塑料活动隔板，卡槽式灵活隔断，耐酸碱、耐冲击、韧性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4、柜门：950*465mm，柜门厚30mm，内嵌4mm厚钢化玻璃（符合GB 15763.2-2005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安全玻璃标准），伸缩式PP旋转门轴，四角圆弧倒角，内侧弧形圆边，把手：采用PP材质隐形拉手，材料表面经过防腐氧化处理和纯环氧树脂塑粉高温固化处理，具有较强的耐蚀性。层板：930*400mm，采用改性PP改性材料增加强度，注塑模一次性成型，带横向不低于8根纵向不低于6跟的加强筋，加强筋厚度2mm，表面沙面和光面相结合处理，承重力强，可上下调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★5、背板：由6块930mm*310mm*9mm，背板厚度9.0mm±0.5mm，硬度测试：邵氏D硬度≥70。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6、底座：底座总高100mm，上下板厚各50mm±1mm，关键部位增厚≥1.5倍原厚度，承重测试（放置满载柜体）24小时，无下沉或变形。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★7、拉手：把手拉力测试需承受≥50N持续拉力5000次无损坏，表面处理耐腐蚀性通过中性盐雾试验1000小时无明显腐蚀。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★8、承重：依据GB/T 10357.4-2023 《家具力学性能试验 第4部分：柜类稳定性》标准测试，柜体承重150kg，24小时后无裂纹或变形 ；层板承重≥50kg负载24小时，层板无明显变形或损坏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★9、耐酸碱：依据GB/T 32487-2016 《塑料家具通用技术条件》测试，硫酸、硝酸、盐酸、乙酸、磷酸等试剂溶液，无明显的变色、鼓泡、皱纹等符合要求。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★10、耐腐蚀:24h乙酸盐雾试验，外观评级不低于RA级。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★11、高低温测试：（80±2）℃，（-30±2）℃（24±2）h，要求外观无损坏，变形、裂纹、色泽异常，功能正常适用，承重满足要求。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★备注：投标商须提供满足上述功能参数要求的相关检测报告的原件扫描件，须加盖投标人公章。</w:t>
            </w:r>
          </w:p>
        </w:tc>
        <w:tc>
          <w:tcPr>
            <w:tcW w:w="825" w:type="dxa"/>
            <w:tcBorders>
              <w:top w:val="single" w:color="auto" w:sz="4" w:space="0"/>
              <w:left w:val="single" w:color="000000" w:sz="4" w:space="0"/>
              <w:bottom w:val="single" w:color="000000" w:sz="4" w:space="0"/>
              <w:right w:val="single" w:color="000000" w:sz="4" w:space="0"/>
            </w:tcBorders>
            <w:shd w:val="clear" w:color="auto" w:fill="auto"/>
            <w:vAlign w:val="center"/>
          </w:tcPr>
          <w:p w14:paraId="42162CE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个</w:t>
            </w:r>
          </w:p>
        </w:tc>
        <w:tc>
          <w:tcPr>
            <w:tcW w:w="945" w:type="dxa"/>
            <w:tcBorders>
              <w:top w:val="single" w:color="auto" w:sz="4" w:space="0"/>
              <w:left w:val="single" w:color="000000" w:sz="4" w:space="0"/>
              <w:bottom w:val="single" w:color="000000" w:sz="4" w:space="0"/>
              <w:right w:val="single" w:color="000000" w:sz="4" w:space="0"/>
            </w:tcBorders>
            <w:shd w:val="clear" w:color="auto" w:fill="auto"/>
            <w:vAlign w:val="center"/>
          </w:tcPr>
          <w:p w14:paraId="643C2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335" w:type="dxa"/>
            <w:tcBorders>
              <w:top w:val="single" w:color="auto" w:sz="4" w:space="0"/>
              <w:left w:val="single" w:color="000000" w:sz="4" w:space="0"/>
              <w:bottom w:val="single" w:color="000000" w:sz="4" w:space="0"/>
              <w:right w:val="single" w:color="000000" w:sz="4" w:space="0"/>
            </w:tcBorders>
            <w:shd w:val="clear" w:color="auto" w:fill="auto"/>
            <w:vAlign w:val="center"/>
          </w:tcPr>
          <w:p w14:paraId="7E9B42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2,960.00 </w:t>
            </w:r>
          </w:p>
        </w:tc>
        <w:tc>
          <w:tcPr>
            <w:tcW w:w="2010" w:type="dxa"/>
            <w:tcBorders>
              <w:top w:val="single" w:color="auto" w:sz="4" w:space="0"/>
              <w:left w:val="single" w:color="000000" w:sz="4" w:space="0"/>
              <w:bottom w:val="single" w:color="000000" w:sz="4" w:space="0"/>
              <w:right w:val="single" w:color="000000" w:sz="4" w:space="0"/>
            </w:tcBorders>
            <w:shd w:val="clear" w:color="auto" w:fill="auto"/>
            <w:vAlign w:val="center"/>
          </w:tcPr>
          <w:p w14:paraId="2E5780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65,120.00 </w:t>
            </w:r>
          </w:p>
        </w:tc>
      </w:tr>
      <w:tr w14:paraId="0B29A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85" w:type="dxa"/>
            <w:tcBorders>
              <w:top w:val="nil"/>
              <w:left w:val="single" w:color="000000" w:sz="4" w:space="0"/>
              <w:bottom w:val="single" w:color="000000" w:sz="4" w:space="0"/>
              <w:right w:val="single" w:color="000000" w:sz="4" w:space="0"/>
            </w:tcBorders>
            <w:shd w:val="clear" w:color="auto" w:fill="auto"/>
            <w:vAlign w:val="center"/>
          </w:tcPr>
          <w:p w14:paraId="1F3B377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942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全室布电系统</w:t>
            </w:r>
          </w:p>
        </w:tc>
        <w:tc>
          <w:tcPr>
            <w:tcW w:w="7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C5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铜芯24芯，耐压500V，高低压两路电缆线穿φ32mm，φ20mmPVC管埋地（不含土建施工）。</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F21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5E7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DF3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3,700.00 </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CFA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3,700.00 </w:t>
            </w:r>
          </w:p>
        </w:tc>
      </w:tr>
      <w:tr w14:paraId="27D40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85" w:type="dxa"/>
            <w:tcBorders>
              <w:top w:val="nil"/>
              <w:left w:val="single" w:color="000000" w:sz="4" w:space="0"/>
              <w:bottom w:val="single" w:color="000000" w:sz="4" w:space="0"/>
              <w:right w:val="single" w:color="000000" w:sz="4" w:space="0"/>
            </w:tcBorders>
            <w:shd w:val="clear" w:color="auto" w:fill="auto"/>
            <w:vAlign w:val="center"/>
          </w:tcPr>
          <w:p w14:paraId="3CE174D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756A0">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安装费</w:t>
            </w:r>
          </w:p>
        </w:tc>
        <w:tc>
          <w:tcPr>
            <w:tcW w:w="7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A5024">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A5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392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FF8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5,868.00 </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EB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5,868.00 </w:t>
            </w:r>
          </w:p>
        </w:tc>
      </w:tr>
      <w:tr w14:paraId="0D1F4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260723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准备室合计：</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F44CC">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 xml:space="preserve">83,938.00 </w:t>
            </w:r>
          </w:p>
        </w:tc>
      </w:tr>
    </w:tbl>
    <w:p w14:paraId="12267E26">
      <w:pPr>
        <w:numPr>
          <w:ilvl w:val="0"/>
          <w:numId w:val="0"/>
        </w:numPr>
        <w:jc w:val="both"/>
        <w:rPr>
          <w:rFonts w:hint="default" w:ascii="宋体" w:hAnsi="宋体" w:cs="宋体"/>
          <w:b w:val="0"/>
          <w:bCs w:val="0"/>
          <w:i w:val="0"/>
          <w:iCs w:val="0"/>
          <w:color w:val="000000"/>
          <w:kern w:val="0"/>
          <w:sz w:val="28"/>
          <w:szCs w:val="28"/>
          <w:u w:val="none"/>
          <w:lang w:val="en-US" w:eastAsia="zh-CN" w:bidi="ar"/>
        </w:rPr>
      </w:pPr>
    </w:p>
    <w:p w14:paraId="5E54A25E">
      <w:pPr>
        <w:numPr>
          <w:ilvl w:val="0"/>
          <w:numId w:val="0"/>
        </w:numPr>
        <w:jc w:val="both"/>
        <w:rPr>
          <w:rFonts w:hint="eastAsia" w:ascii="方正仿宋_GB2312" w:hAnsi="方正仿宋_GB2312" w:eastAsia="方正仿宋_GB2312" w:cs="方正仿宋_GB2312"/>
          <w:b w:val="0"/>
          <w:bCs w:val="0"/>
          <w:i w:val="0"/>
          <w:iCs w:val="0"/>
          <w:color w:val="000000"/>
          <w:kern w:val="0"/>
          <w:sz w:val="28"/>
          <w:szCs w:val="28"/>
          <w:u w:val="none"/>
          <w:lang w:val="en-US" w:eastAsia="zh-CN" w:bidi="ar"/>
        </w:rPr>
      </w:pPr>
      <w:r>
        <w:rPr>
          <w:rFonts w:hint="eastAsia" w:ascii="方正仿宋_GB2312" w:hAnsi="方正仿宋_GB2312" w:eastAsia="方正仿宋_GB2312" w:cs="方正仿宋_GB2312"/>
          <w:b w:val="0"/>
          <w:bCs w:val="0"/>
          <w:i w:val="0"/>
          <w:iCs w:val="0"/>
          <w:color w:val="000000"/>
          <w:kern w:val="0"/>
          <w:sz w:val="28"/>
          <w:szCs w:val="28"/>
          <w:u w:val="none"/>
          <w:lang w:val="en-US" w:eastAsia="zh-CN" w:bidi="ar"/>
        </w:rPr>
        <w:t>6、学生桌椅（2.58万元）</w:t>
      </w:r>
    </w:p>
    <w:tbl>
      <w:tblPr>
        <w:tblStyle w:val="6"/>
        <w:tblW w:w="1373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7"/>
        <w:gridCol w:w="1272"/>
        <w:gridCol w:w="9072"/>
        <w:gridCol w:w="540"/>
        <w:gridCol w:w="648"/>
        <w:gridCol w:w="624"/>
        <w:gridCol w:w="1001"/>
      </w:tblGrid>
      <w:tr w14:paraId="34585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3C3F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DC11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物品名称</w:t>
            </w:r>
          </w:p>
        </w:tc>
        <w:tc>
          <w:tcPr>
            <w:tcW w:w="9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B960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规格参数</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F6A5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EE11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8F34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w:t>
            </w:r>
            <w:r>
              <w:rPr>
                <w:rFonts w:hint="eastAsia" w:ascii="宋体" w:hAnsi="宋体" w:cs="宋体"/>
                <w:b/>
                <w:bCs/>
                <w:i w:val="0"/>
                <w:iCs w:val="0"/>
                <w:color w:val="000000"/>
                <w:kern w:val="0"/>
                <w:sz w:val="20"/>
                <w:szCs w:val="20"/>
                <w:u w:val="none"/>
                <w:lang w:val="en-US" w:eastAsia="zh-CN" w:bidi="ar"/>
              </w:rPr>
              <w:t>价</w:t>
            </w:r>
          </w:p>
        </w:tc>
        <w:tc>
          <w:tcPr>
            <w:tcW w:w="1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4F3E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金额</w:t>
            </w:r>
          </w:p>
        </w:tc>
      </w:tr>
      <w:tr w14:paraId="5642A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EB4B9">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1</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44167">
            <w:pPr>
              <w:keepNext w:val="0"/>
              <w:keepLines w:val="0"/>
              <w:widowControl/>
              <w:suppressLineNumbers w:val="0"/>
              <w:jc w:val="center"/>
              <w:textAlignment w:val="center"/>
              <w:rPr>
                <w:rFonts w:hint="default" w:ascii="宋体" w:hAnsi="宋体" w:eastAsia="宋体" w:cs="宋体"/>
                <w:b w:val="0"/>
                <w:bCs w:val="0"/>
                <w:i w:val="0"/>
                <w:iCs w:val="0"/>
                <w:color w:val="000000"/>
                <w:kern w:val="0"/>
                <w:sz w:val="20"/>
                <w:szCs w:val="20"/>
                <w:u w:val="none"/>
                <w:lang w:val="en-US" w:eastAsia="zh-CN" w:bidi="ar"/>
              </w:rPr>
            </w:pPr>
            <w:r>
              <w:rPr>
                <w:rFonts w:hint="eastAsia" w:ascii="宋体" w:hAnsi="宋体" w:cs="宋体"/>
                <w:b w:val="0"/>
                <w:bCs w:val="0"/>
                <w:i w:val="0"/>
                <w:iCs w:val="0"/>
                <w:color w:val="000000"/>
                <w:kern w:val="0"/>
                <w:sz w:val="20"/>
                <w:szCs w:val="20"/>
                <w:u w:val="none"/>
                <w:lang w:val="en-US" w:eastAsia="zh-CN" w:bidi="ar"/>
              </w:rPr>
              <w:t>学生桌椅</w:t>
            </w:r>
          </w:p>
        </w:tc>
        <w:tc>
          <w:tcPr>
            <w:tcW w:w="9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D15E2">
            <w:pPr>
              <w:snapToGrid/>
              <w:spacing w:before="0" w:beforeAutospacing="0" w:after="0" w:afterAutospacing="0" w:line="240" w:lineRule="auto"/>
              <w:jc w:val="left"/>
              <w:rPr>
                <w:rFonts w:hint="eastAsia"/>
                <w:b w:val="0"/>
                <w:bCs w:val="0"/>
                <w:i w:val="0"/>
                <w:spacing w:val="0"/>
                <w:w w:val="100"/>
                <w:sz w:val="20"/>
              </w:rPr>
            </w:pPr>
            <w:r>
              <w:rPr>
                <w:rFonts w:hint="eastAsia"/>
                <w:b w:val="0"/>
                <w:bCs w:val="0"/>
                <w:i w:val="0"/>
                <w:spacing w:val="0"/>
                <w:w w:val="100"/>
                <w:sz w:val="21"/>
                <w:lang w:val="en-US" w:eastAsia="zh-CN"/>
              </w:rPr>
              <w:t>一、</w:t>
            </w:r>
            <w:r>
              <w:rPr>
                <w:rFonts w:hint="eastAsia"/>
                <w:b w:val="0"/>
                <w:bCs w:val="0"/>
                <w:i w:val="0"/>
                <w:spacing w:val="0"/>
                <w:w w:val="100"/>
                <w:sz w:val="21"/>
              </w:rPr>
              <w:t>桌子</w:t>
            </w:r>
          </w:p>
          <w:p w14:paraId="137018A3">
            <w:pPr>
              <w:snapToGrid/>
              <w:spacing w:before="0" w:beforeAutospacing="0" w:after="0" w:afterAutospacing="0" w:line="240" w:lineRule="auto"/>
              <w:jc w:val="left"/>
              <w:rPr>
                <w:rFonts w:hint="eastAsia"/>
                <w:b w:val="0"/>
                <w:bCs w:val="0"/>
                <w:i w:val="0"/>
                <w:spacing w:val="0"/>
                <w:w w:val="100"/>
                <w:sz w:val="20"/>
                <w:lang w:eastAsia="zh-CN"/>
              </w:rPr>
            </w:pPr>
            <w:r>
              <w:rPr>
                <w:rFonts w:hint="eastAsia"/>
                <w:b w:val="0"/>
                <w:bCs w:val="0"/>
                <w:i w:val="0"/>
                <w:spacing w:val="0"/>
                <w:w w:val="100"/>
                <w:sz w:val="21"/>
                <w:lang w:val="en-US" w:eastAsia="zh-CN"/>
              </w:rPr>
              <w:t>1.</w:t>
            </w:r>
            <w:r>
              <w:rPr>
                <w:rFonts w:hint="eastAsia"/>
                <w:b w:val="0"/>
                <w:bCs w:val="0"/>
                <w:i w:val="0"/>
                <w:spacing w:val="0"/>
                <w:w w:val="100"/>
                <w:sz w:val="21"/>
              </w:rPr>
              <w:t>面规格：</w:t>
            </w:r>
            <w:r>
              <w:rPr>
                <w:rFonts w:hint="eastAsia"/>
                <w:b w:val="0"/>
                <w:bCs w:val="0"/>
                <w:i w:val="0"/>
                <w:spacing w:val="0"/>
                <w:w w:val="100"/>
                <w:sz w:val="21"/>
                <w:lang w:val="en-US" w:eastAsia="zh-CN"/>
              </w:rPr>
              <w:t>桌面整体可升降；桌面</w:t>
            </w:r>
            <w:r>
              <w:rPr>
                <w:rFonts w:hint="eastAsia"/>
                <w:b w:val="0"/>
                <w:bCs w:val="0"/>
                <w:i w:val="0"/>
                <w:spacing w:val="0"/>
                <w:w w:val="100"/>
                <w:sz w:val="21"/>
              </w:rPr>
              <w:t>≥600*400*680～780mm，外径规格</w:t>
            </w:r>
            <w:r>
              <w:rPr>
                <w:rFonts w:hint="eastAsia"/>
                <w:b w:val="0"/>
                <w:bCs w:val="0"/>
                <w:i w:val="0"/>
                <w:spacing w:val="0"/>
                <w:w w:val="100"/>
                <w:sz w:val="21"/>
                <w:lang w:eastAsia="zh-CN"/>
              </w:rPr>
              <w:t>：</w:t>
            </w:r>
            <w:r>
              <w:rPr>
                <w:rFonts w:hint="eastAsia"/>
                <w:b w:val="0"/>
                <w:bCs w:val="0"/>
                <w:i w:val="0"/>
                <w:spacing w:val="0"/>
                <w:w w:val="100"/>
                <w:sz w:val="21"/>
              </w:rPr>
              <w:t>≥600*400*18mm</w:t>
            </w:r>
            <w:r>
              <w:rPr>
                <w:rFonts w:hint="eastAsia"/>
                <w:b w:val="0"/>
                <w:bCs w:val="0"/>
                <w:i w:val="0"/>
                <w:spacing w:val="0"/>
                <w:w w:val="100"/>
                <w:sz w:val="21"/>
                <w:lang w:eastAsia="zh-CN"/>
              </w:rPr>
              <w:t>。</w:t>
            </w:r>
          </w:p>
          <w:p w14:paraId="754EF77F">
            <w:pPr>
              <w:snapToGrid/>
              <w:spacing w:before="0" w:beforeAutospacing="0" w:after="0" w:afterAutospacing="0" w:line="240" w:lineRule="auto"/>
              <w:jc w:val="left"/>
              <w:rPr>
                <w:rFonts w:hint="eastAsia"/>
                <w:b w:val="0"/>
                <w:bCs w:val="0"/>
                <w:i w:val="0"/>
                <w:spacing w:val="0"/>
                <w:w w:val="100"/>
                <w:sz w:val="20"/>
                <w:lang w:val="en-US" w:eastAsia="zh-CN"/>
              </w:rPr>
            </w:pPr>
            <w:r>
              <w:rPr>
                <w:rFonts w:hint="eastAsia"/>
                <w:b w:val="0"/>
                <w:bCs w:val="0"/>
                <w:i w:val="0"/>
                <w:spacing w:val="0"/>
                <w:w w:val="100"/>
                <w:sz w:val="21"/>
              </w:rPr>
              <w:t>2.</w:t>
            </w:r>
            <w:r>
              <w:rPr>
                <w:rFonts w:hint="eastAsia"/>
                <w:b w:val="0"/>
                <w:bCs w:val="0"/>
                <w:i w:val="0"/>
                <w:spacing w:val="0"/>
                <w:w w:val="100"/>
                <w:sz w:val="21"/>
                <w:lang w:val="en-US" w:eastAsia="zh-CN"/>
              </w:rPr>
              <w:t>桌面</w:t>
            </w:r>
            <w:r>
              <w:rPr>
                <w:rFonts w:hint="eastAsia"/>
                <w:b w:val="0"/>
                <w:bCs w:val="0"/>
                <w:i w:val="0"/>
                <w:spacing w:val="0"/>
                <w:w w:val="100"/>
                <w:sz w:val="21"/>
              </w:rPr>
              <w:t>材质为三聚氰胺板</w:t>
            </w:r>
            <w:r>
              <w:rPr>
                <w:rFonts w:hint="eastAsia"/>
                <w:b w:val="0"/>
                <w:bCs w:val="0"/>
                <w:i w:val="0"/>
                <w:spacing w:val="0"/>
                <w:w w:val="100"/>
                <w:sz w:val="21"/>
                <w:lang w:eastAsia="zh-CN"/>
              </w:rPr>
              <w:t>，</w:t>
            </w:r>
            <w:r>
              <w:rPr>
                <w:rFonts w:hint="eastAsia"/>
                <w:b w:val="0"/>
                <w:bCs w:val="0"/>
                <w:i w:val="0"/>
                <w:spacing w:val="0"/>
                <w:w w:val="100"/>
                <w:sz w:val="21"/>
                <w:lang w:val="en-US" w:eastAsia="zh-CN"/>
              </w:rPr>
              <w:t>要求</w:t>
            </w:r>
            <w:r>
              <w:rPr>
                <w:rFonts w:hint="eastAsia"/>
                <w:b w:val="0"/>
                <w:bCs w:val="0"/>
                <w:i w:val="0"/>
                <w:spacing w:val="0"/>
                <w:w w:val="100"/>
                <w:sz w:val="21"/>
              </w:rPr>
              <w:t>一级环保ABS工程塑料材质注塑封边一次成型</w:t>
            </w:r>
            <w:r>
              <w:rPr>
                <w:rFonts w:hint="eastAsia"/>
                <w:b w:val="0"/>
                <w:bCs w:val="0"/>
                <w:i w:val="0"/>
                <w:spacing w:val="0"/>
                <w:w w:val="100"/>
                <w:sz w:val="21"/>
                <w:lang w:val="en-US" w:eastAsia="zh-CN"/>
              </w:rPr>
              <w:t>；</w:t>
            </w:r>
          </w:p>
          <w:p w14:paraId="188D178E">
            <w:pPr>
              <w:snapToGrid/>
              <w:spacing w:before="0" w:beforeAutospacing="0" w:after="0" w:afterAutospacing="0" w:line="240" w:lineRule="auto"/>
              <w:jc w:val="left"/>
              <w:rPr>
                <w:rFonts w:hint="eastAsia"/>
                <w:b w:val="0"/>
                <w:bCs w:val="0"/>
                <w:i w:val="0"/>
                <w:spacing w:val="0"/>
                <w:w w:val="100"/>
                <w:sz w:val="20"/>
              </w:rPr>
            </w:pPr>
            <w:r>
              <w:rPr>
                <w:rFonts w:hint="eastAsia"/>
                <w:b w:val="0"/>
                <w:bCs w:val="0"/>
                <w:i w:val="0"/>
                <w:spacing w:val="0"/>
                <w:w w:val="100"/>
                <w:sz w:val="21"/>
                <w:lang w:val="en-US" w:eastAsia="zh-CN"/>
              </w:rPr>
              <w:t>3.</w:t>
            </w:r>
            <w:r>
              <w:rPr>
                <w:rFonts w:hint="eastAsia"/>
                <w:b w:val="0"/>
                <w:bCs w:val="0"/>
                <w:i w:val="0"/>
                <w:spacing w:val="0"/>
                <w:w w:val="100"/>
                <w:sz w:val="21"/>
              </w:rPr>
              <w:t>桌面中间上方有笔槽，外观光泽润滑无接囗。</w:t>
            </w:r>
          </w:p>
          <w:p w14:paraId="7B361725">
            <w:pPr>
              <w:snapToGrid/>
              <w:spacing w:before="0" w:beforeAutospacing="0" w:after="0" w:afterAutospacing="0" w:line="240" w:lineRule="auto"/>
              <w:jc w:val="left"/>
              <w:rPr>
                <w:rFonts w:hint="eastAsia"/>
                <w:b w:val="0"/>
                <w:bCs w:val="0"/>
                <w:i w:val="0"/>
                <w:spacing w:val="0"/>
                <w:w w:val="100"/>
                <w:sz w:val="20"/>
              </w:rPr>
            </w:pPr>
            <w:r>
              <w:rPr>
                <w:rFonts w:hint="eastAsia"/>
                <w:b w:val="0"/>
                <w:bCs w:val="0"/>
                <w:i w:val="0"/>
                <w:spacing w:val="0"/>
                <w:w w:val="100"/>
                <w:sz w:val="21"/>
                <w:lang w:val="en-US" w:eastAsia="zh-CN"/>
              </w:rPr>
              <w:t>4.</w:t>
            </w:r>
            <w:r>
              <w:rPr>
                <w:rFonts w:hint="eastAsia"/>
                <w:b w:val="0"/>
                <w:bCs w:val="0"/>
                <w:i w:val="0"/>
                <w:spacing w:val="0"/>
                <w:w w:val="100"/>
                <w:sz w:val="21"/>
              </w:rPr>
              <w:t>桌斗</w:t>
            </w:r>
            <w:r>
              <w:rPr>
                <w:rFonts w:hint="eastAsia"/>
                <w:b w:val="0"/>
                <w:bCs w:val="0"/>
                <w:i w:val="0"/>
                <w:spacing w:val="0"/>
                <w:w w:val="100"/>
                <w:sz w:val="21"/>
                <w:highlight w:val="none"/>
              </w:rPr>
              <w:t>规格：</w:t>
            </w:r>
            <w:r>
              <w:rPr>
                <w:rFonts w:hint="eastAsia"/>
                <w:b w:val="0"/>
                <w:bCs w:val="0"/>
                <w:i w:val="0"/>
                <w:spacing w:val="0"/>
                <w:w w:val="100"/>
                <w:sz w:val="21"/>
                <w:highlight w:val="none"/>
                <w:lang w:val="en-US" w:eastAsia="zh-CN"/>
              </w:rPr>
              <w:t>厚度</w:t>
            </w:r>
            <w:r>
              <w:rPr>
                <w:rFonts w:hint="eastAsia"/>
                <w:b w:val="0"/>
                <w:bCs w:val="0"/>
                <w:i w:val="0"/>
                <w:spacing w:val="0"/>
                <w:w w:val="100"/>
                <w:sz w:val="21"/>
                <w:highlight w:val="none"/>
              </w:rPr>
              <w:t>≥1.0</w:t>
            </w:r>
            <w:r>
              <w:rPr>
                <w:rFonts w:hint="eastAsia"/>
                <w:b w:val="0"/>
                <w:bCs w:val="0"/>
                <w:i w:val="0"/>
                <w:spacing w:val="0"/>
                <w:w w:val="100"/>
                <w:sz w:val="21"/>
                <w:highlight w:val="none"/>
                <w:lang w:val="en-US" w:eastAsia="zh-CN"/>
              </w:rPr>
              <w:t>mm；</w:t>
            </w:r>
            <w:r>
              <w:rPr>
                <w:rFonts w:hint="eastAsia"/>
                <w:b w:val="0"/>
                <w:bCs w:val="0"/>
                <w:i w:val="0"/>
                <w:spacing w:val="0"/>
                <w:w w:val="100"/>
                <w:sz w:val="21"/>
                <w:highlight w:val="none"/>
              </w:rPr>
              <w:t>材</w:t>
            </w:r>
            <w:r>
              <w:rPr>
                <w:rFonts w:hint="eastAsia"/>
                <w:b w:val="0"/>
                <w:bCs w:val="0"/>
                <w:i w:val="0"/>
                <w:spacing w:val="0"/>
                <w:w w:val="100"/>
                <w:sz w:val="21"/>
              </w:rPr>
              <w:t>质</w:t>
            </w:r>
            <w:r>
              <w:rPr>
                <w:rFonts w:hint="eastAsia"/>
                <w:b w:val="0"/>
                <w:bCs w:val="0"/>
                <w:i w:val="0"/>
                <w:spacing w:val="0"/>
                <w:w w:val="100"/>
                <w:sz w:val="21"/>
                <w:lang w:eastAsia="zh-CN"/>
              </w:rPr>
              <w:t>：</w:t>
            </w:r>
            <w:r>
              <w:rPr>
                <w:rFonts w:hint="eastAsia"/>
                <w:b w:val="0"/>
                <w:bCs w:val="0"/>
                <w:i w:val="0"/>
                <w:spacing w:val="0"/>
                <w:w w:val="100"/>
                <w:sz w:val="21"/>
              </w:rPr>
              <w:t>为一级冷轧钢板一次冲压成型</w:t>
            </w:r>
            <w:r>
              <w:rPr>
                <w:rFonts w:hint="eastAsia"/>
                <w:b w:val="0"/>
                <w:bCs w:val="0"/>
                <w:i w:val="0"/>
                <w:spacing w:val="0"/>
                <w:w w:val="100"/>
                <w:sz w:val="21"/>
                <w:lang w:val="en-US" w:eastAsia="zh-CN"/>
              </w:rPr>
              <w:t>；</w:t>
            </w:r>
            <w:r>
              <w:rPr>
                <w:rFonts w:hint="eastAsia"/>
                <w:b w:val="0"/>
                <w:bCs w:val="0"/>
                <w:i w:val="0"/>
                <w:spacing w:val="0"/>
                <w:w w:val="100"/>
                <w:sz w:val="21"/>
              </w:rPr>
              <w:t>尺寸</w:t>
            </w:r>
            <w:r>
              <w:rPr>
                <w:rFonts w:hint="eastAsia"/>
                <w:b w:val="0"/>
                <w:bCs w:val="0"/>
                <w:i w:val="0"/>
                <w:spacing w:val="0"/>
                <w:w w:val="100"/>
                <w:sz w:val="21"/>
                <w:lang w:eastAsia="zh-CN"/>
              </w:rPr>
              <w:t>：</w:t>
            </w:r>
            <w:r>
              <w:rPr>
                <w:rFonts w:hint="eastAsia"/>
                <w:b w:val="0"/>
                <w:bCs w:val="0"/>
                <w:i w:val="0"/>
                <w:spacing w:val="0"/>
                <w:w w:val="100"/>
                <w:sz w:val="21"/>
              </w:rPr>
              <w:t>≥450mm*350mm*140mm</w:t>
            </w:r>
          </w:p>
          <w:p w14:paraId="760EA39C">
            <w:pPr>
              <w:snapToGrid/>
              <w:spacing w:before="0" w:beforeAutospacing="0" w:after="0" w:afterAutospacing="0" w:line="240" w:lineRule="auto"/>
              <w:jc w:val="left"/>
              <w:rPr>
                <w:rFonts w:hint="eastAsia"/>
                <w:b w:val="0"/>
                <w:bCs w:val="0"/>
                <w:i w:val="0"/>
                <w:spacing w:val="0"/>
                <w:w w:val="100"/>
                <w:sz w:val="20"/>
              </w:rPr>
            </w:pPr>
            <w:r>
              <w:rPr>
                <w:rFonts w:hint="eastAsia"/>
                <w:b w:val="0"/>
                <w:bCs w:val="0"/>
                <w:i w:val="0"/>
                <w:spacing w:val="0"/>
                <w:w w:val="100"/>
                <w:sz w:val="21"/>
                <w:lang w:val="en-US" w:eastAsia="zh-CN"/>
              </w:rPr>
              <w:t>5.</w:t>
            </w:r>
            <w:r>
              <w:rPr>
                <w:rFonts w:hint="eastAsia"/>
                <w:b w:val="0"/>
                <w:bCs w:val="0"/>
                <w:i w:val="0"/>
                <w:spacing w:val="0"/>
                <w:w w:val="100"/>
                <w:sz w:val="21"/>
              </w:rPr>
              <w:t>.桌腿立管外管</w:t>
            </w:r>
            <w:r>
              <w:rPr>
                <w:rFonts w:hint="eastAsia"/>
                <w:b w:val="0"/>
                <w:bCs w:val="0"/>
                <w:i w:val="0"/>
                <w:spacing w:val="0"/>
                <w:w w:val="100"/>
                <w:sz w:val="21"/>
                <w:lang w:eastAsia="zh-CN"/>
              </w:rPr>
              <w:t>：</w:t>
            </w:r>
            <w:r>
              <w:rPr>
                <w:rFonts w:hint="eastAsia"/>
                <w:b w:val="0"/>
                <w:bCs w:val="0"/>
                <w:i w:val="0"/>
                <w:spacing w:val="0"/>
                <w:w w:val="100"/>
                <w:sz w:val="21"/>
              </w:rPr>
              <w:t>≥20*50*1.5mm椭圆管</w:t>
            </w:r>
            <w:r>
              <w:rPr>
                <w:rFonts w:hint="eastAsia"/>
                <w:b w:val="0"/>
                <w:bCs w:val="0"/>
                <w:i w:val="0"/>
                <w:spacing w:val="0"/>
                <w:w w:val="100"/>
                <w:sz w:val="21"/>
                <w:highlight w:val="none"/>
              </w:rPr>
              <w:t>。地角管为20*50*1.5mm椭圆管，下立管</w:t>
            </w:r>
            <w:r>
              <w:rPr>
                <w:rFonts w:hint="eastAsia"/>
                <w:b w:val="0"/>
                <w:bCs w:val="0"/>
                <w:i w:val="0"/>
                <w:spacing w:val="0"/>
                <w:w w:val="100"/>
                <w:sz w:val="21"/>
              </w:rPr>
              <w:t>与地角管接合采用豁口式然后满口焊接方式</w:t>
            </w:r>
            <w:r>
              <w:rPr>
                <w:rFonts w:hint="eastAsia"/>
                <w:b w:val="0"/>
                <w:bCs w:val="0"/>
                <w:i w:val="0"/>
                <w:spacing w:val="0"/>
                <w:w w:val="100"/>
                <w:sz w:val="21"/>
                <w:lang w:eastAsia="zh-CN"/>
              </w:rPr>
              <w:t>。</w:t>
            </w:r>
          </w:p>
          <w:p w14:paraId="11235A88">
            <w:pPr>
              <w:snapToGrid/>
              <w:spacing w:before="0" w:beforeAutospacing="0" w:after="0" w:afterAutospacing="0" w:line="240" w:lineRule="auto"/>
              <w:jc w:val="left"/>
              <w:rPr>
                <w:rFonts w:hint="eastAsia"/>
                <w:b w:val="0"/>
                <w:bCs w:val="0"/>
                <w:i w:val="0"/>
                <w:spacing w:val="0"/>
                <w:w w:val="100"/>
                <w:sz w:val="20"/>
              </w:rPr>
            </w:pPr>
            <w:r>
              <w:rPr>
                <w:rFonts w:hint="eastAsia"/>
                <w:b w:val="0"/>
                <w:bCs w:val="0"/>
                <w:i w:val="0"/>
                <w:spacing w:val="0"/>
                <w:w w:val="100"/>
                <w:sz w:val="21"/>
                <w:lang w:val="en-US" w:eastAsia="zh-CN"/>
              </w:rPr>
              <w:t>二、</w:t>
            </w:r>
            <w:r>
              <w:rPr>
                <w:rFonts w:hint="eastAsia"/>
                <w:b w:val="0"/>
                <w:bCs w:val="0"/>
                <w:i w:val="0"/>
                <w:spacing w:val="0"/>
                <w:w w:val="100"/>
                <w:sz w:val="21"/>
              </w:rPr>
              <w:t>椅子</w:t>
            </w:r>
          </w:p>
          <w:p w14:paraId="7A8B9DD7">
            <w:pPr>
              <w:snapToGrid/>
              <w:spacing w:before="0" w:beforeAutospacing="0" w:after="0" w:afterAutospacing="0" w:line="240" w:lineRule="auto"/>
              <w:jc w:val="left"/>
              <w:rPr>
                <w:rFonts w:hint="eastAsia"/>
                <w:b w:val="0"/>
                <w:bCs w:val="0"/>
                <w:i w:val="0"/>
                <w:spacing w:val="0"/>
                <w:w w:val="100"/>
                <w:sz w:val="20"/>
              </w:rPr>
            </w:pPr>
            <w:r>
              <w:rPr>
                <w:rFonts w:hint="eastAsia"/>
                <w:b w:val="0"/>
                <w:bCs w:val="0"/>
                <w:i w:val="0"/>
                <w:spacing w:val="0"/>
                <w:w w:val="100"/>
                <w:sz w:val="21"/>
                <w:lang w:val="en-US" w:eastAsia="zh-CN"/>
              </w:rPr>
              <w:t>1.</w:t>
            </w:r>
            <w:r>
              <w:rPr>
                <w:rFonts w:hint="eastAsia"/>
                <w:b w:val="0"/>
                <w:bCs w:val="0"/>
                <w:i w:val="0"/>
                <w:spacing w:val="0"/>
                <w:w w:val="100"/>
                <w:sz w:val="21"/>
              </w:rPr>
              <w:t>升降高度≥350-450mm。椅子背≥380*200*18mm*最高处椅子坐板最宽处≥380mm*最深处≥370mm。靠背造型为整体弯曲造型设计，坐椅背</w:t>
            </w:r>
            <w:r>
              <w:rPr>
                <w:rFonts w:hint="eastAsia"/>
                <w:b w:val="0"/>
                <w:bCs w:val="0"/>
                <w:i w:val="0"/>
                <w:spacing w:val="0"/>
                <w:w w:val="100"/>
                <w:sz w:val="21"/>
                <w:lang w:val="en-US" w:eastAsia="zh-CN"/>
              </w:rPr>
              <w:t>和坐</w:t>
            </w:r>
            <w:r>
              <w:rPr>
                <w:rFonts w:hint="eastAsia"/>
                <w:b w:val="0"/>
                <w:bCs w:val="0"/>
                <w:i w:val="0"/>
                <w:spacing w:val="0"/>
                <w:w w:val="100"/>
                <w:sz w:val="21"/>
              </w:rPr>
              <w:t>椅面均采用三聚氰胺板注塑封边一次成型。</w:t>
            </w:r>
          </w:p>
          <w:p w14:paraId="2489E9A3">
            <w:pPr>
              <w:snapToGrid/>
              <w:spacing w:before="0" w:beforeAutospacing="0" w:after="0" w:afterAutospacing="0" w:line="240" w:lineRule="auto"/>
              <w:jc w:val="left"/>
              <w:rPr>
                <w:rFonts w:hint="eastAsia"/>
                <w:b w:val="0"/>
                <w:bCs w:val="0"/>
                <w:i w:val="0"/>
                <w:spacing w:val="0"/>
                <w:w w:val="100"/>
                <w:sz w:val="20"/>
              </w:rPr>
            </w:pPr>
            <w:r>
              <w:rPr>
                <w:rFonts w:hint="eastAsia"/>
                <w:b w:val="0"/>
                <w:bCs w:val="0"/>
                <w:i w:val="0"/>
                <w:spacing w:val="0"/>
                <w:w w:val="100"/>
                <w:sz w:val="21"/>
                <w:lang w:val="en-US" w:eastAsia="zh-CN"/>
              </w:rPr>
              <w:t>2</w:t>
            </w:r>
            <w:r>
              <w:rPr>
                <w:rFonts w:hint="eastAsia"/>
                <w:b w:val="0"/>
                <w:bCs w:val="0"/>
                <w:i w:val="0"/>
                <w:spacing w:val="0"/>
                <w:w w:val="100"/>
                <w:sz w:val="21"/>
              </w:rPr>
              <w:t>.椅子靠背管</w:t>
            </w:r>
            <w:r>
              <w:rPr>
                <w:rFonts w:hint="eastAsia"/>
                <w:b w:val="0"/>
                <w:bCs w:val="0"/>
                <w:i w:val="0"/>
                <w:spacing w:val="0"/>
                <w:w w:val="100"/>
                <w:sz w:val="21"/>
                <w:lang w:val="en-US" w:eastAsia="zh-CN"/>
              </w:rPr>
              <w:t>规格：</w:t>
            </w:r>
            <w:r>
              <w:rPr>
                <w:rFonts w:hint="eastAsia"/>
                <w:b w:val="0"/>
                <w:bCs w:val="0"/>
                <w:i w:val="0"/>
                <w:spacing w:val="0"/>
                <w:w w:val="100"/>
                <w:sz w:val="21"/>
              </w:rPr>
              <w:t>≥25*25*1.5mm矩形管，椅子腿管为外管</w:t>
            </w:r>
            <w:r>
              <w:rPr>
                <w:rFonts w:hint="eastAsia"/>
                <w:b w:val="0"/>
                <w:bCs w:val="0"/>
                <w:i w:val="0"/>
                <w:spacing w:val="0"/>
                <w:w w:val="100"/>
                <w:sz w:val="21"/>
                <w:lang w:val="en-US" w:eastAsia="zh-CN"/>
              </w:rPr>
              <w:t>规格：</w:t>
            </w:r>
            <w:r>
              <w:rPr>
                <w:rFonts w:hint="eastAsia"/>
                <w:b w:val="0"/>
                <w:bCs w:val="0"/>
                <w:i w:val="0"/>
                <w:spacing w:val="0"/>
                <w:w w:val="100"/>
                <w:sz w:val="21"/>
              </w:rPr>
              <w:t>≥20*50*1.5mm椭圆管，地角为≥20*50*1.5椭圆管，下立管与地角管接合采用豁口式然后满口焊接方式。</w:t>
            </w:r>
          </w:p>
          <w:p w14:paraId="4647AA35">
            <w:pPr>
              <w:snapToGrid/>
              <w:spacing w:before="0" w:beforeAutospacing="0" w:after="0" w:afterAutospacing="0" w:line="240" w:lineRule="auto"/>
              <w:jc w:val="left"/>
              <w:rPr>
                <w:rFonts w:hint="eastAsia"/>
                <w:b w:val="0"/>
                <w:bCs w:val="0"/>
                <w:i w:val="0"/>
                <w:spacing w:val="0"/>
                <w:w w:val="100"/>
                <w:sz w:val="20"/>
                <w:lang w:eastAsia="zh-CN"/>
              </w:rPr>
            </w:pPr>
            <w:r>
              <w:rPr>
                <w:rFonts w:hint="eastAsia"/>
                <w:b w:val="0"/>
                <w:bCs w:val="0"/>
                <w:i w:val="0"/>
                <w:spacing w:val="0"/>
                <w:w w:val="100"/>
                <w:sz w:val="21"/>
                <w:lang w:val="en-US" w:eastAsia="zh-CN"/>
              </w:rPr>
              <w:t>3</w:t>
            </w:r>
            <w:r>
              <w:rPr>
                <w:rFonts w:hint="eastAsia"/>
                <w:b w:val="0"/>
                <w:bCs w:val="0"/>
                <w:i w:val="0"/>
                <w:spacing w:val="0"/>
                <w:w w:val="100"/>
                <w:sz w:val="21"/>
              </w:rPr>
              <w:t>.桌椅地角套均为：角套底部总宽</w:t>
            </w:r>
            <w:r>
              <w:rPr>
                <w:rFonts w:hint="eastAsia"/>
                <w:b w:val="0"/>
                <w:bCs w:val="0"/>
                <w:i w:val="0"/>
                <w:spacing w:val="0"/>
                <w:w w:val="100"/>
                <w:sz w:val="21"/>
                <w:lang w:eastAsia="zh-CN"/>
              </w:rPr>
              <w:t>：</w:t>
            </w:r>
            <w:r>
              <w:rPr>
                <w:rFonts w:hint="eastAsia"/>
                <w:b w:val="0"/>
                <w:bCs w:val="0"/>
                <w:i w:val="0"/>
                <w:spacing w:val="0"/>
                <w:w w:val="100"/>
                <w:sz w:val="21"/>
              </w:rPr>
              <w:t>≥50mm，角套总高</w:t>
            </w:r>
            <w:r>
              <w:rPr>
                <w:rFonts w:hint="eastAsia"/>
                <w:b w:val="0"/>
                <w:bCs w:val="0"/>
                <w:i w:val="0"/>
                <w:spacing w:val="0"/>
                <w:w w:val="100"/>
                <w:sz w:val="21"/>
                <w:lang w:eastAsia="zh-CN"/>
              </w:rPr>
              <w:t>：</w:t>
            </w:r>
            <w:r>
              <w:rPr>
                <w:rFonts w:hint="eastAsia"/>
                <w:b w:val="0"/>
                <w:bCs w:val="0"/>
                <w:i w:val="0"/>
                <w:spacing w:val="0"/>
                <w:w w:val="100"/>
                <w:sz w:val="21"/>
              </w:rPr>
              <w:t>≥44mm，角套总长为≥60mm</w:t>
            </w:r>
            <w:r>
              <w:rPr>
                <w:rFonts w:hint="eastAsia"/>
                <w:b w:val="0"/>
                <w:bCs w:val="0"/>
                <w:i w:val="0"/>
                <w:spacing w:val="0"/>
                <w:w w:val="100"/>
                <w:sz w:val="21"/>
                <w:lang w:eastAsia="zh-CN"/>
              </w:rPr>
              <w:t>。</w:t>
            </w:r>
          </w:p>
          <w:p w14:paraId="24124A6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0"/>
                <w:szCs w:val="20"/>
                <w:u w:val="none"/>
                <w:lang w:val="en-US" w:eastAsia="zh-CN" w:bidi="ar"/>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9B3EC">
            <w:pPr>
              <w:keepNext w:val="0"/>
              <w:keepLines w:val="0"/>
              <w:widowControl/>
              <w:suppressLineNumbers w:val="0"/>
              <w:jc w:val="center"/>
              <w:textAlignment w:val="center"/>
              <w:rPr>
                <w:rFonts w:hint="default" w:ascii="宋体" w:hAnsi="宋体" w:eastAsia="宋体" w:cs="宋体"/>
                <w:b w:val="0"/>
                <w:bCs w:val="0"/>
                <w:i w:val="0"/>
                <w:iCs w:val="0"/>
                <w:color w:val="000000"/>
                <w:kern w:val="0"/>
                <w:sz w:val="20"/>
                <w:szCs w:val="20"/>
                <w:u w:val="none"/>
                <w:lang w:val="en-US" w:eastAsia="zh-CN" w:bidi="ar"/>
              </w:rPr>
            </w:pPr>
            <w:r>
              <w:rPr>
                <w:rFonts w:hint="eastAsia" w:ascii="宋体" w:hAnsi="宋体" w:cs="宋体"/>
                <w:b w:val="0"/>
                <w:bCs w:val="0"/>
                <w:i w:val="0"/>
                <w:iCs w:val="0"/>
                <w:color w:val="000000"/>
                <w:kern w:val="0"/>
                <w:sz w:val="20"/>
                <w:szCs w:val="20"/>
                <w:u w:val="none"/>
                <w:lang w:val="en-US" w:eastAsia="zh-CN" w:bidi="ar"/>
              </w:rPr>
              <w:t>套</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2478C">
            <w:pPr>
              <w:keepNext w:val="0"/>
              <w:keepLines w:val="0"/>
              <w:widowControl/>
              <w:suppressLineNumbers w:val="0"/>
              <w:jc w:val="center"/>
              <w:textAlignment w:val="center"/>
              <w:rPr>
                <w:rFonts w:hint="default" w:ascii="宋体" w:hAnsi="宋体" w:eastAsia="宋体" w:cs="宋体"/>
                <w:b w:val="0"/>
                <w:bCs w:val="0"/>
                <w:i w:val="0"/>
                <w:iCs w:val="0"/>
                <w:color w:val="000000"/>
                <w:kern w:val="0"/>
                <w:sz w:val="20"/>
                <w:szCs w:val="20"/>
                <w:u w:val="none"/>
                <w:lang w:val="en-US" w:eastAsia="zh-CN" w:bidi="ar"/>
              </w:rPr>
            </w:pPr>
            <w:r>
              <w:rPr>
                <w:rFonts w:hint="eastAsia" w:ascii="宋体" w:hAnsi="宋体" w:cs="宋体"/>
                <w:b w:val="0"/>
                <w:bCs w:val="0"/>
                <w:i w:val="0"/>
                <w:iCs w:val="0"/>
                <w:color w:val="000000"/>
                <w:kern w:val="0"/>
                <w:sz w:val="20"/>
                <w:szCs w:val="20"/>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00014">
            <w:pPr>
              <w:keepNext w:val="0"/>
              <w:keepLines w:val="0"/>
              <w:widowControl/>
              <w:suppressLineNumbers w:val="0"/>
              <w:jc w:val="center"/>
              <w:textAlignment w:val="center"/>
              <w:rPr>
                <w:rFonts w:hint="default" w:ascii="宋体" w:hAnsi="宋体" w:eastAsia="宋体" w:cs="宋体"/>
                <w:b w:val="0"/>
                <w:bCs w:val="0"/>
                <w:i w:val="0"/>
                <w:iCs w:val="0"/>
                <w:color w:val="000000"/>
                <w:kern w:val="0"/>
                <w:sz w:val="20"/>
                <w:szCs w:val="20"/>
                <w:u w:val="none"/>
                <w:lang w:val="en-US" w:eastAsia="zh-CN" w:bidi="ar"/>
              </w:rPr>
            </w:pPr>
            <w:r>
              <w:rPr>
                <w:rFonts w:hint="eastAsia" w:ascii="宋体" w:hAnsi="宋体" w:cs="宋体"/>
                <w:b w:val="0"/>
                <w:bCs w:val="0"/>
                <w:i w:val="0"/>
                <w:iCs w:val="0"/>
                <w:color w:val="000000"/>
                <w:kern w:val="0"/>
                <w:sz w:val="20"/>
                <w:szCs w:val="20"/>
                <w:u w:val="none"/>
                <w:lang w:val="en-US" w:eastAsia="zh-CN" w:bidi="ar"/>
              </w:rPr>
              <w:t>258</w:t>
            </w:r>
          </w:p>
        </w:tc>
        <w:tc>
          <w:tcPr>
            <w:tcW w:w="1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E7C05">
            <w:pPr>
              <w:keepNext w:val="0"/>
              <w:keepLines w:val="0"/>
              <w:widowControl/>
              <w:suppressLineNumbers w:val="0"/>
              <w:jc w:val="center"/>
              <w:textAlignment w:val="center"/>
              <w:rPr>
                <w:rFonts w:hint="default" w:ascii="宋体" w:hAnsi="宋体" w:eastAsia="宋体" w:cs="宋体"/>
                <w:b w:val="0"/>
                <w:bCs w:val="0"/>
                <w:i w:val="0"/>
                <w:iCs w:val="0"/>
                <w:color w:val="000000"/>
                <w:kern w:val="0"/>
                <w:sz w:val="20"/>
                <w:szCs w:val="20"/>
                <w:u w:val="none"/>
                <w:lang w:val="en-US" w:eastAsia="zh-CN" w:bidi="ar"/>
              </w:rPr>
            </w:pPr>
            <w:r>
              <w:rPr>
                <w:rFonts w:hint="eastAsia" w:ascii="宋体" w:hAnsi="宋体" w:cs="宋体"/>
                <w:b w:val="0"/>
                <w:bCs w:val="0"/>
                <w:i w:val="0"/>
                <w:iCs w:val="0"/>
                <w:color w:val="000000"/>
                <w:kern w:val="0"/>
                <w:sz w:val="20"/>
                <w:szCs w:val="20"/>
                <w:u w:val="none"/>
                <w:lang w:val="en-US" w:eastAsia="zh-CN" w:bidi="ar"/>
              </w:rPr>
              <w:t>25800</w:t>
            </w:r>
          </w:p>
        </w:tc>
      </w:tr>
    </w:tbl>
    <w:p w14:paraId="4B8848B6">
      <w:pPr>
        <w:numPr>
          <w:ilvl w:val="0"/>
          <w:numId w:val="0"/>
        </w:numPr>
        <w:ind w:leftChars="0"/>
        <w:jc w:val="both"/>
        <w:rPr>
          <w:rFonts w:hint="eastAsia" w:asciiTheme="majorEastAsia" w:hAnsiTheme="majorEastAsia" w:eastAsiaTheme="majorEastAsia" w:cstheme="majorEastAsia"/>
          <w:b w:val="0"/>
          <w:bCs w:val="0"/>
          <w:i w:val="0"/>
          <w:iCs w:val="0"/>
          <w:color w:val="000000"/>
          <w:kern w:val="0"/>
          <w:sz w:val="28"/>
          <w:szCs w:val="28"/>
          <w:u w:val="none"/>
          <w:lang w:val="en-US" w:eastAsia="zh-CN" w:bidi="ar"/>
        </w:rPr>
      </w:pPr>
    </w:p>
    <w:p w14:paraId="1786FF95">
      <w:pPr>
        <w:numPr>
          <w:ilvl w:val="0"/>
          <w:numId w:val="0"/>
        </w:numPr>
        <w:ind w:leftChars="0"/>
        <w:jc w:val="both"/>
        <w:rPr>
          <w:rFonts w:hint="eastAsia" w:asciiTheme="majorEastAsia" w:hAnsiTheme="majorEastAsia" w:eastAsiaTheme="majorEastAsia" w:cstheme="majorEastAsia"/>
          <w:b w:val="0"/>
          <w:bCs w:val="0"/>
          <w:i w:val="0"/>
          <w:iCs w:val="0"/>
          <w:color w:val="000000"/>
          <w:kern w:val="0"/>
          <w:sz w:val="28"/>
          <w:szCs w:val="28"/>
          <w:u w:val="none"/>
          <w:lang w:val="en-US" w:eastAsia="zh-CN" w:bidi="ar"/>
        </w:rPr>
      </w:pPr>
    </w:p>
    <w:p w14:paraId="179A497D">
      <w:pPr>
        <w:numPr>
          <w:ilvl w:val="0"/>
          <w:numId w:val="0"/>
        </w:numPr>
        <w:ind w:leftChars="0"/>
        <w:jc w:val="both"/>
        <w:rPr>
          <w:rFonts w:hint="eastAsia" w:asciiTheme="majorEastAsia" w:hAnsiTheme="majorEastAsia" w:eastAsiaTheme="majorEastAsia" w:cstheme="majorEastAsia"/>
          <w:b w:val="0"/>
          <w:bCs w:val="0"/>
          <w:i w:val="0"/>
          <w:iCs w:val="0"/>
          <w:color w:val="000000"/>
          <w:kern w:val="0"/>
          <w:sz w:val="28"/>
          <w:szCs w:val="28"/>
          <w:u w:val="none"/>
          <w:lang w:val="en-US" w:eastAsia="zh-CN" w:bidi="ar"/>
        </w:rPr>
      </w:pPr>
    </w:p>
    <w:p w14:paraId="4E14FA30">
      <w:pPr>
        <w:numPr>
          <w:ilvl w:val="0"/>
          <w:numId w:val="0"/>
        </w:numPr>
        <w:ind w:leftChars="0"/>
        <w:jc w:val="both"/>
        <w:rPr>
          <w:rFonts w:hint="eastAsia" w:asciiTheme="majorEastAsia" w:hAnsiTheme="majorEastAsia" w:eastAsiaTheme="majorEastAsia" w:cstheme="majorEastAsia"/>
          <w:b w:val="0"/>
          <w:bCs w:val="0"/>
          <w:i w:val="0"/>
          <w:iCs w:val="0"/>
          <w:color w:val="000000"/>
          <w:kern w:val="0"/>
          <w:sz w:val="28"/>
          <w:szCs w:val="28"/>
          <w:u w:val="none"/>
          <w:lang w:val="en-US" w:eastAsia="zh-CN" w:bidi="ar"/>
        </w:rPr>
      </w:pPr>
    </w:p>
    <w:p w14:paraId="198A8316">
      <w:pPr>
        <w:numPr>
          <w:ilvl w:val="0"/>
          <w:numId w:val="0"/>
        </w:numPr>
        <w:ind w:leftChars="0"/>
        <w:jc w:val="both"/>
        <w:rPr>
          <w:rFonts w:hint="eastAsia" w:asciiTheme="majorEastAsia" w:hAnsiTheme="majorEastAsia" w:eastAsiaTheme="majorEastAsia" w:cstheme="majorEastAsia"/>
          <w:b w:val="0"/>
          <w:bCs w:val="0"/>
          <w:i w:val="0"/>
          <w:iCs w:val="0"/>
          <w:color w:val="000000"/>
          <w:kern w:val="0"/>
          <w:sz w:val="28"/>
          <w:szCs w:val="28"/>
          <w:u w:val="none"/>
          <w:lang w:val="en-US" w:eastAsia="zh-CN" w:bidi="ar"/>
        </w:rPr>
      </w:pPr>
      <w:r>
        <w:rPr>
          <w:rFonts w:hint="eastAsia" w:asciiTheme="majorEastAsia" w:hAnsiTheme="majorEastAsia" w:eastAsiaTheme="majorEastAsia" w:cstheme="majorEastAsia"/>
          <w:b w:val="0"/>
          <w:bCs w:val="0"/>
          <w:i w:val="0"/>
          <w:iCs w:val="0"/>
          <w:color w:val="000000"/>
          <w:kern w:val="0"/>
          <w:sz w:val="28"/>
          <w:szCs w:val="28"/>
          <w:u w:val="none"/>
          <w:lang w:val="en-US" w:eastAsia="zh-CN" w:bidi="ar"/>
        </w:rPr>
        <w:t>7、监控（9.4845万元）</w:t>
      </w:r>
    </w:p>
    <w:tbl>
      <w:tblPr>
        <w:tblStyle w:val="6"/>
        <w:tblW w:w="1354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8"/>
        <w:gridCol w:w="1081"/>
        <w:gridCol w:w="8508"/>
        <w:gridCol w:w="1091"/>
        <w:gridCol w:w="754"/>
        <w:gridCol w:w="463"/>
        <w:gridCol w:w="1063"/>
      </w:tblGrid>
      <w:tr w14:paraId="65C4A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8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BE3BC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序号</w:t>
            </w:r>
          </w:p>
        </w:tc>
        <w:tc>
          <w:tcPr>
            <w:tcW w:w="108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6911B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物品名称</w:t>
            </w:r>
          </w:p>
        </w:tc>
        <w:tc>
          <w:tcPr>
            <w:tcW w:w="850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8E5B4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规格型号</w:t>
            </w:r>
          </w:p>
        </w:tc>
        <w:tc>
          <w:tcPr>
            <w:tcW w:w="109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727D5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单价</w:t>
            </w:r>
          </w:p>
          <w:p w14:paraId="4667EF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（元）</w:t>
            </w:r>
          </w:p>
        </w:tc>
        <w:tc>
          <w:tcPr>
            <w:tcW w:w="754"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4087E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数量</w:t>
            </w:r>
          </w:p>
        </w:tc>
        <w:tc>
          <w:tcPr>
            <w:tcW w:w="4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3C259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单</w:t>
            </w:r>
          </w:p>
          <w:p w14:paraId="21DD9C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位</w:t>
            </w:r>
          </w:p>
        </w:tc>
        <w:tc>
          <w:tcPr>
            <w:tcW w:w="10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952AC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总价</w:t>
            </w:r>
          </w:p>
          <w:p w14:paraId="6F146D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（元）</w:t>
            </w:r>
          </w:p>
        </w:tc>
      </w:tr>
      <w:tr w14:paraId="3AB1A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8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A5562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08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BB461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监视器</w:t>
            </w:r>
          </w:p>
        </w:tc>
        <w:tc>
          <w:tcPr>
            <w:tcW w:w="850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CE683A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1、★面板采用</w:t>
            </w:r>
            <w:r>
              <w:rPr>
                <w:rStyle w:val="19"/>
                <w:rFonts w:hint="eastAsia" w:asciiTheme="minorEastAsia" w:hAnsiTheme="minorEastAsia" w:eastAsiaTheme="minorEastAsia" w:cstheme="minorEastAsia"/>
                <w:sz w:val="21"/>
                <w:szCs w:val="21"/>
                <w:lang w:val="en-US" w:eastAsia="zh-CN" w:bidi="ar"/>
              </w:rPr>
              <w:t>LED</w:t>
            </w:r>
            <w:r>
              <w:rPr>
                <w:rFonts w:hint="eastAsia" w:asciiTheme="minorEastAsia" w:hAnsiTheme="minorEastAsia" w:eastAsiaTheme="minorEastAsia" w:cstheme="minorEastAsia"/>
                <w:i w:val="0"/>
                <w:iCs w:val="0"/>
                <w:color w:val="000000"/>
                <w:kern w:val="0"/>
                <w:sz w:val="21"/>
                <w:szCs w:val="21"/>
                <w:u w:val="none"/>
                <w:lang w:val="en-US" w:eastAsia="zh-CN" w:bidi="ar"/>
              </w:rPr>
              <w:t>背光，尺寸</w:t>
            </w:r>
            <w:r>
              <w:rPr>
                <w:rStyle w:val="19"/>
                <w:rFonts w:hint="eastAsia" w:asciiTheme="minorEastAsia" w:hAnsiTheme="minorEastAsia" w:eastAsiaTheme="minorEastAsia" w:cstheme="minorEastAsia"/>
                <w:sz w:val="21"/>
                <w:szCs w:val="21"/>
                <w:lang w:val="en-US" w:eastAsia="zh-CN" w:bidi="ar"/>
              </w:rPr>
              <w:t>≥24</w:t>
            </w:r>
            <w:r>
              <w:rPr>
                <w:rFonts w:hint="eastAsia" w:asciiTheme="minorEastAsia" w:hAnsiTheme="minorEastAsia" w:eastAsiaTheme="minorEastAsia" w:cstheme="minorEastAsia"/>
                <w:i w:val="0"/>
                <w:iCs w:val="0"/>
                <w:color w:val="000000"/>
                <w:kern w:val="0"/>
                <w:sz w:val="21"/>
                <w:szCs w:val="21"/>
                <w:u w:val="none"/>
                <w:lang w:val="en-US" w:eastAsia="zh-CN" w:bidi="ar"/>
              </w:rPr>
              <w:t>寸，物理分辨率</w:t>
            </w:r>
            <w:r>
              <w:rPr>
                <w:rStyle w:val="19"/>
                <w:rFonts w:hint="eastAsia" w:asciiTheme="minorEastAsia" w:hAnsiTheme="minorEastAsia" w:eastAsiaTheme="minorEastAsia" w:cstheme="minorEastAsia"/>
                <w:sz w:val="21"/>
                <w:szCs w:val="21"/>
                <w:lang w:val="en-US" w:eastAsia="zh-CN" w:bidi="ar"/>
              </w:rPr>
              <w:t>≥1920*1080</w:t>
            </w:r>
            <w:r>
              <w:rPr>
                <w:rFonts w:hint="eastAsia" w:asciiTheme="minorEastAsia" w:hAnsiTheme="minorEastAsia" w:eastAsiaTheme="minorEastAsia" w:cstheme="minorEastAsia"/>
                <w:i w:val="0"/>
                <w:iCs w:val="0"/>
                <w:color w:val="000000"/>
                <w:kern w:val="0"/>
                <w:sz w:val="21"/>
                <w:szCs w:val="21"/>
                <w:u w:val="none"/>
                <w:lang w:val="en-US" w:eastAsia="zh-CN" w:bidi="ar"/>
              </w:rPr>
              <w:t>像素；</w:t>
            </w:r>
          </w:p>
          <w:p w14:paraId="6F09C67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2</w:t>
            </w:r>
            <w:r>
              <w:rPr>
                <w:rFonts w:hint="eastAsia" w:asciiTheme="minorEastAsia" w:hAnsiTheme="minorEastAsia" w:eastAsiaTheme="minorEastAsia" w:cstheme="minorEastAsia"/>
                <w:i w:val="0"/>
                <w:iCs w:val="0"/>
                <w:color w:val="000000"/>
                <w:kern w:val="0"/>
                <w:sz w:val="21"/>
                <w:szCs w:val="21"/>
                <w:u w:val="none"/>
                <w:lang w:val="en-US" w:eastAsia="zh-CN" w:bidi="ar"/>
              </w:rPr>
              <w:t>、色彩数</w:t>
            </w:r>
            <w:r>
              <w:rPr>
                <w:rStyle w:val="19"/>
                <w:rFonts w:hint="eastAsia" w:asciiTheme="minorEastAsia" w:hAnsiTheme="minorEastAsia" w:eastAsiaTheme="minorEastAsia" w:cstheme="minorEastAsia"/>
                <w:sz w:val="21"/>
                <w:szCs w:val="21"/>
                <w:lang w:val="en-US" w:eastAsia="zh-CN" w:bidi="ar"/>
              </w:rPr>
              <w:t>≥16.7M</w:t>
            </w:r>
            <w:r>
              <w:rPr>
                <w:rFonts w:hint="eastAsia" w:asciiTheme="minorEastAsia" w:hAnsiTheme="minorEastAsia" w:eastAsiaTheme="minorEastAsia" w:cstheme="minorEastAsia"/>
                <w:i w:val="0"/>
                <w:iCs w:val="0"/>
                <w:color w:val="000000"/>
                <w:kern w:val="0"/>
                <w:sz w:val="21"/>
                <w:szCs w:val="21"/>
                <w:u w:val="none"/>
                <w:lang w:val="en-US" w:eastAsia="zh-CN" w:bidi="ar"/>
              </w:rPr>
              <w:t>，对比度</w:t>
            </w:r>
            <w:r>
              <w:rPr>
                <w:rStyle w:val="19"/>
                <w:rFonts w:hint="eastAsia" w:asciiTheme="minorEastAsia" w:hAnsiTheme="minorEastAsia" w:eastAsiaTheme="minorEastAsia" w:cstheme="minorEastAsia"/>
                <w:sz w:val="21"/>
                <w:szCs w:val="21"/>
                <w:lang w:val="en-US" w:eastAsia="zh-CN" w:bidi="ar"/>
              </w:rPr>
              <w:t xml:space="preserve">≥3000:1 </w:t>
            </w:r>
            <w:r>
              <w:rPr>
                <w:rFonts w:hint="eastAsia" w:asciiTheme="minorEastAsia" w:hAnsiTheme="minorEastAsia" w:eastAsiaTheme="minorEastAsia" w:cstheme="minorEastAsia"/>
                <w:i w:val="0"/>
                <w:iCs w:val="0"/>
                <w:color w:val="000000"/>
                <w:kern w:val="0"/>
                <w:sz w:val="21"/>
                <w:szCs w:val="21"/>
                <w:u w:val="none"/>
                <w:lang w:val="en-US" w:eastAsia="zh-CN" w:bidi="ar"/>
              </w:rPr>
              <w:t>，响应时间</w:t>
            </w:r>
            <w:r>
              <w:rPr>
                <w:rStyle w:val="19"/>
                <w:rFonts w:hint="eastAsia" w:asciiTheme="minorEastAsia" w:hAnsiTheme="minorEastAsia" w:eastAsiaTheme="minorEastAsia" w:cstheme="minorEastAsia"/>
                <w:sz w:val="21"/>
                <w:szCs w:val="21"/>
                <w:lang w:val="en-US" w:eastAsia="zh-CN" w:bidi="ar"/>
              </w:rPr>
              <w:t xml:space="preserve">≤9.5ms </w:t>
            </w:r>
            <w:r>
              <w:rPr>
                <w:rFonts w:hint="eastAsia" w:asciiTheme="minorEastAsia" w:hAnsiTheme="minorEastAsia" w:eastAsiaTheme="minorEastAsia" w:cstheme="minorEastAsia"/>
                <w:i w:val="0"/>
                <w:iCs w:val="0"/>
                <w:color w:val="000000"/>
                <w:kern w:val="0"/>
                <w:sz w:val="21"/>
                <w:szCs w:val="21"/>
                <w:u w:val="none"/>
                <w:lang w:val="en-US" w:eastAsia="zh-CN" w:bidi="ar"/>
              </w:rPr>
              <w:t>，可视角</w:t>
            </w:r>
            <w:r>
              <w:rPr>
                <w:rStyle w:val="19"/>
                <w:rFonts w:hint="eastAsia" w:asciiTheme="minorEastAsia" w:hAnsiTheme="minorEastAsia" w:eastAsiaTheme="minorEastAsia" w:cstheme="minorEastAsia"/>
                <w:sz w:val="21"/>
                <w:szCs w:val="21"/>
                <w:lang w:val="en-US" w:eastAsia="zh-CN" w:bidi="ar"/>
              </w:rPr>
              <w:t xml:space="preserve">≥178° , </w:t>
            </w:r>
            <w:r>
              <w:rPr>
                <w:rFonts w:hint="eastAsia" w:asciiTheme="minorEastAsia" w:hAnsiTheme="minorEastAsia" w:eastAsiaTheme="minorEastAsia" w:cstheme="minorEastAsia"/>
                <w:i w:val="0"/>
                <w:iCs w:val="0"/>
                <w:color w:val="000000"/>
                <w:kern w:val="0"/>
                <w:sz w:val="21"/>
                <w:szCs w:val="21"/>
                <w:u w:val="none"/>
                <w:lang w:val="en-US" w:eastAsia="zh-CN" w:bidi="ar"/>
              </w:rPr>
              <w:t>视频输入</w:t>
            </w:r>
            <w:r>
              <w:rPr>
                <w:rStyle w:val="19"/>
                <w:rFonts w:hint="eastAsia" w:asciiTheme="minorEastAsia" w:hAnsiTheme="minorEastAsia" w:eastAsiaTheme="minorEastAsia" w:cstheme="minorEastAsia"/>
                <w:sz w:val="21"/>
                <w:szCs w:val="21"/>
                <w:lang w:val="en-US" w:eastAsia="zh-CN" w:bidi="ar"/>
              </w:rPr>
              <w:t>≥1</w:t>
            </w:r>
            <w:r>
              <w:rPr>
                <w:rFonts w:hint="eastAsia" w:asciiTheme="minorEastAsia" w:hAnsiTheme="minorEastAsia" w:eastAsiaTheme="minorEastAsia" w:cstheme="minorEastAsia"/>
                <w:i w:val="0"/>
                <w:iCs w:val="0"/>
                <w:color w:val="000000"/>
                <w:kern w:val="0"/>
                <w:sz w:val="21"/>
                <w:szCs w:val="21"/>
                <w:u w:val="none"/>
                <w:lang w:val="en-US" w:eastAsia="zh-CN" w:bidi="ar"/>
              </w:rPr>
              <w:t>个</w:t>
            </w:r>
            <w:r>
              <w:rPr>
                <w:rStyle w:val="19"/>
                <w:rFonts w:hint="eastAsia" w:asciiTheme="minorEastAsia" w:hAnsiTheme="minorEastAsia" w:eastAsiaTheme="minorEastAsia" w:cstheme="minorEastAsia"/>
                <w:sz w:val="21"/>
                <w:szCs w:val="21"/>
                <w:lang w:val="en-US" w:eastAsia="zh-CN" w:bidi="ar"/>
              </w:rPr>
              <w:t>HDMI</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19 20*1080@60HZ</w:t>
            </w:r>
            <w:r>
              <w:rPr>
                <w:rFonts w:hint="eastAsia" w:asciiTheme="minorEastAsia" w:hAnsiTheme="minorEastAsia" w:eastAsiaTheme="minorEastAsia" w:cstheme="minorEastAsia"/>
                <w:i w:val="0"/>
                <w:iCs w:val="0"/>
                <w:color w:val="000000"/>
                <w:kern w:val="0"/>
                <w:sz w:val="21"/>
                <w:szCs w:val="21"/>
                <w:u w:val="none"/>
                <w:lang w:val="en-US" w:eastAsia="zh-CN" w:bidi="ar"/>
              </w:rPr>
              <w:t>）和</w:t>
            </w:r>
            <w:r>
              <w:rPr>
                <w:rStyle w:val="19"/>
                <w:rFonts w:hint="eastAsia" w:asciiTheme="minorEastAsia" w:hAnsiTheme="minorEastAsia" w:eastAsiaTheme="minorEastAsia" w:cstheme="minorEastAsia"/>
                <w:sz w:val="21"/>
                <w:szCs w:val="21"/>
                <w:lang w:val="en-US" w:eastAsia="zh-CN" w:bidi="ar"/>
              </w:rPr>
              <w:t>1</w:t>
            </w:r>
            <w:r>
              <w:rPr>
                <w:rFonts w:hint="eastAsia" w:asciiTheme="minorEastAsia" w:hAnsiTheme="minorEastAsia" w:eastAsiaTheme="minorEastAsia" w:cstheme="minorEastAsia"/>
                <w:i w:val="0"/>
                <w:iCs w:val="0"/>
                <w:color w:val="000000"/>
                <w:kern w:val="0"/>
                <w:sz w:val="21"/>
                <w:szCs w:val="21"/>
                <w:u w:val="none"/>
                <w:lang w:val="en-US" w:eastAsia="zh-CN" w:bidi="ar"/>
              </w:rPr>
              <w:t>个</w:t>
            </w:r>
            <w:r>
              <w:rPr>
                <w:rStyle w:val="19"/>
                <w:rFonts w:hint="eastAsia" w:asciiTheme="minorEastAsia" w:hAnsiTheme="minorEastAsia" w:eastAsiaTheme="minorEastAsia" w:cstheme="minorEastAsia"/>
                <w:sz w:val="21"/>
                <w:szCs w:val="21"/>
                <w:lang w:val="en-US" w:eastAsia="zh-CN" w:bidi="ar"/>
              </w:rPr>
              <w:t>VGA</w:t>
            </w:r>
            <w:r>
              <w:rPr>
                <w:rFonts w:hint="eastAsia" w:asciiTheme="minorEastAsia" w:hAnsiTheme="minorEastAsia" w:eastAsiaTheme="minorEastAsia" w:cstheme="minorEastAsia"/>
                <w:i w:val="0"/>
                <w:iCs w:val="0"/>
                <w:color w:val="000000"/>
                <w:kern w:val="0"/>
                <w:sz w:val="21"/>
                <w:szCs w:val="21"/>
                <w:u w:val="none"/>
                <w:lang w:val="en-US" w:eastAsia="zh-CN" w:bidi="ar"/>
              </w:rPr>
              <w:t>；</w:t>
            </w:r>
          </w:p>
          <w:p w14:paraId="7FC9D8B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3</w:t>
            </w:r>
            <w:r>
              <w:rPr>
                <w:rFonts w:hint="eastAsia" w:asciiTheme="minorEastAsia" w:hAnsiTheme="minorEastAsia" w:eastAsiaTheme="minorEastAsia" w:cstheme="minorEastAsia"/>
                <w:i w:val="0"/>
                <w:iCs w:val="0"/>
                <w:color w:val="000000"/>
                <w:kern w:val="0"/>
                <w:sz w:val="21"/>
                <w:szCs w:val="21"/>
                <w:u w:val="none"/>
                <w:lang w:val="en-US" w:eastAsia="zh-CN" w:bidi="ar"/>
              </w:rPr>
              <w:t>、支持语言不限于英语、法语、西班牙语、德语、俄语、韩语、</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日语、简体中文；</w:t>
            </w:r>
          </w:p>
          <w:p w14:paraId="3E38162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4</w:t>
            </w:r>
            <w:r>
              <w:rPr>
                <w:rFonts w:hint="eastAsia" w:asciiTheme="minorEastAsia" w:hAnsiTheme="minorEastAsia" w:eastAsiaTheme="minorEastAsia" w:cstheme="minorEastAsia"/>
                <w:i w:val="0"/>
                <w:iCs w:val="0"/>
                <w:color w:val="000000"/>
                <w:kern w:val="0"/>
                <w:sz w:val="21"/>
                <w:szCs w:val="21"/>
                <w:u w:val="none"/>
                <w:lang w:val="en-US" w:eastAsia="zh-CN" w:bidi="ar"/>
              </w:rPr>
              <w:t>、需采用标准</w:t>
            </w:r>
            <w:r>
              <w:rPr>
                <w:rStyle w:val="19"/>
                <w:rFonts w:hint="eastAsia" w:asciiTheme="minorEastAsia" w:hAnsiTheme="minorEastAsia" w:eastAsiaTheme="minorEastAsia" w:cstheme="minorEastAsia"/>
                <w:sz w:val="21"/>
                <w:szCs w:val="21"/>
                <w:lang w:val="en-US" w:eastAsia="zh-CN" w:bidi="ar"/>
              </w:rPr>
              <w:t xml:space="preserve">VESA </w:t>
            </w:r>
            <w:r>
              <w:rPr>
                <w:rFonts w:hint="eastAsia" w:asciiTheme="minorEastAsia" w:hAnsiTheme="minorEastAsia" w:eastAsiaTheme="minorEastAsia" w:cstheme="minorEastAsia"/>
                <w:i w:val="0"/>
                <w:iCs w:val="0"/>
                <w:color w:val="000000"/>
                <w:kern w:val="0"/>
                <w:sz w:val="21"/>
                <w:szCs w:val="21"/>
                <w:u w:val="none"/>
                <w:lang w:val="en-US" w:eastAsia="zh-CN" w:bidi="ar"/>
              </w:rPr>
              <w:t>，具有自动色彩及图像增强引擎，能够有效改善图像的对比度、细节、边缘等，还</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原真实色彩，整机功耗</w:t>
            </w:r>
            <w:r>
              <w:rPr>
                <w:rStyle w:val="19"/>
                <w:rFonts w:hint="eastAsia" w:asciiTheme="minorEastAsia" w:hAnsiTheme="minorEastAsia" w:eastAsiaTheme="minorEastAsia" w:cstheme="minorEastAsia"/>
                <w:sz w:val="21"/>
                <w:szCs w:val="21"/>
                <w:lang w:val="en-US" w:eastAsia="zh-CN" w:bidi="ar"/>
              </w:rPr>
              <w:t xml:space="preserve">≤24W </w:t>
            </w:r>
            <w:r>
              <w:rPr>
                <w:rFonts w:hint="eastAsia" w:asciiTheme="minorEastAsia" w:hAnsiTheme="minorEastAsia" w:eastAsiaTheme="minorEastAsia" w:cstheme="minorEastAsia"/>
                <w:i w:val="0"/>
                <w:iCs w:val="0"/>
                <w:color w:val="000000"/>
                <w:kern w:val="0"/>
                <w:sz w:val="21"/>
                <w:szCs w:val="21"/>
                <w:u w:val="none"/>
                <w:lang w:val="en-US" w:eastAsia="zh-CN" w:bidi="ar"/>
              </w:rPr>
              <w:t>，待机功耗</w:t>
            </w:r>
            <w:r>
              <w:rPr>
                <w:rStyle w:val="19"/>
                <w:rFonts w:hint="eastAsia" w:asciiTheme="minorEastAsia" w:hAnsiTheme="minorEastAsia" w:eastAsiaTheme="minorEastAsia" w:cstheme="minorEastAsia"/>
                <w:sz w:val="21"/>
                <w:szCs w:val="21"/>
                <w:lang w:val="en-US" w:eastAsia="zh-CN" w:bidi="ar"/>
              </w:rPr>
              <w:t xml:space="preserve">≤0.5W </w:t>
            </w:r>
            <w:r>
              <w:rPr>
                <w:rFonts w:hint="eastAsia" w:asciiTheme="minorEastAsia" w:hAnsiTheme="minorEastAsia" w:eastAsiaTheme="minorEastAsia" w:cstheme="minorEastAsia"/>
                <w:i w:val="0"/>
                <w:iCs w:val="0"/>
                <w:color w:val="000000"/>
                <w:kern w:val="0"/>
                <w:sz w:val="21"/>
                <w:szCs w:val="21"/>
                <w:u w:val="none"/>
                <w:lang w:val="en-US" w:eastAsia="zh-CN" w:bidi="ar"/>
              </w:rPr>
              <w:t>，不低于</w:t>
            </w:r>
            <w:r>
              <w:rPr>
                <w:rStyle w:val="19"/>
                <w:rFonts w:hint="eastAsia" w:asciiTheme="minorEastAsia" w:hAnsiTheme="minorEastAsia" w:eastAsiaTheme="minorEastAsia" w:cstheme="minorEastAsia"/>
                <w:sz w:val="21"/>
                <w:szCs w:val="21"/>
                <w:lang w:val="en-US" w:eastAsia="zh-CN" w:bidi="ar"/>
              </w:rPr>
              <w:t>7*24</w:t>
            </w:r>
            <w:r>
              <w:rPr>
                <w:rFonts w:hint="eastAsia" w:asciiTheme="minorEastAsia" w:hAnsiTheme="minorEastAsia" w:eastAsiaTheme="minorEastAsia" w:cstheme="minorEastAsia"/>
                <w:i w:val="0"/>
                <w:iCs w:val="0"/>
                <w:color w:val="000000"/>
                <w:kern w:val="0"/>
                <w:sz w:val="21"/>
                <w:szCs w:val="21"/>
                <w:u w:val="none"/>
                <w:lang w:val="en-US" w:eastAsia="zh-CN" w:bidi="ar"/>
              </w:rPr>
              <w:t>小时连续工作；</w:t>
            </w:r>
          </w:p>
          <w:p w14:paraId="6EE8F59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Style w:val="19"/>
                <w:rFonts w:hint="eastAsia" w:asciiTheme="minorEastAsia" w:hAnsiTheme="minorEastAsia" w:eastAsiaTheme="minorEastAsia" w:cstheme="minorEastAsia"/>
                <w:sz w:val="21"/>
                <w:szCs w:val="21"/>
                <w:lang w:val="en-US" w:eastAsia="zh-CN" w:bidi="ar"/>
              </w:rPr>
              <w:t>5</w:t>
            </w:r>
            <w:r>
              <w:rPr>
                <w:rFonts w:hint="eastAsia" w:asciiTheme="minorEastAsia" w:hAnsiTheme="minorEastAsia" w:eastAsiaTheme="minorEastAsia" w:cstheme="minorEastAsia"/>
                <w:i w:val="0"/>
                <w:iCs w:val="0"/>
                <w:color w:val="000000"/>
                <w:kern w:val="0"/>
                <w:sz w:val="21"/>
                <w:szCs w:val="21"/>
                <w:u w:val="none"/>
                <w:lang w:val="en-US" w:eastAsia="zh-CN" w:bidi="ar"/>
              </w:rPr>
              <w:t>、★包含安装及调试。</w:t>
            </w:r>
          </w:p>
        </w:tc>
        <w:tc>
          <w:tcPr>
            <w:tcW w:w="109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BFF8C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1,050.00</w:t>
            </w:r>
          </w:p>
        </w:tc>
        <w:tc>
          <w:tcPr>
            <w:tcW w:w="754"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34E84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4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758F3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10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29750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1,050.00</w:t>
            </w:r>
          </w:p>
        </w:tc>
      </w:tr>
      <w:tr w14:paraId="4B2A3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58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447AB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08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E2070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智能网络视频录像机</w:t>
            </w:r>
          </w:p>
        </w:tc>
        <w:tc>
          <w:tcPr>
            <w:tcW w:w="850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F49439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1、★支持不低于32路接入能力，不低于4盘位，可接入最大20T容量的SATA接口硬盘，支持不同品牌 的监控级和企业级硬盘混合接入，支持接入固态SSD硬盘；</w:t>
            </w:r>
          </w:p>
          <w:p w14:paraId="2512928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2、支持防地址冲突功能：可支持服务端地址统一分配，可允许不同 NVR\DVR\IPC的私网IP相同；可根 据自动列表选择需要接入的资源，添加后自动推送至平台，屏蔽对无效资源的接入；支持对重要视频及 码流加密传输，支持监控业务正常进行同时对非监控业务过滤；</w:t>
            </w:r>
          </w:p>
          <w:p w14:paraId="112EDF1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3、支持自适应显示器的最佳分辨率进行图像显示，显示输出分辨率具有1024*768/60HZ至4K（3840 *2160）30HZ的设置选项；且支持30帧16MP及以下分辨率的视频图像预览；</w:t>
            </w:r>
          </w:p>
          <w:p w14:paraId="3B9AA5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4、支持不低于16*1080P@30、4*4K@30、2*12MP@30、2*16MP@30的解码能力；</w:t>
            </w:r>
          </w:p>
          <w:p w14:paraId="1C867E7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5、支持异源输出，可设置HDMI和VGA异源输出视频图像，可分别控制进行预览，回放，配置等操作， 可通过视频输出口HDMI和VGA显示系统主菜单，支持通道位置互换，可对已接入的摄像机重新按照自  定义顺序进行排布或互换，通道互换后IP地址和存储录像均可以互换到新的通道上；</w:t>
            </w:r>
          </w:p>
          <w:p w14:paraId="7723736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6、支持预览控制及状态查看，通过预览界面的悬浮菜单可进行抓图，即时回放，PTZ控制，数字放大， 图像参数设置，声音控制，OSD配置，查看通道码率，帧率，分辨率，手动录像开关等操作；</w:t>
            </w:r>
          </w:p>
          <w:p w14:paraId="2DDB484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7、支持不低于10种模式（360°全景＋1PTZ 、180°全景、鱼眼＋3PTZ 、鱼眼＋4PTZ 、360°全景＋6 PTZ 、鱼眼＋8PTZ 、全景、全景＋3PTZ 、全景＋4PTZ 、全景＋8PTZ） 的鱼眼视频画面实时矫正；支 持2560×1440@25帧实时鱼眼图像矫正；支持在快速回放模式下进行鱼眼矫正；</w:t>
            </w:r>
          </w:p>
          <w:p w14:paraId="243117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8、支持配额、盘组存储模式，配额模式下可对不同通道配置不同的存储空间，对同一通道录像，抓图可 分配不同的存储空间，盘组模式下可设置1个或者多个盘组，可对不同通道指定不同的盘组进行录像，可 查看盘组容量，可配置硬盘位只读、冗余、可读写三种模式；</w:t>
            </w:r>
          </w:p>
          <w:p w14:paraId="7091E5F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9、具有磁盘阵列功能，监控级和企业级硬盘创建RAID阵列，包括RAID0、RAID1、RAID5模式，支持 一键创建RAID阵列，支持全局热备盘；</w:t>
            </w:r>
          </w:p>
          <w:p w14:paraId="211DA7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10、支持对硬盘进行SMART检测，坏道检测，可查看SMART信息，支持在线检测并查看西数、东芝等 品牌硬盘的运行状态的详细信息，支持秒级存储和回放，可存储和回放设备断电前一秒的录像；</w:t>
            </w:r>
          </w:p>
          <w:p w14:paraId="6B9CBF0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11、支持双码流存储，NVR可以同时存储同一摄像机主码流、辅码流、第三流中任意两股不同分辨率、 码流大小的视频；</w:t>
            </w:r>
          </w:p>
          <w:p w14:paraId="3291DB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12、支持存储数据保护，即使NVR硬盘被盗，也无法使用第三方服务器或PC机上读取被盗硬盘数据；</w:t>
            </w:r>
          </w:p>
          <w:p w14:paraId="6D7E9F8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13、支持同时添加≥10种其他品牌的摄像机，并支持修改第三方摄像机的IP地址、图像参数、OSD、灯 光等配置信息，支持公网域名、私有域名，IP地址方式，以标准ONVIF、GB28181、私有、 自定义等协 议接入摄像机；</w:t>
            </w:r>
          </w:p>
          <w:p w14:paraId="1ED52F0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14、支持道路监控报警，接入具有道路监控检测功能的IPC ，当IPC侦测到报警目标并触发报警时，NVR 可联动录像，保存人形图片、弹出报警画面、声音告警、发送邮件、触发报警输出，可按通道、时间、检索图片；</w:t>
            </w:r>
          </w:p>
          <w:p w14:paraId="3C5ABF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13</w:t>
            </w:r>
            <w:r>
              <w:rPr>
                <w:rFonts w:hint="eastAsia" w:asciiTheme="minorEastAsia" w:hAnsiTheme="minorEastAsia" w:eastAsiaTheme="minorEastAsia" w:cstheme="minorEastAsia"/>
                <w:i w:val="0"/>
                <w:iCs w:val="0"/>
                <w:color w:val="000000"/>
                <w:kern w:val="0"/>
                <w:sz w:val="21"/>
                <w:szCs w:val="21"/>
                <w:u w:val="none"/>
                <w:lang w:val="en-US" w:eastAsia="zh-CN" w:bidi="ar"/>
              </w:rPr>
              <w:t>、支持同时添加</w:t>
            </w:r>
            <w:r>
              <w:rPr>
                <w:rStyle w:val="19"/>
                <w:rFonts w:hint="eastAsia" w:asciiTheme="minorEastAsia" w:hAnsiTheme="minorEastAsia" w:eastAsiaTheme="minorEastAsia" w:cstheme="minorEastAsia"/>
                <w:sz w:val="21"/>
                <w:szCs w:val="21"/>
                <w:lang w:val="en-US" w:eastAsia="zh-CN" w:bidi="ar"/>
              </w:rPr>
              <w:t>≥10</w:t>
            </w:r>
            <w:r>
              <w:rPr>
                <w:rFonts w:hint="eastAsia" w:asciiTheme="minorEastAsia" w:hAnsiTheme="minorEastAsia" w:eastAsiaTheme="minorEastAsia" w:cstheme="minorEastAsia"/>
                <w:i w:val="0"/>
                <w:iCs w:val="0"/>
                <w:color w:val="000000"/>
                <w:kern w:val="0"/>
                <w:sz w:val="21"/>
                <w:szCs w:val="21"/>
                <w:u w:val="none"/>
                <w:lang w:val="en-US" w:eastAsia="zh-CN" w:bidi="ar"/>
              </w:rPr>
              <w:t>种其他品牌的摄像机，并支持修改第三方摄像机的</w:t>
            </w:r>
            <w:r>
              <w:rPr>
                <w:rStyle w:val="19"/>
                <w:rFonts w:hint="eastAsia" w:asciiTheme="minorEastAsia" w:hAnsiTheme="minorEastAsia" w:eastAsiaTheme="minorEastAsia" w:cstheme="minorEastAsia"/>
                <w:sz w:val="21"/>
                <w:szCs w:val="21"/>
                <w:lang w:val="en-US" w:eastAsia="zh-CN" w:bidi="ar"/>
              </w:rPr>
              <w:t>IP</w:t>
            </w:r>
            <w:r>
              <w:rPr>
                <w:rFonts w:hint="eastAsia" w:asciiTheme="minorEastAsia" w:hAnsiTheme="minorEastAsia" w:eastAsiaTheme="minorEastAsia" w:cstheme="minorEastAsia"/>
                <w:i w:val="0"/>
                <w:iCs w:val="0"/>
                <w:color w:val="000000"/>
                <w:kern w:val="0"/>
                <w:sz w:val="21"/>
                <w:szCs w:val="21"/>
                <w:u w:val="none"/>
                <w:lang w:val="en-US" w:eastAsia="zh-CN" w:bidi="ar"/>
              </w:rPr>
              <w:t>地址、图像参数、</w:t>
            </w:r>
            <w:r>
              <w:rPr>
                <w:rStyle w:val="19"/>
                <w:rFonts w:hint="eastAsia" w:asciiTheme="minorEastAsia" w:hAnsiTheme="minorEastAsia" w:eastAsiaTheme="minorEastAsia" w:cstheme="minorEastAsia"/>
                <w:sz w:val="21"/>
                <w:szCs w:val="21"/>
                <w:lang w:val="en-US" w:eastAsia="zh-CN" w:bidi="ar"/>
              </w:rPr>
              <w:t>OSD</w:t>
            </w:r>
            <w:r>
              <w:rPr>
                <w:rFonts w:hint="eastAsia" w:asciiTheme="minorEastAsia" w:hAnsiTheme="minorEastAsia" w:eastAsiaTheme="minorEastAsia" w:cstheme="minorEastAsia"/>
                <w:i w:val="0"/>
                <w:iCs w:val="0"/>
                <w:color w:val="000000"/>
                <w:kern w:val="0"/>
                <w:sz w:val="21"/>
                <w:szCs w:val="21"/>
                <w:u w:val="none"/>
                <w:lang w:val="en-US" w:eastAsia="zh-CN" w:bidi="ar"/>
              </w:rPr>
              <w:t>、灯</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光等配置信息，支持公网域名、私有域名，</w:t>
            </w:r>
            <w:r>
              <w:rPr>
                <w:rStyle w:val="19"/>
                <w:rFonts w:hint="eastAsia" w:asciiTheme="minorEastAsia" w:hAnsiTheme="minorEastAsia" w:eastAsiaTheme="minorEastAsia" w:cstheme="minorEastAsia"/>
                <w:sz w:val="21"/>
                <w:szCs w:val="21"/>
                <w:lang w:val="en-US" w:eastAsia="zh-CN" w:bidi="ar"/>
              </w:rPr>
              <w:t>IP</w:t>
            </w:r>
            <w:r>
              <w:rPr>
                <w:rFonts w:hint="eastAsia" w:asciiTheme="minorEastAsia" w:hAnsiTheme="minorEastAsia" w:eastAsiaTheme="minorEastAsia" w:cstheme="minorEastAsia"/>
                <w:i w:val="0"/>
                <w:iCs w:val="0"/>
                <w:color w:val="000000"/>
                <w:kern w:val="0"/>
                <w:sz w:val="21"/>
                <w:szCs w:val="21"/>
                <w:u w:val="none"/>
                <w:lang w:val="en-US" w:eastAsia="zh-CN" w:bidi="ar"/>
              </w:rPr>
              <w:t>地址方式，以标准</w:t>
            </w:r>
            <w:r>
              <w:rPr>
                <w:rStyle w:val="19"/>
                <w:rFonts w:hint="eastAsia" w:asciiTheme="minorEastAsia" w:hAnsiTheme="minorEastAsia" w:eastAsiaTheme="minorEastAsia" w:cstheme="minorEastAsia"/>
                <w:sz w:val="21"/>
                <w:szCs w:val="21"/>
                <w:lang w:val="en-US" w:eastAsia="zh-CN" w:bidi="ar"/>
              </w:rPr>
              <w:t>ONVIF</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GB28181</w:t>
            </w:r>
            <w:r>
              <w:rPr>
                <w:rFonts w:hint="eastAsia" w:asciiTheme="minorEastAsia" w:hAnsiTheme="minorEastAsia" w:eastAsiaTheme="minorEastAsia" w:cstheme="minorEastAsia"/>
                <w:i w:val="0"/>
                <w:iCs w:val="0"/>
                <w:color w:val="000000"/>
                <w:kern w:val="0"/>
                <w:sz w:val="21"/>
                <w:szCs w:val="21"/>
                <w:u w:val="none"/>
                <w:lang w:val="en-US" w:eastAsia="zh-CN" w:bidi="ar"/>
              </w:rPr>
              <w:t>、私有、</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自定义等协</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议接入摄像机；</w:t>
            </w:r>
          </w:p>
          <w:p w14:paraId="24B0DF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14</w:t>
            </w:r>
            <w:r>
              <w:rPr>
                <w:rFonts w:hint="eastAsia" w:asciiTheme="minorEastAsia" w:hAnsiTheme="minorEastAsia" w:eastAsiaTheme="minorEastAsia" w:cstheme="minorEastAsia"/>
                <w:i w:val="0"/>
                <w:iCs w:val="0"/>
                <w:color w:val="000000"/>
                <w:kern w:val="0"/>
                <w:sz w:val="21"/>
                <w:szCs w:val="21"/>
                <w:u w:val="none"/>
                <w:lang w:val="en-US" w:eastAsia="zh-CN" w:bidi="ar"/>
              </w:rPr>
              <w:t>、支持道路监控报警，接入具有道路监控检测功能的</w:t>
            </w:r>
            <w:r>
              <w:rPr>
                <w:rStyle w:val="19"/>
                <w:rFonts w:hint="eastAsia" w:asciiTheme="minorEastAsia" w:hAnsiTheme="minorEastAsia" w:eastAsiaTheme="minorEastAsia" w:cstheme="minorEastAsia"/>
                <w:sz w:val="21"/>
                <w:szCs w:val="21"/>
                <w:lang w:val="en-US" w:eastAsia="zh-CN" w:bidi="ar"/>
              </w:rPr>
              <w:t xml:space="preserve">IPC </w:t>
            </w:r>
            <w:r>
              <w:rPr>
                <w:rFonts w:hint="eastAsia" w:asciiTheme="minorEastAsia" w:hAnsiTheme="minorEastAsia" w:eastAsiaTheme="minorEastAsia" w:cstheme="minorEastAsia"/>
                <w:i w:val="0"/>
                <w:iCs w:val="0"/>
                <w:color w:val="000000"/>
                <w:kern w:val="0"/>
                <w:sz w:val="21"/>
                <w:szCs w:val="21"/>
                <w:u w:val="none"/>
                <w:lang w:val="en-US" w:eastAsia="zh-CN" w:bidi="ar"/>
              </w:rPr>
              <w:t>，当</w:t>
            </w:r>
            <w:r>
              <w:rPr>
                <w:rStyle w:val="19"/>
                <w:rFonts w:hint="eastAsia" w:asciiTheme="minorEastAsia" w:hAnsiTheme="minorEastAsia" w:eastAsiaTheme="minorEastAsia" w:cstheme="minorEastAsia"/>
                <w:sz w:val="21"/>
                <w:szCs w:val="21"/>
                <w:lang w:val="en-US" w:eastAsia="zh-CN" w:bidi="ar"/>
              </w:rPr>
              <w:t>IPC</w:t>
            </w:r>
            <w:r>
              <w:rPr>
                <w:rFonts w:hint="eastAsia" w:asciiTheme="minorEastAsia" w:hAnsiTheme="minorEastAsia" w:eastAsiaTheme="minorEastAsia" w:cstheme="minorEastAsia"/>
                <w:i w:val="0"/>
                <w:iCs w:val="0"/>
                <w:color w:val="000000"/>
                <w:kern w:val="0"/>
                <w:sz w:val="21"/>
                <w:szCs w:val="21"/>
                <w:u w:val="none"/>
                <w:lang w:val="en-US" w:eastAsia="zh-CN" w:bidi="ar"/>
              </w:rPr>
              <w:t>侦测到报警目标并触发报警时，</w:t>
            </w:r>
            <w:r>
              <w:rPr>
                <w:rStyle w:val="19"/>
                <w:rFonts w:hint="eastAsia" w:asciiTheme="minorEastAsia" w:hAnsiTheme="minorEastAsia" w:eastAsiaTheme="minorEastAsia" w:cstheme="minorEastAsia"/>
                <w:sz w:val="21"/>
                <w:szCs w:val="21"/>
                <w:lang w:val="en-US" w:eastAsia="zh-CN" w:bidi="ar"/>
              </w:rPr>
              <w:t xml:space="preserve">NVR </w:t>
            </w:r>
            <w:r>
              <w:rPr>
                <w:rFonts w:hint="eastAsia" w:asciiTheme="minorEastAsia" w:hAnsiTheme="minorEastAsia" w:eastAsiaTheme="minorEastAsia" w:cstheme="minorEastAsia"/>
                <w:i w:val="0"/>
                <w:iCs w:val="0"/>
                <w:color w:val="000000"/>
                <w:kern w:val="0"/>
                <w:sz w:val="21"/>
                <w:szCs w:val="21"/>
                <w:u w:val="none"/>
                <w:lang w:val="en-US" w:eastAsia="zh-CN" w:bidi="ar"/>
              </w:rPr>
              <w:t>可联动录像，保存人形图片、弹出报警画面、声音告警、发送邮件、触发报警输出，可按通道、时间、检索图片；</w:t>
            </w:r>
          </w:p>
          <w:p w14:paraId="190127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15、支持接入不低于32路前端人脸抓拍摄像机或2路普通摄像机进行人脸检测抓拍；</w:t>
            </w:r>
          </w:p>
          <w:p w14:paraId="1991B7E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16、支持接入不低于32路前端周界分析摄像机或4路普通摄像机进行周界智能分析；</w:t>
            </w:r>
          </w:p>
          <w:p w14:paraId="63629BF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17、接入普通摄像机，通过NVR可以检测分析画面中的人体目标，当检测区域内出现人员后，对触发区 域进行画框标记并触发告警及联动；</w:t>
            </w:r>
          </w:p>
          <w:p w14:paraId="24E1176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18、★包含安装及调试。</w:t>
            </w:r>
          </w:p>
        </w:tc>
        <w:tc>
          <w:tcPr>
            <w:tcW w:w="109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5AC26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2,250.00</w:t>
            </w:r>
          </w:p>
        </w:tc>
        <w:tc>
          <w:tcPr>
            <w:tcW w:w="754"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BF966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4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DCB73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10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6D821B0">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4500.00</w:t>
            </w:r>
          </w:p>
        </w:tc>
      </w:tr>
      <w:tr w14:paraId="36235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8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F15CE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108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337FB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智能网络视频录像机</w:t>
            </w:r>
          </w:p>
        </w:tc>
        <w:tc>
          <w:tcPr>
            <w:tcW w:w="850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7D8589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1、★支持不低于</w:t>
            </w:r>
            <w:r>
              <w:rPr>
                <w:rStyle w:val="19"/>
                <w:rFonts w:hint="eastAsia" w:asciiTheme="minorEastAsia" w:hAnsiTheme="minorEastAsia" w:eastAsiaTheme="minorEastAsia" w:cstheme="minorEastAsia"/>
                <w:sz w:val="21"/>
                <w:szCs w:val="21"/>
                <w:lang w:val="en-US" w:eastAsia="zh-CN" w:bidi="ar"/>
              </w:rPr>
              <w:t>16</w:t>
            </w:r>
            <w:r>
              <w:rPr>
                <w:rFonts w:hint="eastAsia" w:asciiTheme="minorEastAsia" w:hAnsiTheme="minorEastAsia" w:eastAsiaTheme="minorEastAsia" w:cstheme="minorEastAsia"/>
                <w:i w:val="0"/>
                <w:iCs w:val="0"/>
                <w:color w:val="000000"/>
                <w:kern w:val="0"/>
                <w:sz w:val="21"/>
                <w:szCs w:val="21"/>
                <w:u w:val="none"/>
                <w:lang w:val="en-US" w:eastAsia="zh-CN" w:bidi="ar"/>
              </w:rPr>
              <w:t>路接入能力，不低于</w:t>
            </w:r>
            <w:r>
              <w:rPr>
                <w:rStyle w:val="19"/>
                <w:rFonts w:hint="eastAsia" w:asciiTheme="minorEastAsia" w:hAnsiTheme="minorEastAsia" w:eastAsiaTheme="minorEastAsia" w:cstheme="minorEastAsia"/>
                <w:sz w:val="21"/>
                <w:szCs w:val="21"/>
                <w:lang w:val="en-US" w:eastAsia="zh-CN" w:bidi="ar"/>
              </w:rPr>
              <w:t>4</w:t>
            </w:r>
            <w:r>
              <w:rPr>
                <w:rFonts w:hint="eastAsia" w:asciiTheme="minorEastAsia" w:hAnsiTheme="minorEastAsia" w:eastAsiaTheme="minorEastAsia" w:cstheme="minorEastAsia"/>
                <w:i w:val="0"/>
                <w:iCs w:val="0"/>
                <w:color w:val="000000"/>
                <w:kern w:val="0"/>
                <w:sz w:val="21"/>
                <w:szCs w:val="21"/>
                <w:u w:val="none"/>
                <w:lang w:val="en-US" w:eastAsia="zh-CN" w:bidi="ar"/>
              </w:rPr>
              <w:t>盘位，可接入最大</w:t>
            </w:r>
            <w:r>
              <w:rPr>
                <w:rStyle w:val="19"/>
                <w:rFonts w:hint="eastAsia" w:asciiTheme="minorEastAsia" w:hAnsiTheme="minorEastAsia" w:eastAsiaTheme="minorEastAsia" w:cstheme="minorEastAsia"/>
                <w:sz w:val="21"/>
                <w:szCs w:val="21"/>
                <w:lang w:val="en-US" w:eastAsia="zh-CN" w:bidi="ar"/>
              </w:rPr>
              <w:t>20T</w:t>
            </w:r>
            <w:r>
              <w:rPr>
                <w:rFonts w:hint="eastAsia" w:asciiTheme="minorEastAsia" w:hAnsiTheme="minorEastAsia" w:eastAsiaTheme="minorEastAsia" w:cstheme="minorEastAsia"/>
                <w:i w:val="0"/>
                <w:iCs w:val="0"/>
                <w:color w:val="000000"/>
                <w:kern w:val="0"/>
                <w:sz w:val="21"/>
                <w:szCs w:val="21"/>
                <w:u w:val="none"/>
                <w:lang w:val="en-US" w:eastAsia="zh-CN" w:bidi="ar"/>
              </w:rPr>
              <w:t>容量的</w:t>
            </w:r>
            <w:r>
              <w:rPr>
                <w:rStyle w:val="19"/>
                <w:rFonts w:hint="eastAsia" w:asciiTheme="minorEastAsia" w:hAnsiTheme="minorEastAsia" w:eastAsiaTheme="minorEastAsia" w:cstheme="minorEastAsia"/>
                <w:sz w:val="21"/>
                <w:szCs w:val="21"/>
                <w:lang w:val="en-US" w:eastAsia="zh-CN" w:bidi="ar"/>
              </w:rPr>
              <w:t>SATA</w:t>
            </w:r>
            <w:r>
              <w:rPr>
                <w:rFonts w:hint="eastAsia" w:asciiTheme="minorEastAsia" w:hAnsiTheme="minorEastAsia" w:eastAsiaTheme="minorEastAsia" w:cstheme="minorEastAsia"/>
                <w:i w:val="0"/>
                <w:iCs w:val="0"/>
                <w:color w:val="000000"/>
                <w:kern w:val="0"/>
                <w:sz w:val="21"/>
                <w:szCs w:val="21"/>
                <w:u w:val="none"/>
                <w:lang w:val="en-US" w:eastAsia="zh-CN" w:bidi="ar"/>
              </w:rPr>
              <w:t>接口硬盘，支持不同品牌</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的监控级和企业级硬盘混合接入，支持接入固态</w:t>
            </w:r>
            <w:r>
              <w:rPr>
                <w:rStyle w:val="19"/>
                <w:rFonts w:hint="eastAsia" w:asciiTheme="minorEastAsia" w:hAnsiTheme="minorEastAsia" w:eastAsiaTheme="minorEastAsia" w:cstheme="minorEastAsia"/>
                <w:sz w:val="21"/>
                <w:szCs w:val="21"/>
                <w:lang w:val="en-US" w:eastAsia="zh-CN" w:bidi="ar"/>
              </w:rPr>
              <w:t>SSD</w:t>
            </w:r>
            <w:r>
              <w:rPr>
                <w:rFonts w:hint="eastAsia" w:asciiTheme="minorEastAsia" w:hAnsiTheme="minorEastAsia" w:eastAsiaTheme="minorEastAsia" w:cstheme="minorEastAsia"/>
                <w:i w:val="0"/>
                <w:iCs w:val="0"/>
                <w:color w:val="000000"/>
                <w:kern w:val="0"/>
                <w:sz w:val="21"/>
                <w:szCs w:val="21"/>
                <w:u w:val="none"/>
                <w:lang w:val="en-US" w:eastAsia="zh-CN" w:bidi="ar"/>
              </w:rPr>
              <w:t>硬盘；</w:t>
            </w:r>
          </w:p>
          <w:p w14:paraId="6206D9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2</w:t>
            </w:r>
            <w:r>
              <w:rPr>
                <w:rFonts w:hint="eastAsia" w:asciiTheme="minorEastAsia" w:hAnsiTheme="minorEastAsia" w:eastAsiaTheme="minorEastAsia" w:cstheme="minorEastAsia"/>
                <w:i w:val="0"/>
                <w:iCs w:val="0"/>
                <w:color w:val="000000"/>
                <w:kern w:val="0"/>
                <w:sz w:val="21"/>
                <w:szCs w:val="21"/>
                <w:u w:val="none"/>
                <w:lang w:val="en-US" w:eastAsia="zh-CN" w:bidi="ar"/>
              </w:rPr>
              <w:t>、支持不低于</w:t>
            </w:r>
            <w:r>
              <w:rPr>
                <w:rStyle w:val="19"/>
                <w:rFonts w:hint="eastAsia" w:asciiTheme="minorEastAsia" w:hAnsiTheme="minorEastAsia" w:eastAsiaTheme="minorEastAsia" w:cstheme="minorEastAsia"/>
                <w:sz w:val="21"/>
                <w:szCs w:val="21"/>
                <w:lang w:val="en-US" w:eastAsia="zh-CN" w:bidi="ar"/>
              </w:rPr>
              <w:t xml:space="preserve">16*1080P@30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4*4K@30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2*12MP@30 ,2*16MP@30</w:t>
            </w:r>
            <w:r>
              <w:rPr>
                <w:rFonts w:hint="eastAsia" w:asciiTheme="minorEastAsia" w:hAnsiTheme="minorEastAsia" w:eastAsiaTheme="minorEastAsia" w:cstheme="minorEastAsia"/>
                <w:i w:val="0"/>
                <w:iCs w:val="0"/>
                <w:color w:val="000000"/>
                <w:kern w:val="0"/>
                <w:sz w:val="21"/>
                <w:szCs w:val="21"/>
                <w:u w:val="none"/>
                <w:lang w:val="en-US" w:eastAsia="zh-CN" w:bidi="ar"/>
              </w:rPr>
              <w:t>的解码能力；</w:t>
            </w:r>
          </w:p>
          <w:p w14:paraId="09EC3CF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3</w:t>
            </w:r>
            <w:r>
              <w:rPr>
                <w:rFonts w:hint="eastAsia" w:asciiTheme="minorEastAsia" w:hAnsiTheme="minorEastAsia" w:eastAsiaTheme="minorEastAsia" w:cstheme="minorEastAsia"/>
                <w:i w:val="0"/>
                <w:iCs w:val="0"/>
                <w:color w:val="000000"/>
                <w:kern w:val="0"/>
                <w:sz w:val="21"/>
                <w:szCs w:val="21"/>
                <w:u w:val="none"/>
                <w:lang w:val="en-US" w:eastAsia="zh-CN" w:bidi="ar"/>
              </w:rPr>
              <w:t>、支持自适应显示器的最佳分辨率进行图像显示，显示输出分辨率具有</w:t>
            </w:r>
            <w:r>
              <w:rPr>
                <w:rStyle w:val="19"/>
                <w:rFonts w:hint="eastAsia" w:asciiTheme="minorEastAsia" w:hAnsiTheme="minorEastAsia" w:eastAsiaTheme="minorEastAsia" w:cstheme="minorEastAsia"/>
                <w:sz w:val="21"/>
                <w:szCs w:val="21"/>
                <w:lang w:val="en-US" w:eastAsia="zh-CN" w:bidi="ar"/>
              </w:rPr>
              <w:t>1024*768/60HZ</w:t>
            </w:r>
            <w:r>
              <w:rPr>
                <w:rFonts w:hint="eastAsia" w:asciiTheme="minorEastAsia" w:hAnsiTheme="minorEastAsia" w:eastAsiaTheme="minorEastAsia" w:cstheme="minorEastAsia"/>
                <w:i w:val="0"/>
                <w:iCs w:val="0"/>
                <w:color w:val="000000"/>
                <w:kern w:val="0"/>
                <w:sz w:val="21"/>
                <w:szCs w:val="21"/>
                <w:u w:val="none"/>
                <w:lang w:val="en-US" w:eastAsia="zh-CN" w:bidi="ar"/>
              </w:rPr>
              <w:t>至</w:t>
            </w:r>
            <w:r>
              <w:rPr>
                <w:rStyle w:val="19"/>
                <w:rFonts w:hint="eastAsia" w:asciiTheme="minorEastAsia" w:hAnsiTheme="minorEastAsia" w:eastAsiaTheme="minorEastAsia" w:cstheme="minorEastAsia"/>
                <w:sz w:val="21"/>
                <w:szCs w:val="21"/>
                <w:lang w:val="en-US" w:eastAsia="zh-CN" w:bidi="ar"/>
              </w:rPr>
              <w:t>4K</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3840 *2160</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30HZ</w:t>
            </w:r>
            <w:r>
              <w:rPr>
                <w:rFonts w:hint="eastAsia" w:asciiTheme="minorEastAsia" w:hAnsiTheme="minorEastAsia" w:eastAsiaTheme="minorEastAsia" w:cstheme="minorEastAsia"/>
                <w:i w:val="0"/>
                <w:iCs w:val="0"/>
                <w:color w:val="000000"/>
                <w:kern w:val="0"/>
                <w:sz w:val="21"/>
                <w:szCs w:val="21"/>
                <w:u w:val="none"/>
                <w:lang w:val="en-US" w:eastAsia="zh-CN" w:bidi="ar"/>
              </w:rPr>
              <w:t>的设置选项；且支持</w:t>
            </w:r>
            <w:r>
              <w:rPr>
                <w:rStyle w:val="19"/>
                <w:rFonts w:hint="eastAsia" w:asciiTheme="minorEastAsia" w:hAnsiTheme="minorEastAsia" w:eastAsiaTheme="minorEastAsia" w:cstheme="minorEastAsia"/>
                <w:sz w:val="21"/>
                <w:szCs w:val="21"/>
                <w:lang w:val="en-US" w:eastAsia="zh-CN" w:bidi="ar"/>
              </w:rPr>
              <w:t>30</w:t>
            </w:r>
            <w:r>
              <w:rPr>
                <w:rFonts w:hint="eastAsia" w:asciiTheme="minorEastAsia" w:hAnsiTheme="minorEastAsia" w:eastAsiaTheme="minorEastAsia" w:cstheme="minorEastAsia"/>
                <w:i w:val="0"/>
                <w:iCs w:val="0"/>
                <w:color w:val="000000"/>
                <w:kern w:val="0"/>
                <w:sz w:val="21"/>
                <w:szCs w:val="21"/>
                <w:u w:val="none"/>
                <w:lang w:val="en-US" w:eastAsia="zh-CN" w:bidi="ar"/>
              </w:rPr>
              <w:t>帧</w:t>
            </w:r>
            <w:r>
              <w:rPr>
                <w:rStyle w:val="19"/>
                <w:rFonts w:hint="eastAsia" w:asciiTheme="minorEastAsia" w:hAnsiTheme="minorEastAsia" w:eastAsiaTheme="minorEastAsia" w:cstheme="minorEastAsia"/>
                <w:sz w:val="21"/>
                <w:szCs w:val="21"/>
                <w:lang w:val="en-US" w:eastAsia="zh-CN" w:bidi="ar"/>
              </w:rPr>
              <w:t>16MP</w:t>
            </w:r>
            <w:r>
              <w:rPr>
                <w:rFonts w:hint="eastAsia" w:asciiTheme="minorEastAsia" w:hAnsiTheme="minorEastAsia" w:eastAsiaTheme="minorEastAsia" w:cstheme="minorEastAsia"/>
                <w:i w:val="0"/>
                <w:iCs w:val="0"/>
                <w:color w:val="000000"/>
                <w:kern w:val="0"/>
                <w:sz w:val="21"/>
                <w:szCs w:val="21"/>
                <w:u w:val="none"/>
                <w:lang w:val="en-US" w:eastAsia="zh-CN" w:bidi="ar"/>
              </w:rPr>
              <w:t>及以下分辨率的视频图像预览，支持异源输出，可设置</w:t>
            </w:r>
            <w:r>
              <w:rPr>
                <w:rStyle w:val="19"/>
                <w:rFonts w:hint="eastAsia" w:asciiTheme="minorEastAsia" w:hAnsiTheme="minorEastAsia" w:eastAsiaTheme="minorEastAsia" w:cstheme="minorEastAsia"/>
                <w:sz w:val="21"/>
                <w:szCs w:val="21"/>
                <w:lang w:val="en-US" w:eastAsia="zh-CN" w:bidi="ar"/>
              </w:rPr>
              <w:t>H DMI</w:t>
            </w:r>
            <w:r>
              <w:rPr>
                <w:rFonts w:hint="eastAsia" w:asciiTheme="minorEastAsia" w:hAnsiTheme="minorEastAsia" w:eastAsiaTheme="minorEastAsia" w:cstheme="minorEastAsia"/>
                <w:i w:val="0"/>
                <w:iCs w:val="0"/>
                <w:color w:val="000000"/>
                <w:kern w:val="0"/>
                <w:sz w:val="21"/>
                <w:szCs w:val="21"/>
                <w:u w:val="none"/>
                <w:lang w:val="en-US" w:eastAsia="zh-CN" w:bidi="ar"/>
              </w:rPr>
              <w:t>和</w:t>
            </w:r>
            <w:r>
              <w:rPr>
                <w:rStyle w:val="19"/>
                <w:rFonts w:hint="eastAsia" w:asciiTheme="minorEastAsia" w:hAnsiTheme="minorEastAsia" w:eastAsiaTheme="minorEastAsia" w:cstheme="minorEastAsia"/>
                <w:sz w:val="21"/>
                <w:szCs w:val="21"/>
                <w:lang w:val="en-US" w:eastAsia="zh-CN" w:bidi="ar"/>
              </w:rPr>
              <w:t>VGA</w:t>
            </w:r>
            <w:r>
              <w:rPr>
                <w:rFonts w:hint="eastAsia" w:asciiTheme="minorEastAsia" w:hAnsiTheme="minorEastAsia" w:eastAsiaTheme="minorEastAsia" w:cstheme="minorEastAsia"/>
                <w:i w:val="0"/>
                <w:iCs w:val="0"/>
                <w:color w:val="000000"/>
                <w:kern w:val="0"/>
                <w:sz w:val="21"/>
                <w:szCs w:val="21"/>
                <w:u w:val="none"/>
                <w:lang w:val="en-US" w:eastAsia="zh-CN" w:bidi="ar"/>
              </w:rPr>
              <w:t>异源输出视频图像，可分别控制进行预览，回放，配置等操作，可通过视频输出口</w:t>
            </w:r>
            <w:r>
              <w:rPr>
                <w:rStyle w:val="19"/>
                <w:rFonts w:hint="eastAsia" w:asciiTheme="minorEastAsia" w:hAnsiTheme="minorEastAsia" w:eastAsiaTheme="minorEastAsia" w:cstheme="minorEastAsia"/>
                <w:sz w:val="21"/>
                <w:szCs w:val="21"/>
                <w:lang w:val="en-US" w:eastAsia="zh-CN" w:bidi="ar"/>
              </w:rPr>
              <w:t>HDMI</w:t>
            </w:r>
            <w:r>
              <w:rPr>
                <w:rFonts w:hint="eastAsia" w:asciiTheme="minorEastAsia" w:hAnsiTheme="minorEastAsia" w:eastAsiaTheme="minorEastAsia" w:cstheme="minorEastAsia"/>
                <w:i w:val="0"/>
                <w:iCs w:val="0"/>
                <w:color w:val="000000"/>
                <w:kern w:val="0"/>
                <w:sz w:val="21"/>
                <w:szCs w:val="21"/>
                <w:u w:val="none"/>
                <w:lang w:val="en-US" w:eastAsia="zh-CN" w:bidi="ar"/>
              </w:rPr>
              <w:t>和</w:t>
            </w:r>
            <w:r>
              <w:rPr>
                <w:rStyle w:val="19"/>
                <w:rFonts w:hint="eastAsia" w:asciiTheme="minorEastAsia" w:hAnsiTheme="minorEastAsia" w:eastAsiaTheme="minorEastAsia" w:cstheme="minorEastAsia"/>
                <w:sz w:val="21"/>
                <w:szCs w:val="21"/>
                <w:lang w:val="en-US" w:eastAsia="zh-CN" w:bidi="ar"/>
              </w:rPr>
              <w:t>V GA</w:t>
            </w:r>
            <w:r>
              <w:rPr>
                <w:rFonts w:hint="eastAsia" w:asciiTheme="minorEastAsia" w:hAnsiTheme="minorEastAsia" w:eastAsiaTheme="minorEastAsia" w:cstheme="minorEastAsia"/>
                <w:i w:val="0"/>
                <w:iCs w:val="0"/>
                <w:color w:val="000000"/>
                <w:kern w:val="0"/>
                <w:sz w:val="21"/>
                <w:szCs w:val="21"/>
                <w:u w:val="none"/>
                <w:lang w:val="en-US" w:eastAsia="zh-CN" w:bidi="ar"/>
              </w:rPr>
              <w:t>显示系统主菜单；</w:t>
            </w:r>
          </w:p>
          <w:p w14:paraId="45DE19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4</w:t>
            </w:r>
            <w:r>
              <w:rPr>
                <w:rFonts w:hint="eastAsia" w:asciiTheme="minorEastAsia" w:hAnsiTheme="minorEastAsia" w:eastAsiaTheme="minorEastAsia" w:cstheme="minorEastAsia"/>
                <w:i w:val="0"/>
                <w:iCs w:val="0"/>
                <w:color w:val="000000"/>
                <w:kern w:val="0"/>
                <w:sz w:val="21"/>
                <w:szCs w:val="21"/>
                <w:u w:val="none"/>
                <w:lang w:val="en-US" w:eastAsia="zh-CN" w:bidi="ar"/>
              </w:rPr>
              <w:t>、支持通道位置互换，可对已接入的摄像机重新按照自定义顺序进行排布或互换，通道互换后</w:t>
            </w:r>
            <w:r>
              <w:rPr>
                <w:rStyle w:val="19"/>
                <w:rFonts w:hint="eastAsia" w:asciiTheme="minorEastAsia" w:hAnsiTheme="minorEastAsia" w:eastAsiaTheme="minorEastAsia" w:cstheme="minorEastAsia"/>
                <w:sz w:val="21"/>
                <w:szCs w:val="21"/>
                <w:lang w:val="en-US" w:eastAsia="zh-CN" w:bidi="ar"/>
              </w:rPr>
              <w:t>IP</w:t>
            </w:r>
            <w:r>
              <w:rPr>
                <w:rFonts w:hint="eastAsia" w:asciiTheme="minorEastAsia" w:hAnsiTheme="minorEastAsia" w:eastAsiaTheme="minorEastAsia" w:cstheme="minorEastAsia"/>
                <w:i w:val="0"/>
                <w:iCs w:val="0"/>
                <w:color w:val="000000"/>
                <w:kern w:val="0"/>
                <w:sz w:val="21"/>
                <w:szCs w:val="21"/>
                <w:u w:val="none"/>
                <w:lang w:val="en-US" w:eastAsia="zh-CN" w:bidi="ar"/>
              </w:rPr>
              <w:t>地址和</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存储录像均可以互换到新的通道上；</w:t>
            </w:r>
          </w:p>
          <w:p w14:paraId="029470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5</w:t>
            </w:r>
            <w:r>
              <w:rPr>
                <w:rFonts w:hint="eastAsia" w:asciiTheme="minorEastAsia" w:hAnsiTheme="minorEastAsia" w:eastAsiaTheme="minorEastAsia" w:cstheme="minorEastAsia"/>
                <w:i w:val="0"/>
                <w:iCs w:val="0"/>
                <w:color w:val="000000"/>
                <w:kern w:val="0"/>
                <w:sz w:val="21"/>
                <w:szCs w:val="21"/>
                <w:u w:val="none"/>
                <w:lang w:val="en-US" w:eastAsia="zh-CN" w:bidi="ar"/>
              </w:rPr>
              <w:t>、支持不低于</w:t>
            </w:r>
            <w:r>
              <w:rPr>
                <w:rStyle w:val="19"/>
                <w:rFonts w:hint="eastAsia" w:asciiTheme="minorEastAsia" w:hAnsiTheme="minorEastAsia" w:eastAsiaTheme="minorEastAsia" w:cstheme="minorEastAsia"/>
                <w:sz w:val="21"/>
                <w:szCs w:val="21"/>
                <w:lang w:val="en-US" w:eastAsia="zh-CN" w:bidi="ar"/>
              </w:rPr>
              <w:t>10</w:t>
            </w:r>
            <w:r>
              <w:rPr>
                <w:rFonts w:hint="eastAsia" w:asciiTheme="minorEastAsia" w:hAnsiTheme="minorEastAsia" w:eastAsiaTheme="minorEastAsia" w:cstheme="minorEastAsia"/>
                <w:i w:val="0"/>
                <w:iCs w:val="0"/>
                <w:color w:val="000000"/>
                <w:kern w:val="0"/>
                <w:sz w:val="21"/>
                <w:szCs w:val="21"/>
                <w:u w:val="none"/>
                <w:lang w:val="en-US" w:eastAsia="zh-CN" w:bidi="ar"/>
              </w:rPr>
              <w:t>种模式（</w:t>
            </w:r>
            <w:r>
              <w:rPr>
                <w:rStyle w:val="19"/>
                <w:rFonts w:hint="eastAsia" w:asciiTheme="minorEastAsia" w:hAnsiTheme="minorEastAsia" w:eastAsiaTheme="minorEastAsia" w:cstheme="minorEastAsia"/>
                <w:sz w:val="21"/>
                <w:szCs w:val="21"/>
                <w:lang w:val="en-US" w:eastAsia="zh-CN" w:bidi="ar"/>
              </w:rPr>
              <w:t>360°</w:t>
            </w:r>
            <w:r>
              <w:rPr>
                <w:rFonts w:hint="eastAsia" w:asciiTheme="minorEastAsia" w:hAnsiTheme="minorEastAsia" w:eastAsiaTheme="minorEastAsia" w:cstheme="minorEastAsia"/>
                <w:i w:val="0"/>
                <w:iCs w:val="0"/>
                <w:color w:val="000000"/>
                <w:kern w:val="0"/>
                <w:sz w:val="21"/>
                <w:szCs w:val="21"/>
                <w:u w:val="none"/>
                <w:lang w:val="en-US" w:eastAsia="zh-CN" w:bidi="ar"/>
              </w:rPr>
              <w:t>全景＋</w:t>
            </w:r>
            <w:r>
              <w:rPr>
                <w:rStyle w:val="19"/>
                <w:rFonts w:hint="eastAsia" w:asciiTheme="minorEastAsia" w:hAnsiTheme="minorEastAsia" w:eastAsiaTheme="minorEastAsia" w:cstheme="minorEastAsia"/>
                <w:sz w:val="21"/>
                <w:szCs w:val="21"/>
                <w:lang w:val="en-US" w:eastAsia="zh-CN" w:bidi="ar"/>
              </w:rPr>
              <w:t xml:space="preserve">1PTZ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180°</w:t>
            </w:r>
            <w:r>
              <w:rPr>
                <w:rFonts w:hint="eastAsia" w:asciiTheme="minorEastAsia" w:hAnsiTheme="minorEastAsia" w:eastAsiaTheme="minorEastAsia" w:cstheme="minorEastAsia"/>
                <w:i w:val="0"/>
                <w:iCs w:val="0"/>
                <w:color w:val="000000"/>
                <w:kern w:val="0"/>
                <w:sz w:val="21"/>
                <w:szCs w:val="21"/>
                <w:u w:val="none"/>
                <w:lang w:val="en-US" w:eastAsia="zh-CN" w:bidi="ar"/>
              </w:rPr>
              <w:t>全景、鱼眼＋</w:t>
            </w:r>
            <w:r>
              <w:rPr>
                <w:rStyle w:val="19"/>
                <w:rFonts w:hint="eastAsia" w:asciiTheme="minorEastAsia" w:hAnsiTheme="minorEastAsia" w:eastAsiaTheme="minorEastAsia" w:cstheme="minorEastAsia"/>
                <w:sz w:val="21"/>
                <w:szCs w:val="21"/>
                <w:lang w:val="en-US" w:eastAsia="zh-CN" w:bidi="ar"/>
              </w:rPr>
              <w:t xml:space="preserve">3PTZ </w:t>
            </w:r>
            <w:r>
              <w:rPr>
                <w:rFonts w:hint="eastAsia" w:asciiTheme="minorEastAsia" w:hAnsiTheme="minorEastAsia" w:eastAsiaTheme="minorEastAsia" w:cstheme="minorEastAsia"/>
                <w:i w:val="0"/>
                <w:iCs w:val="0"/>
                <w:color w:val="000000"/>
                <w:kern w:val="0"/>
                <w:sz w:val="21"/>
                <w:szCs w:val="21"/>
                <w:u w:val="none"/>
                <w:lang w:val="en-US" w:eastAsia="zh-CN" w:bidi="ar"/>
              </w:rPr>
              <w:t>、鱼眼＋</w:t>
            </w:r>
            <w:r>
              <w:rPr>
                <w:rStyle w:val="19"/>
                <w:rFonts w:hint="eastAsia" w:asciiTheme="minorEastAsia" w:hAnsiTheme="minorEastAsia" w:eastAsiaTheme="minorEastAsia" w:cstheme="minorEastAsia"/>
                <w:sz w:val="21"/>
                <w:szCs w:val="21"/>
                <w:lang w:val="en-US" w:eastAsia="zh-CN" w:bidi="ar"/>
              </w:rPr>
              <w:t xml:space="preserve">4PTZ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360°</w:t>
            </w:r>
            <w:r>
              <w:rPr>
                <w:rFonts w:hint="eastAsia" w:asciiTheme="minorEastAsia" w:hAnsiTheme="minorEastAsia" w:eastAsiaTheme="minorEastAsia" w:cstheme="minorEastAsia"/>
                <w:i w:val="0"/>
                <w:iCs w:val="0"/>
                <w:color w:val="000000"/>
                <w:kern w:val="0"/>
                <w:sz w:val="21"/>
                <w:szCs w:val="21"/>
                <w:u w:val="none"/>
                <w:lang w:val="en-US" w:eastAsia="zh-CN" w:bidi="ar"/>
              </w:rPr>
              <w:t>全景＋</w:t>
            </w:r>
            <w:r>
              <w:rPr>
                <w:rStyle w:val="19"/>
                <w:rFonts w:hint="eastAsia" w:asciiTheme="minorEastAsia" w:hAnsiTheme="minorEastAsia" w:eastAsiaTheme="minorEastAsia" w:cstheme="minorEastAsia"/>
                <w:sz w:val="21"/>
                <w:szCs w:val="21"/>
                <w:lang w:val="en-US" w:eastAsia="zh-CN" w:bidi="ar"/>
              </w:rPr>
              <w:t xml:space="preserve">6 PTZ </w:t>
            </w:r>
            <w:r>
              <w:rPr>
                <w:rFonts w:hint="eastAsia" w:asciiTheme="minorEastAsia" w:hAnsiTheme="minorEastAsia" w:eastAsiaTheme="minorEastAsia" w:cstheme="minorEastAsia"/>
                <w:i w:val="0"/>
                <w:iCs w:val="0"/>
                <w:color w:val="000000"/>
                <w:kern w:val="0"/>
                <w:sz w:val="21"/>
                <w:szCs w:val="21"/>
                <w:u w:val="none"/>
                <w:lang w:val="en-US" w:eastAsia="zh-CN" w:bidi="ar"/>
              </w:rPr>
              <w:t>、鱼眼＋</w:t>
            </w:r>
            <w:r>
              <w:rPr>
                <w:rStyle w:val="19"/>
                <w:rFonts w:hint="eastAsia" w:asciiTheme="minorEastAsia" w:hAnsiTheme="minorEastAsia" w:eastAsiaTheme="minorEastAsia" w:cstheme="minorEastAsia"/>
                <w:sz w:val="21"/>
                <w:szCs w:val="21"/>
                <w:lang w:val="en-US" w:eastAsia="zh-CN" w:bidi="ar"/>
              </w:rPr>
              <w:t xml:space="preserve">8PTZ </w:t>
            </w:r>
            <w:r>
              <w:rPr>
                <w:rFonts w:hint="eastAsia" w:asciiTheme="minorEastAsia" w:hAnsiTheme="minorEastAsia" w:eastAsiaTheme="minorEastAsia" w:cstheme="minorEastAsia"/>
                <w:i w:val="0"/>
                <w:iCs w:val="0"/>
                <w:color w:val="000000"/>
                <w:kern w:val="0"/>
                <w:sz w:val="21"/>
                <w:szCs w:val="21"/>
                <w:u w:val="none"/>
                <w:lang w:val="en-US" w:eastAsia="zh-CN" w:bidi="ar"/>
              </w:rPr>
              <w:t>、全景、全景＋</w:t>
            </w:r>
            <w:r>
              <w:rPr>
                <w:rStyle w:val="19"/>
                <w:rFonts w:hint="eastAsia" w:asciiTheme="minorEastAsia" w:hAnsiTheme="minorEastAsia" w:eastAsiaTheme="minorEastAsia" w:cstheme="minorEastAsia"/>
                <w:sz w:val="21"/>
                <w:szCs w:val="21"/>
                <w:lang w:val="en-US" w:eastAsia="zh-CN" w:bidi="ar"/>
              </w:rPr>
              <w:t xml:space="preserve">3PTZ </w:t>
            </w:r>
            <w:r>
              <w:rPr>
                <w:rFonts w:hint="eastAsia" w:asciiTheme="minorEastAsia" w:hAnsiTheme="minorEastAsia" w:eastAsiaTheme="minorEastAsia" w:cstheme="minorEastAsia"/>
                <w:i w:val="0"/>
                <w:iCs w:val="0"/>
                <w:color w:val="000000"/>
                <w:kern w:val="0"/>
                <w:sz w:val="21"/>
                <w:szCs w:val="21"/>
                <w:u w:val="none"/>
                <w:lang w:val="en-US" w:eastAsia="zh-CN" w:bidi="ar"/>
              </w:rPr>
              <w:t>、全景＋</w:t>
            </w:r>
            <w:r>
              <w:rPr>
                <w:rStyle w:val="19"/>
                <w:rFonts w:hint="eastAsia" w:asciiTheme="minorEastAsia" w:hAnsiTheme="minorEastAsia" w:eastAsiaTheme="minorEastAsia" w:cstheme="minorEastAsia"/>
                <w:sz w:val="21"/>
                <w:szCs w:val="21"/>
                <w:lang w:val="en-US" w:eastAsia="zh-CN" w:bidi="ar"/>
              </w:rPr>
              <w:t xml:space="preserve">4PTZ </w:t>
            </w:r>
            <w:r>
              <w:rPr>
                <w:rFonts w:hint="eastAsia" w:asciiTheme="minorEastAsia" w:hAnsiTheme="minorEastAsia" w:eastAsiaTheme="minorEastAsia" w:cstheme="minorEastAsia"/>
                <w:i w:val="0"/>
                <w:iCs w:val="0"/>
                <w:color w:val="000000"/>
                <w:kern w:val="0"/>
                <w:sz w:val="21"/>
                <w:szCs w:val="21"/>
                <w:u w:val="none"/>
                <w:lang w:val="en-US" w:eastAsia="zh-CN" w:bidi="ar"/>
              </w:rPr>
              <w:t>、全景＋</w:t>
            </w:r>
            <w:r>
              <w:rPr>
                <w:rStyle w:val="19"/>
                <w:rFonts w:hint="eastAsia" w:asciiTheme="minorEastAsia" w:hAnsiTheme="minorEastAsia" w:eastAsiaTheme="minorEastAsia" w:cstheme="minorEastAsia"/>
                <w:sz w:val="21"/>
                <w:szCs w:val="21"/>
                <w:lang w:val="en-US" w:eastAsia="zh-CN" w:bidi="ar"/>
              </w:rPr>
              <w:t>8PTZ</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的鱼眼视频画面实时矫正；支</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持</w:t>
            </w:r>
            <w:r>
              <w:rPr>
                <w:rStyle w:val="19"/>
                <w:rFonts w:hint="eastAsia" w:asciiTheme="minorEastAsia" w:hAnsiTheme="minorEastAsia" w:eastAsiaTheme="minorEastAsia" w:cstheme="minorEastAsia"/>
                <w:sz w:val="21"/>
                <w:szCs w:val="21"/>
                <w:lang w:val="en-US" w:eastAsia="zh-CN" w:bidi="ar"/>
              </w:rPr>
              <w:t>2560×1440@25</w:t>
            </w:r>
            <w:r>
              <w:rPr>
                <w:rFonts w:hint="eastAsia" w:asciiTheme="minorEastAsia" w:hAnsiTheme="minorEastAsia" w:eastAsiaTheme="minorEastAsia" w:cstheme="minorEastAsia"/>
                <w:i w:val="0"/>
                <w:iCs w:val="0"/>
                <w:color w:val="000000"/>
                <w:kern w:val="0"/>
                <w:sz w:val="21"/>
                <w:szCs w:val="21"/>
                <w:u w:val="none"/>
                <w:lang w:val="en-US" w:eastAsia="zh-CN" w:bidi="ar"/>
              </w:rPr>
              <w:t>帧实时鱼眼图像矫正；支持在快速回放模式下进行鱼眼矫正；</w:t>
            </w:r>
          </w:p>
          <w:p w14:paraId="68F631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6</w:t>
            </w:r>
            <w:r>
              <w:rPr>
                <w:rFonts w:hint="eastAsia" w:asciiTheme="minorEastAsia" w:hAnsiTheme="minorEastAsia" w:eastAsiaTheme="minorEastAsia" w:cstheme="minorEastAsia"/>
                <w:i w:val="0"/>
                <w:iCs w:val="0"/>
                <w:color w:val="000000"/>
                <w:kern w:val="0"/>
                <w:sz w:val="21"/>
                <w:szCs w:val="21"/>
                <w:u w:val="none"/>
                <w:lang w:val="en-US" w:eastAsia="zh-CN" w:bidi="ar"/>
              </w:rPr>
              <w:t>、支持多分屏预览画面下开启电子放大，支持对硬盘进行</w:t>
            </w:r>
            <w:r>
              <w:rPr>
                <w:rStyle w:val="19"/>
                <w:rFonts w:hint="eastAsia" w:asciiTheme="minorEastAsia" w:hAnsiTheme="minorEastAsia" w:eastAsiaTheme="minorEastAsia" w:cstheme="minorEastAsia"/>
                <w:sz w:val="21"/>
                <w:szCs w:val="21"/>
                <w:lang w:val="en-US" w:eastAsia="zh-CN" w:bidi="ar"/>
              </w:rPr>
              <w:t>SMART</w:t>
            </w:r>
            <w:r>
              <w:rPr>
                <w:rFonts w:hint="eastAsia" w:asciiTheme="minorEastAsia" w:hAnsiTheme="minorEastAsia" w:eastAsiaTheme="minorEastAsia" w:cstheme="minorEastAsia"/>
                <w:i w:val="0"/>
                <w:iCs w:val="0"/>
                <w:color w:val="000000"/>
                <w:kern w:val="0"/>
                <w:sz w:val="21"/>
                <w:szCs w:val="21"/>
                <w:u w:val="none"/>
                <w:lang w:val="en-US" w:eastAsia="zh-CN" w:bidi="ar"/>
              </w:rPr>
              <w:t>检测，坏道检测，可查看</w:t>
            </w:r>
            <w:r>
              <w:rPr>
                <w:rStyle w:val="19"/>
                <w:rFonts w:hint="eastAsia" w:asciiTheme="minorEastAsia" w:hAnsiTheme="minorEastAsia" w:eastAsiaTheme="minorEastAsia" w:cstheme="minorEastAsia"/>
                <w:sz w:val="21"/>
                <w:szCs w:val="21"/>
                <w:lang w:val="en-US" w:eastAsia="zh-CN" w:bidi="ar"/>
              </w:rPr>
              <w:t>SMART</w:t>
            </w:r>
            <w:r>
              <w:rPr>
                <w:rFonts w:hint="eastAsia" w:asciiTheme="minorEastAsia" w:hAnsiTheme="minorEastAsia" w:eastAsiaTheme="minorEastAsia" w:cstheme="minorEastAsia"/>
                <w:i w:val="0"/>
                <w:iCs w:val="0"/>
                <w:color w:val="000000"/>
                <w:kern w:val="0"/>
                <w:sz w:val="21"/>
                <w:szCs w:val="21"/>
                <w:u w:val="none"/>
                <w:lang w:val="en-US" w:eastAsia="zh-CN" w:bidi="ar"/>
              </w:rPr>
              <w:t>信息</w:t>
            </w:r>
            <w:r>
              <w:rPr>
                <w:rStyle w:val="19"/>
                <w:rFonts w:hint="eastAsia" w:asciiTheme="minorEastAsia" w:hAnsiTheme="minorEastAsia" w:eastAsiaTheme="minorEastAsia" w:cstheme="minorEastAsia"/>
                <w:sz w:val="21"/>
                <w:szCs w:val="21"/>
                <w:lang w:val="en-US" w:eastAsia="zh-CN" w:bidi="ar"/>
              </w:rPr>
              <w:t xml:space="preserve"> , </w:t>
            </w:r>
            <w:r>
              <w:rPr>
                <w:rFonts w:hint="eastAsia" w:asciiTheme="minorEastAsia" w:hAnsiTheme="minorEastAsia" w:eastAsiaTheme="minorEastAsia" w:cstheme="minorEastAsia"/>
                <w:i w:val="0"/>
                <w:iCs w:val="0"/>
                <w:color w:val="000000"/>
                <w:kern w:val="0"/>
                <w:sz w:val="21"/>
                <w:szCs w:val="21"/>
                <w:u w:val="none"/>
                <w:lang w:val="en-US" w:eastAsia="zh-CN" w:bidi="ar"/>
              </w:rPr>
              <w:t>支持在线检测并查看西数、东芝等品牌硬盘的运行状态的详细信息，支持录像标签，可对任一录像文</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件添加标签，单个文件支持</w:t>
            </w:r>
            <w:r>
              <w:rPr>
                <w:rStyle w:val="19"/>
                <w:rFonts w:hint="eastAsia" w:asciiTheme="minorEastAsia" w:hAnsiTheme="minorEastAsia" w:eastAsiaTheme="minorEastAsia" w:cstheme="minorEastAsia"/>
                <w:sz w:val="21"/>
                <w:szCs w:val="21"/>
                <w:lang w:val="en-US" w:eastAsia="zh-CN" w:bidi="ar"/>
              </w:rPr>
              <w:t>≥1024</w:t>
            </w:r>
            <w:r>
              <w:rPr>
                <w:rFonts w:hint="eastAsia" w:asciiTheme="minorEastAsia" w:hAnsiTheme="minorEastAsia" w:eastAsiaTheme="minorEastAsia" w:cstheme="minorEastAsia"/>
                <w:i w:val="0"/>
                <w:iCs w:val="0"/>
                <w:color w:val="000000"/>
                <w:kern w:val="0"/>
                <w:sz w:val="21"/>
                <w:szCs w:val="21"/>
                <w:u w:val="none"/>
                <w:lang w:val="en-US" w:eastAsia="zh-CN" w:bidi="ar"/>
              </w:rPr>
              <w:t>个标签，设备可添加的标签个数</w:t>
            </w:r>
            <w:r>
              <w:rPr>
                <w:rStyle w:val="19"/>
                <w:rFonts w:hint="eastAsia" w:asciiTheme="minorEastAsia" w:hAnsiTheme="minorEastAsia" w:eastAsiaTheme="minorEastAsia" w:cstheme="minorEastAsia"/>
                <w:sz w:val="21"/>
                <w:szCs w:val="21"/>
                <w:lang w:val="en-US" w:eastAsia="zh-CN" w:bidi="ar"/>
              </w:rPr>
              <w:t>≥8192</w:t>
            </w:r>
            <w:r>
              <w:rPr>
                <w:rFonts w:hint="eastAsia" w:asciiTheme="minorEastAsia" w:hAnsiTheme="minorEastAsia" w:eastAsiaTheme="minorEastAsia" w:cstheme="minorEastAsia"/>
                <w:i w:val="0"/>
                <w:iCs w:val="0"/>
                <w:color w:val="000000"/>
                <w:kern w:val="0"/>
                <w:sz w:val="21"/>
                <w:szCs w:val="21"/>
                <w:u w:val="none"/>
                <w:lang w:val="en-US" w:eastAsia="zh-CN" w:bidi="ar"/>
              </w:rPr>
              <w:t>；</w:t>
            </w:r>
          </w:p>
          <w:p w14:paraId="009D7CB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7</w:t>
            </w:r>
            <w:r>
              <w:rPr>
                <w:rFonts w:hint="eastAsia" w:asciiTheme="minorEastAsia" w:hAnsiTheme="minorEastAsia" w:eastAsiaTheme="minorEastAsia" w:cstheme="minorEastAsia"/>
                <w:i w:val="0"/>
                <w:iCs w:val="0"/>
                <w:color w:val="000000"/>
                <w:kern w:val="0"/>
                <w:sz w:val="21"/>
                <w:szCs w:val="21"/>
                <w:u w:val="none"/>
                <w:lang w:val="en-US" w:eastAsia="zh-CN" w:bidi="ar"/>
              </w:rPr>
              <w:t>、支持配额、盘组存储模式；配额模式下可对不同通道配置不同的存储空间，对同一通道录像，抓图可</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分配不同的存储空间；盘组模式下可设置</w:t>
            </w:r>
            <w:r>
              <w:rPr>
                <w:rStyle w:val="19"/>
                <w:rFonts w:hint="eastAsia" w:asciiTheme="minorEastAsia" w:hAnsiTheme="minorEastAsia" w:eastAsiaTheme="minorEastAsia" w:cstheme="minorEastAsia"/>
                <w:sz w:val="21"/>
                <w:szCs w:val="21"/>
                <w:lang w:val="en-US" w:eastAsia="zh-CN" w:bidi="ar"/>
              </w:rPr>
              <w:t>1</w:t>
            </w:r>
            <w:r>
              <w:rPr>
                <w:rFonts w:hint="eastAsia" w:asciiTheme="minorEastAsia" w:hAnsiTheme="minorEastAsia" w:eastAsiaTheme="minorEastAsia" w:cstheme="minorEastAsia"/>
                <w:i w:val="0"/>
                <w:iCs w:val="0"/>
                <w:color w:val="000000"/>
                <w:kern w:val="0"/>
                <w:sz w:val="21"/>
                <w:szCs w:val="21"/>
                <w:u w:val="none"/>
                <w:lang w:val="en-US" w:eastAsia="zh-CN" w:bidi="ar"/>
              </w:rPr>
              <w:t>个或者多个盘组，可对不同通道指定不同的盘组进行录像，可</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查看盘组容量，可配置硬盘位只读、冗余、可读写三种模式；</w:t>
            </w:r>
          </w:p>
          <w:p w14:paraId="525F9C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8</w:t>
            </w:r>
            <w:r>
              <w:rPr>
                <w:rFonts w:hint="eastAsia" w:asciiTheme="minorEastAsia" w:hAnsiTheme="minorEastAsia" w:eastAsiaTheme="minorEastAsia" w:cstheme="minorEastAsia"/>
                <w:i w:val="0"/>
                <w:iCs w:val="0"/>
                <w:color w:val="000000"/>
                <w:kern w:val="0"/>
                <w:sz w:val="21"/>
                <w:szCs w:val="21"/>
                <w:u w:val="none"/>
                <w:lang w:val="en-US" w:eastAsia="zh-CN" w:bidi="ar"/>
              </w:rPr>
              <w:t>、具有磁盘阵列功能，监控级和企业级硬盘创建</w:t>
            </w:r>
            <w:r>
              <w:rPr>
                <w:rStyle w:val="19"/>
                <w:rFonts w:hint="eastAsia" w:asciiTheme="minorEastAsia" w:hAnsiTheme="minorEastAsia" w:eastAsiaTheme="minorEastAsia" w:cstheme="minorEastAsia"/>
                <w:sz w:val="21"/>
                <w:szCs w:val="21"/>
                <w:lang w:val="en-US" w:eastAsia="zh-CN" w:bidi="ar"/>
              </w:rPr>
              <w:t>RAID</w:t>
            </w:r>
            <w:r>
              <w:rPr>
                <w:rFonts w:hint="eastAsia" w:asciiTheme="minorEastAsia" w:hAnsiTheme="minorEastAsia" w:eastAsiaTheme="minorEastAsia" w:cstheme="minorEastAsia"/>
                <w:i w:val="0"/>
                <w:iCs w:val="0"/>
                <w:color w:val="000000"/>
                <w:kern w:val="0"/>
                <w:sz w:val="21"/>
                <w:szCs w:val="21"/>
                <w:u w:val="none"/>
                <w:lang w:val="en-US" w:eastAsia="zh-CN" w:bidi="ar"/>
              </w:rPr>
              <w:t>阵列，包括</w:t>
            </w:r>
            <w:r>
              <w:rPr>
                <w:rStyle w:val="19"/>
                <w:rFonts w:hint="eastAsia" w:asciiTheme="minorEastAsia" w:hAnsiTheme="minorEastAsia" w:eastAsiaTheme="minorEastAsia" w:cstheme="minorEastAsia"/>
                <w:sz w:val="21"/>
                <w:szCs w:val="21"/>
                <w:lang w:val="en-US" w:eastAsia="zh-CN" w:bidi="ar"/>
              </w:rPr>
              <w:t>RAID0</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RAID1</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RAID5</w:t>
            </w:r>
            <w:r>
              <w:rPr>
                <w:rFonts w:hint="eastAsia" w:asciiTheme="minorEastAsia" w:hAnsiTheme="minorEastAsia" w:eastAsiaTheme="minorEastAsia" w:cstheme="minorEastAsia"/>
                <w:i w:val="0"/>
                <w:iCs w:val="0"/>
                <w:color w:val="000000"/>
                <w:kern w:val="0"/>
                <w:sz w:val="21"/>
                <w:szCs w:val="21"/>
                <w:u w:val="none"/>
                <w:lang w:val="en-US" w:eastAsia="zh-CN" w:bidi="ar"/>
              </w:rPr>
              <w:t>模式，支持</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一键创建</w:t>
            </w:r>
            <w:r>
              <w:rPr>
                <w:rStyle w:val="19"/>
                <w:rFonts w:hint="eastAsia" w:asciiTheme="minorEastAsia" w:hAnsiTheme="minorEastAsia" w:eastAsiaTheme="minorEastAsia" w:cstheme="minorEastAsia"/>
                <w:sz w:val="21"/>
                <w:szCs w:val="21"/>
                <w:lang w:val="en-US" w:eastAsia="zh-CN" w:bidi="ar"/>
              </w:rPr>
              <w:t>RAID</w:t>
            </w:r>
            <w:r>
              <w:rPr>
                <w:rFonts w:hint="eastAsia" w:asciiTheme="minorEastAsia" w:hAnsiTheme="minorEastAsia" w:eastAsiaTheme="minorEastAsia" w:cstheme="minorEastAsia"/>
                <w:i w:val="0"/>
                <w:iCs w:val="0"/>
                <w:color w:val="000000"/>
                <w:kern w:val="0"/>
                <w:sz w:val="21"/>
                <w:szCs w:val="21"/>
                <w:u w:val="none"/>
                <w:lang w:val="en-US" w:eastAsia="zh-CN" w:bidi="ar"/>
              </w:rPr>
              <w:t>阵列，支持全局热备盘；</w:t>
            </w:r>
          </w:p>
          <w:p w14:paraId="191BB7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9</w:t>
            </w:r>
            <w:r>
              <w:rPr>
                <w:rFonts w:hint="eastAsia" w:asciiTheme="minorEastAsia" w:hAnsiTheme="minorEastAsia" w:eastAsiaTheme="minorEastAsia" w:cstheme="minorEastAsia"/>
                <w:i w:val="0"/>
                <w:iCs w:val="0"/>
                <w:color w:val="000000"/>
                <w:kern w:val="0"/>
                <w:sz w:val="21"/>
                <w:szCs w:val="21"/>
                <w:u w:val="none"/>
                <w:lang w:val="en-US" w:eastAsia="zh-CN" w:bidi="ar"/>
              </w:rPr>
              <w:t>、支持秒级存储和回放，可存储和回放设备断电前一秒的录像，支持录像文件添加水印，可以自定义水</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印内容，录像文件编辑或转码后，水印消失；</w:t>
            </w:r>
          </w:p>
          <w:p w14:paraId="0201CF5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10</w:t>
            </w:r>
            <w:r>
              <w:rPr>
                <w:rFonts w:hint="eastAsia" w:asciiTheme="minorEastAsia" w:hAnsiTheme="minorEastAsia" w:eastAsiaTheme="minorEastAsia" w:cstheme="minorEastAsia"/>
                <w:i w:val="0"/>
                <w:iCs w:val="0"/>
                <w:color w:val="000000"/>
                <w:kern w:val="0"/>
                <w:sz w:val="21"/>
                <w:szCs w:val="21"/>
                <w:u w:val="none"/>
                <w:lang w:val="en-US" w:eastAsia="zh-CN" w:bidi="ar"/>
              </w:rPr>
              <w:t>、支持双码流存储，</w:t>
            </w:r>
            <w:r>
              <w:rPr>
                <w:rStyle w:val="19"/>
                <w:rFonts w:hint="eastAsia" w:asciiTheme="minorEastAsia" w:hAnsiTheme="minorEastAsia" w:eastAsiaTheme="minorEastAsia" w:cstheme="minorEastAsia"/>
                <w:sz w:val="21"/>
                <w:szCs w:val="21"/>
                <w:lang w:val="en-US" w:eastAsia="zh-CN" w:bidi="ar"/>
              </w:rPr>
              <w:t>NVR</w:t>
            </w:r>
            <w:r>
              <w:rPr>
                <w:rFonts w:hint="eastAsia" w:asciiTheme="minorEastAsia" w:hAnsiTheme="minorEastAsia" w:eastAsiaTheme="minorEastAsia" w:cstheme="minorEastAsia"/>
                <w:i w:val="0"/>
                <w:iCs w:val="0"/>
                <w:color w:val="000000"/>
                <w:kern w:val="0"/>
                <w:sz w:val="21"/>
                <w:szCs w:val="21"/>
                <w:u w:val="none"/>
                <w:lang w:val="en-US" w:eastAsia="zh-CN" w:bidi="ar"/>
              </w:rPr>
              <w:t>可以同时存储同一摄像机主码流、辅码流、第三流中任意两股不同分辨率、</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码流大小的视频；</w:t>
            </w:r>
          </w:p>
          <w:p w14:paraId="2D8BF67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11</w:t>
            </w:r>
            <w:r>
              <w:rPr>
                <w:rFonts w:hint="eastAsia" w:asciiTheme="minorEastAsia" w:hAnsiTheme="minorEastAsia" w:eastAsiaTheme="minorEastAsia" w:cstheme="minorEastAsia"/>
                <w:i w:val="0"/>
                <w:iCs w:val="0"/>
                <w:color w:val="000000"/>
                <w:kern w:val="0"/>
                <w:sz w:val="21"/>
                <w:szCs w:val="21"/>
                <w:u w:val="none"/>
                <w:lang w:val="en-US" w:eastAsia="zh-CN" w:bidi="ar"/>
              </w:rPr>
              <w:t>、录像采用裸数据不分段存储；数据具备安全性，对于存储介质上的数据只可以在同款型号和软件版</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本匹配的设备被读取，不可被直接复制；</w:t>
            </w:r>
          </w:p>
          <w:p w14:paraId="6FEE1259">
            <w:pPr>
              <w:keepNext w:val="0"/>
              <w:keepLines w:val="0"/>
              <w:widowControl/>
              <w:suppressLineNumbers w:val="0"/>
              <w:jc w:val="left"/>
              <w:textAlignment w:val="center"/>
              <w:rPr>
                <w:rStyle w:val="19"/>
                <w:rFonts w:hint="eastAsia" w:asciiTheme="minorEastAsia" w:hAnsiTheme="minorEastAsia" w:eastAsiaTheme="minorEastAsia" w:cstheme="minorEastAsia"/>
                <w:sz w:val="21"/>
                <w:szCs w:val="21"/>
                <w:lang w:val="en-US" w:eastAsia="zh-CN" w:bidi="ar"/>
              </w:rPr>
            </w:pPr>
            <w:r>
              <w:rPr>
                <w:rStyle w:val="19"/>
                <w:rFonts w:hint="eastAsia" w:asciiTheme="minorEastAsia" w:hAnsiTheme="minorEastAsia" w:eastAsiaTheme="minorEastAsia" w:cstheme="minorEastAsia"/>
                <w:sz w:val="21"/>
                <w:szCs w:val="21"/>
                <w:lang w:val="en-US" w:eastAsia="zh-CN" w:bidi="ar"/>
              </w:rPr>
              <w:t>12</w:t>
            </w:r>
            <w:r>
              <w:rPr>
                <w:rFonts w:hint="eastAsia" w:asciiTheme="minorEastAsia" w:hAnsiTheme="minorEastAsia" w:eastAsiaTheme="minorEastAsia" w:cstheme="minorEastAsia"/>
                <w:i w:val="0"/>
                <w:iCs w:val="0"/>
                <w:color w:val="000000"/>
                <w:kern w:val="0"/>
                <w:sz w:val="21"/>
                <w:szCs w:val="21"/>
                <w:u w:val="none"/>
                <w:lang w:val="en-US" w:eastAsia="zh-CN" w:bidi="ar"/>
              </w:rPr>
              <w:t>、支持存储数据保护，即使</w:t>
            </w:r>
            <w:r>
              <w:rPr>
                <w:rStyle w:val="19"/>
                <w:rFonts w:hint="eastAsia" w:asciiTheme="minorEastAsia" w:hAnsiTheme="minorEastAsia" w:eastAsiaTheme="minorEastAsia" w:cstheme="minorEastAsia"/>
                <w:sz w:val="21"/>
                <w:szCs w:val="21"/>
                <w:lang w:val="en-US" w:eastAsia="zh-CN" w:bidi="ar"/>
              </w:rPr>
              <w:t>NVR</w:t>
            </w:r>
            <w:r>
              <w:rPr>
                <w:rFonts w:hint="eastAsia" w:asciiTheme="minorEastAsia" w:hAnsiTheme="minorEastAsia" w:eastAsiaTheme="minorEastAsia" w:cstheme="minorEastAsia"/>
                <w:i w:val="0"/>
                <w:iCs w:val="0"/>
                <w:color w:val="000000"/>
                <w:kern w:val="0"/>
                <w:sz w:val="21"/>
                <w:szCs w:val="21"/>
                <w:u w:val="none"/>
                <w:lang w:val="en-US" w:eastAsia="zh-CN" w:bidi="ar"/>
              </w:rPr>
              <w:t>硬盘被盗，也无法使用第三方服务器或</w:t>
            </w:r>
            <w:r>
              <w:rPr>
                <w:rStyle w:val="19"/>
                <w:rFonts w:hint="eastAsia" w:asciiTheme="minorEastAsia" w:hAnsiTheme="minorEastAsia" w:eastAsiaTheme="minorEastAsia" w:cstheme="minorEastAsia"/>
                <w:sz w:val="21"/>
                <w:szCs w:val="21"/>
                <w:lang w:val="en-US" w:eastAsia="zh-CN" w:bidi="ar"/>
              </w:rPr>
              <w:t>PC</w:t>
            </w:r>
            <w:r>
              <w:rPr>
                <w:rFonts w:hint="eastAsia" w:asciiTheme="minorEastAsia" w:hAnsiTheme="minorEastAsia" w:eastAsiaTheme="minorEastAsia" w:cstheme="minorEastAsia"/>
                <w:i w:val="0"/>
                <w:iCs w:val="0"/>
                <w:color w:val="000000"/>
                <w:kern w:val="0"/>
                <w:sz w:val="21"/>
                <w:szCs w:val="21"/>
                <w:u w:val="none"/>
                <w:lang w:val="en-US" w:eastAsia="zh-CN" w:bidi="ar"/>
              </w:rPr>
              <w:t>机上读取被盗硬盘数据；</w:t>
            </w:r>
            <w:r>
              <w:rPr>
                <w:rStyle w:val="19"/>
                <w:rFonts w:hint="eastAsia" w:asciiTheme="minorEastAsia" w:hAnsiTheme="minorEastAsia" w:eastAsiaTheme="minorEastAsia" w:cstheme="minorEastAsia"/>
                <w:sz w:val="21"/>
                <w:szCs w:val="21"/>
                <w:lang w:val="en-US" w:eastAsia="zh-CN" w:bidi="ar"/>
              </w:rPr>
              <w:t xml:space="preserve"> </w:t>
            </w:r>
          </w:p>
          <w:p w14:paraId="0CA199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13</w:t>
            </w:r>
            <w:r>
              <w:rPr>
                <w:rFonts w:hint="eastAsia" w:asciiTheme="minorEastAsia" w:hAnsiTheme="minorEastAsia" w:eastAsiaTheme="minorEastAsia" w:cstheme="minorEastAsia"/>
                <w:i w:val="0"/>
                <w:iCs w:val="0"/>
                <w:color w:val="000000"/>
                <w:kern w:val="0"/>
                <w:sz w:val="21"/>
                <w:szCs w:val="21"/>
                <w:u w:val="none"/>
                <w:lang w:val="en-US" w:eastAsia="zh-CN" w:bidi="ar"/>
              </w:rPr>
              <w:t>、支持黑白名单，可以设置白名单，只有符合的</w:t>
            </w:r>
            <w:r>
              <w:rPr>
                <w:rStyle w:val="19"/>
                <w:rFonts w:hint="eastAsia" w:asciiTheme="minorEastAsia" w:hAnsiTheme="minorEastAsia" w:eastAsiaTheme="minorEastAsia" w:cstheme="minorEastAsia"/>
                <w:sz w:val="21"/>
                <w:szCs w:val="21"/>
                <w:lang w:val="en-US" w:eastAsia="zh-CN" w:bidi="ar"/>
              </w:rPr>
              <w:t>IP</w:t>
            </w:r>
            <w:r>
              <w:rPr>
                <w:rFonts w:hint="eastAsia" w:asciiTheme="minorEastAsia" w:hAnsiTheme="minorEastAsia" w:eastAsiaTheme="minorEastAsia" w:cstheme="minorEastAsia"/>
                <w:i w:val="0"/>
                <w:iCs w:val="0"/>
                <w:color w:val="000000"/>
                <w:kern w:val="0"/>
                <w:sz w:val="21"/>
                <w:szCs w:val="21"/>
                <w:u w:val="none"/>
                <w:lang w:val="en-US" w:eastAsia="zh-CN" w:bidi="ar"/>
              </w:rPr>
              <w:t>地址才可以访问设备；可以设置黑名单，黑名单内</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的</w:t>
            </w:r>
            <w:r>
              <w:rPr>
                <w:rStyle w:val="19"/>
                <w:rFonts w:hint="eastAsia" w:asciiTheme="minorEastAsia" w:hAnsiTheme="minorEastAsia" w:eastAsiaTheme="minorEastAsia" w:cstheme="minorEastAsia"/>
                <w:sz w:val="21"/>
                <w:szCs w:val="21"/>
                <w:lang w:val="en-US" w:eastAsia="zh-CN" w:bidi="ar"/>
              </w:rPr>
              <w:t>IP</w:t>
            </w:r>
            <w:r>
              <w:rPr>
                <w:rFonts w:hint="eastAsia" w:asciiTheme="minorEastAsia" w:hAnsiTheme="minorEastAsia" w:eastAsiaTheme="minorEastAsia" w:cstheme="minorEastAsia"/>
                <w:i w:val="0"/>
                <w:iCs w:val="0"/>
                <w:color w:val="000000"/>
                <w:kern w:val="0"/>
                <w:sz w:val="21"/>
                <w:szCs w:val="21"/>
                <w:u w:val="none"/>
                <w:lang w:val="en-US" w:eastAsia="zh-CN" w:bidi="ar"/>
              </w:rPr>
              <w:t>地址无法访问设备；名单可以是单个的</w:t>
            </w:r>
            <w:r>
              <w:rPr>
                <w:rStyle w:val="19"/>
                <w:rFonts w:hint="eastAsia" w:asciiTheme="minorEastAsia" w:hAnsiTheme="minorEastAsia" w:eastAsiaTheme="minorEastAsia" w:cstheme="minorEastAsia"/>
                <w:sz w:val="21"/>
                <w:szCs w:val="21"/>
                <w:lang w:val="en-US" w:eastAsia="zh-CN" w:bidi="ar"/>
              </w:rPr>
              <w:t>IP</w:t>
            </w:r>
            <w:r>
              <w:rPr>
                <w:rFonts w:hint="eastAsia" w:asciiTheme="minorEastAsia" w:hAnsiTheme="minorEastAsia" w:eastAsiaTheme="minorEastAsia" w:cstheme="minorEastAsia"/>
                <w:i w:val="0"/>
                <w:iCs w:val="0"/>
                <w:color w:val="000000"/>
                <w:kern w:val="0"/>
                <w:sz w:val="21"/>
                <w:szCs w:val="21"/>
                <w:u w:val="none"/>
                <w:lang w:val="en-US" w:eastAsia="zh-CN" w:bidi="ar"/>
              </w:rPr>
              <w:t>地址，也可以是连续的一个网段，支持同时添加</w:t>
            </w:r>
            <w:r>
              <w:rPr>
                <w:rStyle w:val="19"/>
                <w:rFonts w:hint="eastAsia" w:asciiTheme="minorEastAsia" w:hAnsiTheme="minorEastAsia" w:eastAsiaTheme="minorEastAsia" w:cstheme="minorEastAsia"/>
                <w:sz w:val="21"/>
                <w:szCs w:val="21"/>
                <w:lang w:val="en-US" w:eastAsia="zh-CN" w:bidi="ar"/>
              </w:rPr>
              <w:t>≥10</w:t>
            </w:r>
            <w:r>
              <w:rPr>
                <w:rFonts w:hint="eastAsia" w:asciiTheme="minorEastAsia" w:hAnsiTheme="minorEastAsia" w:eastAsiaTheme="minorEastAsia" w:cstheme="minorEastAsia"/>
                <w:i w:val="0"/>
                <w:iCs w:val="0"/>
                <w:color w:val="000000"/>
                <w:kern w:val="0"/>
                <w:sz w:val="21"/>
                <w:szCs w:val="21"/>
                <w:u w:val="none"/>
                <w:lang w:val="en-US" w:eastAsia="zh-CN" w:bidi="ar"/>
              </w:rPr>
              <w:t>种其</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他品牌的摄像机，并支持修改第三方摄像机的</w:t>
            </w:r>
            <w:r>
              <w:rPr>
                <w:rStyle w:val="19"/>
                <w:rFonts w:hint="eastAsia" w:asciiTheme="minorEastAsia" w:hAnsiTheme="minorEastAsia" w:eastAsiaTheme="minorEastAsia" w:cstheme="minorEastAsia"/>
                <w:sz w:val="21"/>
                <w:szCs w:val="21"/>
                <w:lang w:val="en-US" w:eastAsia="zh-CN" w:bidi="ar"/>
              </w:rPr>
              <w:t>IP</w:t>
            </w:r>
            <w:r>
              <w:rPr>
                <w:rFonts w:hint="eastAsia" w:asciiTheme="minorEastAsia" w:hAnsiTheme="minorEastAsia" w:eastAsiaTheme="minorEastAsia" w:cstheme="minorEastAsia"/>
                <w:i w:val="0"/>
                <w:iCs w:val="0"/>
                <w:color w:val="000000"/>
                <w:kern w:val="0"/>
                <w:sz w:val="21"/>
                <w:szCs w:val="21"/>
                <w:u w:val="none"/>
                <w:lang w:val="en-US" w:eastAsia="zh-CN" w:bidi="ar"/>
              </w:rPr>
              <w:t>地址、图像参数、</w:t>
            </w:r>
            <w:r>
              <w:rPr>
                <w:rStyle w:val="19"/>
                <w:rFonts w:hint="eastAsia" w:asciiTheme="minorEastAsia" w:hAnsiTheme="minorEastAsia" w:eastAsiaTheme="minorEastAsia" w:cstheme="minorEastAsia"/>
                <w:sz w:val="21"/>
                <w:szCs w:val="21"/>
                <w:lang w:val="en-US" w:eastAsia="zh-CN" w:bidi="ar"/>
              </w:rPr>
              <w:t>OSD</w:t>
            </w:r>
            <w:r>
              <w:rPr>
                <w:rFonts w:hint="eastAsia" w:asciiTheme="minorEastAsia" w:hAnsiTheme="minorEastAsia" w:eastAsiaTheme="minorEastAsia" w:cstheme="minorEastAsia"/>
                <w:i w:val="0"/>
                <w:iCs w:val="0"/>
                <w:color w:val="000000"/>
                <w:kern w:val="0"/>
                <w:sz w:val="21"/>
                <w:szCs w:val="21"/>
                <w:u w:val="none"/>
                <w:lang w:val="en-US" w:eastAsia="zh-CN" w:bidi="ar"/>
              </w:rPr>
              <w:t>、灯光等配置信息；</w:t>
            </w:r>
          </w:p>
          <w:p w14:paraId="37C44EE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14</w:t>
            </w:r>
            <w:r>
              <w:rPr>
                <w:rFonts w:hint="eastAsia" w:asciiTheme="minorEastAsia" w:hAnsiTheme="minorEastAsia" w:eastAsiaTheme="minorEastAsia" w:cstheme="minorEastAsia"/>
                <w:i w:val="0"/>
                <w:iCs w:val="0"/>
                <w:color w:val="000000"/>
                <w:kern w:val="0"/>
                <w:sz w:val="21"/>
                <w:szCs w:val="21"/>
                <w:u w:val="none"/>
                <w:lang w:val="en-US" w:eastAsia="zh-CN" w:bidi="ar"/>
              </w:rPr>
              <w:t>、支持强弱密码策略，开启强密码策略，除同网段、必须使用强密码登录，在局域网同网段可以使用</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弱密码访问，可针对</w:t>
            </w:r>
            <w:r>
              <w:rPr>
                <w:rStyle w:val="19"/>
                <w:rFonts w:hint="eastAsia" w:asciiTheme="minorEastAsia" w:hAnsiTheme="minorEastAsia" w:eastAsiaTheme="minorEastAsia" w:cstheme="minorEastAsia"/>
                <w:sz w:val="21"/>
                <w:szCs w:val="21"/>
                <w:lang w:val="en-US" w:eastAsia="zh-CN" w:bidi="ar"/>
              </w:rPr>
              <w:t>admin</w:t>
            </w:r>
            <w:r>
              <w:rPr>
                <w:rFonts w:hint="eastAsia" w:asciiTheme="minorEastAsia" w:hAnsiTheme="minorEastAsia" w:eastAsiaTheme="minorEastAsia" w:cstheme="minorEastAsia"/>
                <w:i w:val="0"/>
                <w:iCs w:val="0"/>
                <w:color w:val="000000"/>
                <w:kern w:val="0"/>
                <w:sz w:val="21"/>
                <w:szCs w:val="21"/>
                <w:u w:val="none"/>
                <w:lang w:val="en-US" w:eastAsia="zh-CN" w:bidi="ar"/>
              </w:rPr>
              <w:t>、普通用户、操作员、保留用户</w:t>
            </w:r>
            <w:r>
              <w:rPr>
                <w:rStyle w:val="19"/>
                <w:rFonts w:hint="eastAsia" w:asciiTheme="minorEastAsia" w:hAnsiTheme="minorEastAsia" w:eastAsiaTheme="minorEastAsia" w:cstheme="minorEastAsia"/>
                <w:sz w:val="21"/>
                <w:szCs w:val="21"/>
                <w:lang w:val="en-US" w:eastAsia="zh-CN" w:bidi="ar"/>
              </w:rPr>
              <w:t>4</w:t>
            </w:r>
            <w:r>
              <w:rPr>
                <w:rFonts w:hint="eastAsia" w:asciiTheme="minorEastAsia" w:hAnsiTheme="minorEastAsia" w:eastAsiaTheme="minorEastAsia" w:cstheme="minorEastAsia"/>
                <w:i w:val="0"/>
                <w:iCs w:val="0"/>
                <w:color w:val="000000"/>
                <w:kern w:val="0"/>
                <w:sz w:val="21"/>
                <w:szCs w:val="21"/>
                <w:u w:val="none"/>
                <w:lang w:val="en-US" w:eastAsia="zh-CN" w:bidi="ar"/>
              </w:rPr>
              <w:t>级用户，每级可配置不同的操作权限，支持</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通道实况和对讲，云台，回放，录像，备份等权限配置；</w:t>
            </w:r>
          </w:p>
          <w:p w14:paraId="19A4BD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15</w:t>
            </w:r>
            <w:r>
              <w:rPr>
                <w:rFonts w:hint="eastAsia" w:asciiTheme="minorEastAsia" w:hAnsiTheme="minorEastAsia" w:eastAsiaTheme="minorEastAsia" w:cstheme="minorEastAsia"/>
                <w:i w:val="0"/>
                <w:iCs w:val="0"/>
                <w:color w:val="000000"/>
                <w:kern w:val="0"/>
                <w:sz w:val="21"/>
                <w:szCs w:val="21"/>
                <w:u w:val="none"/>
                <w:lang w:val="en-US" w:eastAsia="zh-CN" w:bidi="ar"/>
              </w:rPr>
              <w:t>、支持非法访问报警，当非法登录用户</w:t>
            </w:r>
            <w:r>
              <w:rPr>
                <w:rStyle w:val="19"/>
                <w:rFonts w:hint="eastAsia" w:asciiTheme="minorEastAsia" w:hAnsiTheme="minorEastAsia" w:eastAsiaTheme="minorEastAsia" w:cstheme="minorEastAsia"/>
                <w:sz w:val="21"/>
                <w:szCs w:val="21"/>
                <w:lang w:val="en-US" w:eastAsia="zh-CN" w:bidi="ar"/>
              </w:rPr>
              <w:t>≤10</w:t>
            </w:r>
            <w:r>
              <w:rPr>
                <w:rFonts w:hint="eastAsia" w:asciiTheme="minorEastAsia" w:hAnsiTheme="minorEastAsia" w:eastAsiaTheme="minorEastAsia" w:cstheme="minorEastAsia"/>
                <w:i w:val="0"/>
                <w:iCs w:val="0"/>
                <w:color w:val="000000"/>
                <w:kern w:val="0"/>
                <w:sz w:val="21"/>
                <w:szCs w:val="21"/>
                <w:u w:val="none"/>
                <w:lang w:val="en-US" w:eastAsia="zh-CN" w:bidi="ar"/>
              </w:rPr>
              <w:t>分钟内通过本地、远程登录样机时，密码输入错误达到</w:t>
            </w:r>
            <w:r>
              <w:rPr>
                <w:rStyle w:val="19"/>
                <w:rFonts w:hint="eastAsia" w:asciiTheme="minorEastAsia" w:hAnsiTheme="minorEastAsia" w:eastAsiaTheme="minorEastAsia" w:cstheme="minorEastAsia"/>
                <w:sz w:val="21"/>
                <w:szCs w:val="21"/>
                <w:lang w:val="en-US" w:eastAsia="zh-CN" w:bidi="ar"/>
              </w:rPr>
              <w:t>≤ 5</w:t>
            </w:r>
            <w:r>
              <w:rPr>
                <w:rFonts w:hint="eastAsia" w:asciiTheme="minorEastAsia" w:hAnsiTheme="minorEastAsia" w:eastAsiaTheme="minorEastAsia" w:cstheme="minorEastAsia"/>
                <w:i w:val="0"/>
                <w:iCs w:val="0"/>
                <w:color w:val="000000"/>
                <w:kern w:val="0"/>
                <w:sz w:val="21"/>
                <w:szCs w:val="21"/>
                <w:u w:val="none"/>
                <w:lang w:val="en-US" w:eastAsia="zh-CN" w:bidi="ar"/>
              </w:rPr>
              <w:t>次，则锁定该账户并产生非法访问报警，报警可联动告警提醒；</w:t>
            </w:r>
          </w:p>
          <w:p w14:paraId="5518CED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Style w:val="19"/>
                <w:rFonts w:hint="eastAsia" w:asciiTheme="minorEastAsia" w:hAnsiTheme="minorEastAsia" w:eastAsiaTheme="minorEastAsia" w:cstheme="minorEastAsia"/>
                <w:sz w:val="21"/>
                <w:szCs w:val="21"/>
                <w:lang w:val="en-US" w:eastAsia="zh-CN" w:bidi="ar"/>
              </w:rPr>
              <w:t>16</w:t>
            </w:r>
            <w:r>
              <w:rPr>
                <w:rFonts w:hint="eastAsia" w:asciiTheme="minorEastAsia" w:hAnsiTheme="minorEastAsia" w:eastAsiaTheme="minorEastAsia" w:cstheme="minorEastAsia"/>
                <w:i w:val="0"/>
                <w:iCs w:val="0"/>
                <w:color w:val="000000"/>
                <w:kern w:val="0"/>
                <w:sz w:val="21"/>
                <w:szCs w:val="21"/>
                <w:u w:val="none"/>
                <w:lang w:val="en-US" w:eastAsia="zh-CN" w:bidi="ar"/>
              </w:rPr>
              <w:t>、★包含安装及调试。</w:t>
            </w:r>
          </w:p>
        </w:tc>
        <w:tc>
          <w:tcPr>
            <w:tcW w:w="109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BEF4D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1,900.00</w:t>
            </w:r>
          </w:p>
        </w:tc>
        <w:tc>
          <w:tcPr>
            <w:tcW w:w="754"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707BB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4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EC3CD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10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0D1F6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1,900.00</w:t>
            </w:r>
          </w:p>
        </w:tc>
      </w:tr>
      <w:tr w14:paraId="55751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8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CCEA3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108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89A73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硬盘</w:t>
            </w:r>
          </w:p>
        </w:tc>
        <w:tc>
          <w:tcPr>
            <w:tcW w:w="850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97B91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1、★容量</w:t>
            </w:r>
            <w:r>
              <w:rPr>
                <w:rStyle w:val="19"/>
                <w:rFonts w:hint="eastAsia" w:asciiTheme="minorEastAsia" w:hAnsiTheme="minorEastAsia" w:eastAsiaTheme="minorEastAsia" w:cstheme="minorEastAsia"/>
                <w:sz w:val="21"/>
                <w:szCs w:val="21"/>
                <w:lang w:val="en-US" w:eastAsia="zh-CN" w:bidi="ar"/>
              </w:rPr>
              <w:t>≥8TB</w:t>
            </w:r>
            <w:r>
              <w:rPr>
                <w:rFonts w:hint="eastAsia" w:asciiTheme="minorEastAsia" w:hAnsiTheme="minorEastAsia" w:eastAsiaTheme="minorEastAsia" w:cstheme="minorEastAsia"/>
                <w:i w:val="0"/>
                <w:iCs w:val="0"/>
                <w:color w:val="000000"/>
                <w:kern w:val="0"/>
                <w:sz w:val="21"/>
                <w:szCs w:val="21"/>
                <w:u w:val="none"/>
                <w:lang w:val="en-US" w:eastAsia="zh-CN" w:bidi="ar"/>
              </w:rPr>
              <w:t>；</w:t>
            </w:r>
          </w:p>
          <w:p w14:paraId="59B8223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Style w:val="19"/>
                <w:rFonts w:hint="eastAsia" w:asciiTheme="minorEastAsia" w:hAnsiTheme="minorEastAsia" w:eastAsiaTheme="minorEastAsia" w:cstheme="minorEastAsia"/>
                <w:sz w:val="21"/>
                <w:szCs w:val="21"/>
                <w:lang w:val="en-US" w:eastAsia="zh-CN" w:bidi="ar"/>
              </w:rPr>
              <w:t>2</w:t>
            </w:r>
            <w:r>
              <w:rPr>
                <w:rFonts w:hint="eastAsia" w:asciiTheme="minorEastAsia" w:hAnsiTheme="minorEastAsia" w:eastAsiaTheme="minorEastAsia" w:cstheme="minorEastAsia"/>
                <w:i w:val="0"/>
                <w:iCs w:val="0"/>
                <w:color w:val="000000"/>
                <w:kern w:val="0"/>
                <w:sz w:val="21"/>
                <w:szCs w:val="21"/>
                <w:u w:val="none"/>
                <w:lang w:val="en-US" w:eastAsia="zh-CN" w:bidi="ar"/>
              </w:rPr>
              <w:t>、尺寸</w:t>
            </w:r>
            <w:r>
              <w:rPr>
                <w:rStyle w:val="19"/>
                <w:rFonts w:hint="eastAsia" w:asciiTheme="minorEastAsia" w:hAnsiTheme="minorEastAsia" w:eastAsiaTheme="minorEastAsia" w:cstheme="minorEastAsia"/>
                <w:sz w:val="21"/>
                <w:szCs w:val="21"/>
                <w:lang w:val="en-US" w:eastAsia="zh-CN" w:bidi="ar"/>
              </w:rPr>
              <w:t>≥3.5</w:t>
            </w:r>
            <w:r>
              <w:rPr>
                <w:rFonts w:hint="eastAsia" w:asciiTheme="minorEastAsia" w:hAnsiTheme="minorEastAsia" w:eastAsiaTheme="minorEastAsia" w:cstheme="minorEastAsia"/>
                <w:i w:val="0"/>
                <w:iCs w:val="0"/>
                <w:color w:val="000000"/>
                <w:kern w:val="0"/>
                <w:sz w:val="21"/>
                <w:szCs w:val="21"/>
                <w:u w:val="none"/>
                <w:lang w:val="en-US" w:eastAsia="zh-CN" w:bidi="ar"/>
              </w:rPr>
              <w:t>寸，转速</w:t>
            </w:r>
            <w:r>
              <w:rPr>
                <w:rStyle w:val="19"/>
                <w:rFonts w:hint="eastAsia" w:asciiTheme="minorEastAsia" w:hAnsiTheme="minorEastAsia" w:eastAsiaTheme="minorEastAsia" w:cstheme="minorEastAsia"/>
                <w:sz w:val="21"/>
                <w:szCs w:val="21"/>
                <w:lang w:val="en-US" w:eastAsia="zh-CN" w:bidi="ar"/>
              </w:rPr>
              <w:t>≥5640</w:t>
            </w:r>
            <w:r>
              <w:rPr>
                <w:rFonts w:hint="eastAsia" w:asciiTheme="minorEastAsia" w:hAnsiTheme="minorEastAsia" w:eastAsiaTheme="minorEastAsia" w:cstheme="minorEastAsia"/>
                <w:i w:val="0"/>
                <w:iCs w:val="0"/>
                <w:color w:val="000000"/>
                <w:kern w:val="0"/>
                <w:sz w:val="21"/>
                <w:szCs w:val="21"/>
                <w:u w:val="none"/>
                <w:lang w:val="en-US" w:eastAsia="zh-CN" w:bidi="ar"/>
              </w:rPr>
              <w:t>转，缓存</w:t>
            </w:r>
            <w:r>
              <w:rPr>
                <w:rStyle w:val="19"/>
                <w:rFonts w:hint="eastAsia" w:asciiTheme="minorEastAsia" w:hAnsiTheme="minorEastAsia" w:eastAsiaTheme="minorEastAsia" w:cstheme="minorEastAsia"/>
                <w:sz w:val="21"/>
                <w:szCs w:val="21"/>
                <w:lang w:val="en-US" w:eastAsia="zh-CN" w:bidi="ar"/>
              </w:rPr>
              <w:t xml:space="preserve">≥256MB </w:t>
            </w:r>
            <w:r>
              <w:rPr>
                <w:rFonts w:hint="eastAsia" w:asciiTheme="minorEastAsia" w:hAnsiTheme="minorEastAsia" w:eastAsiaTheme="minorEastAsia" w:cstheme="minorEastAsia"/>
                <w:i w:val="0"/>
                <w:iCs w:val="0"/>
                <w:color w:val="000000"/>
                <w:kern w:val="0"/>
                <w:sz w:val="21"/>
                <w:szCs w:val="21"/>
                <w:u w:val="none"/>
                <w:lang w:val="en-US" w:eastAsia="zh-CN" w:bidi="ar"/>
              </w:rPr>
              <w:t>，需支持</w:t>
            </w:r>
            <w:r>
              <w:rPr>
                <w:rStyle w:val="19"/>
                <w:rFonts w:hint="eastAsia" w:asciiTheme="minorEastAsia" w:hAnsiTheme="minorEastAsia" w:eastAsiaTheme="minorEastAsia" w:cstheme="minorEastAsia"/>
                <w:sz w:val="21"/>
                <w:szCs w:val="21"/>
                <w:lang w:val="en-US" w:eastAsia="zh-CN" w:bidi="ar"/>
              </w:rPr>
              <w:t>RAID</w:t>
            </w:r>
            <w:r>
              <w:rPr>
                <w:rFonts w:hint="eastAsia" w:asciiTheme="minorEastAsia" w:hAnsiTheme="minorEastAsia" w:eastAsiaTheme="minorEastAsia" w:cstheme="minorEastAsia"/>
                <w:i w:val="0"/>
                <w:iCs w:val="0"/>
                <w:color w:val="000000"/>
                <w:kern w:val="0"/>
                <w:sz w:val="21"/>
                <w:szCs w:val="21"/>
                <w:u w:val="none"/>
                <w:lang w:val="en-US" w:eastAsia="zh-CN" w:bidi="ar"/>
              </w:rPr>
              <w:t>。</w:t>
            </w:r>
          </w:p>
        </w:tc>
        <w:tc>
          <w:tcPr>
            <w:tcW w:w="109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6AA82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1,080.00</w:t>
            </w:r>
          </w:p>
        </w:tc>
        <w:tc>
          <w:tcPr>
            <w:tcW w:w="754"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E8A52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4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4BA95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块</w:t>
            </w:r>
          </w:p>
        </w:tc>
        <w:tc>
          <w:tcPr>
            <w:tcW w:w="10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C440872">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19440</w:t>
            </w:r>
          </w:p>
        </w:tc>
      </w:tr>
      <w:tr w14:paraId="112AE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58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1D6AE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108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642A7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红外筒型网络摄像机</w:t>
            </w:r>
          </w:p>
          <w:p w14:paraId="7431E1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 xml:space="preserve">      （</w:t>
            </w:r>
            <w:r>
              <w:rPr>
                <w:rStyle w:val="19"/>
                <w:rFonts w:hint="eastAsia" w:asciiTheme="minorEastAsia" w:hAnsiTheme="minorEastAsia" w:eastAsiaTheme="minorEastAsia" w:cstheme="minorEastAsia"/>
                <w:sz w:val="21"/>
                <w:szCs w:val="21"/>
                <w:lang w:val="en-US" w:eastAsia="zh-CN" w:bidi="ar"/>
              </w:rPr>
              <w:t>POE</w:t>
            </w:r>
            <w:r>
              <w:rPr>
                <w:rFonts w:hint="eastAsia" w:asciiTheme="minorEastAsia" w:hAnsiTheme="minorEastAsia" w:eastAsiaTheme="minorEastAsia" w:cstheme="minorEastAsia"/>
                <w:i w:val="0"/>
                <w:iCs w:val="0"/>
                <w:color w:val="000000"/>
                <w:kern w:val="0"/>
                <w:sz w:val="21"/>
                <w:szCs w:val="21"/>
                <w:u w:val="none"/>
                <w:lang w:val="en-US" w:eastAsia="zh-CN" w:bidi="ar"/>
              </w:rPr>
              <w:t>）</w:t>
            </w:r>
          </w:p>
        </w:tc>
        <w:tc>
          <w:tcPr>
            <w:tcW w:w="850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456A83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1、★不低于</w:t>
            </w:r>
            <w:r>
              <w:rPr>
                <w:rStyle w:val="19"/>
                <w:rFonts w:hint="eastAsia" w:asciiTheme="minorEastAsia" w:hAnsiTheme="minorEastAsia" w:eastAsiaTheme="minorEastAsia" w:cstheme="minorEastAsia"/>
                <w:sz w:val="21"/>
                <w:szCs w:val="21"/>
                <w:lang w:val="en-US" w:eastAsia="zh-CN" w:bidi="ar"/>
              </w:rPr>
              <w:t>1/3</w:t>
            </w:r>
            <w:r>
              <w:rPr>
                <w:rFonts w:hint="eastAsia" w:asciiTheme="minorEastAsia" w:hAnsiTheme="minorEastAsia" w:eastAsiaTheme="minorEastAsia" w:cstheme="minorEastAsia"/>
                <w:i w:val="0"/>
                <w:iCs w:val="0"/>
                <w:color w:val="000000"/>
                <w:kern w:val="0"/>
                <w:sz w:val="21"/>
                <w:szCs w:val="21"/>
                <w:u w:val="none"/>
                <w:lang w:val="en-US" w:eastAsia="zh-CN" w:bidi="ar"/>
              </w:rPr>
              <w:t>英寸</w:t>
            </w:r>
            <w:r>
              <w:rPr>
                <w:rStyle w:val="19"/>
                <w:rFonts w:hint="eastAsia" w:asciiTheme="minorEastAsia" w:hAnsiTheme="minorEastAsia" w:eastAsiaTheme="minorEastAsia" w:cstheme="minorEastAsia"/>
                <w:sz w:val="21"/>
                <w:szCs w:val="21"/>
                <w:lang w:val="en-US" w:eastAsia="zh-CN" w:bidi="ar"/>
              </w:rPr>
              <w:t>COMS</w:t>
            </w:r>
            <w:r>
              <w:rPr>
                <w:rFonts w:hint="eastAsia" w:asciiTheme="minorEastAsia" w:hAnsiTheme="minorEastAsia" w:eastAsiaTheme="minorEastAsia" w:cstheme="minorEastAsia"/>
                <w:i w:val="0"/>
                <w:iCs w:val="0"/>
                <w:color w:val="000000"/>
                <w:kern w:val="0"/>
                <w:sz w:val="21"/>
                <w:szCs w:val="21"/>
                <w:u w:val="none"/>
                <w:lang w:val="en-US" w:eastAsia="zh-CN" w:bidi="ar"/>
              </w:rPr>
              <w:t>传感器，红外补光，分辨率</w:t>
            </w:r>
            <w:r>
              <w:rPr>
                <w:rStyle w:val="19"/>
                <w:rFonts w:hint="eastAsia" w:asciiTheme="minorEastAsia" w:hAnsiTheme="minorEastAsia" w:eastAsiaTheme="minorEastAsia" w:cstheme="minorEastAsia"/>
                <w:sz w:val="21"/>
                <w:szCs w:val="21"/>
                <w:lang w:val="en-US" w:eastAsia="zh-CN" w:bidi="ar"/>
              </w:rPr>
              <w:t xml:space="preserve">≥2560*1440 </w:t>
            </w:r>
            <w:r>
              <w:rPr>
                <w:rFonts w:hint="eastAsia" w:asciiTheme="minorEastAsia" w:hAnsiTheme="minorEastAsia" w:eastAsiaTheme="minorEastAsia" w:cstheme="minorEastAsia"/>
                <w:i w:val="0"/>
                <w:iCs w:val="0"/>
                <w:color w:val="000000"/>
                <w:kern w:val="0"/>
                <w:sz w:val="21"/>
                <w:szCs w:val="21"/>
                <w:u w:val="none"/>
                <w:lang w:val="en-US" w:eastAsia="zh-CN" w:bidi="ar"/>
              </w:rPr>
              <w:t>，帧率</w:t>
            </w:r>
            <w:r>
              <w:rPr>
                <w:rStyle w:val="19"/>
                <w:rFonts w:hint="eastAsia" w:asciiTheme="minorEastAsia" w:hAnsiTheme="minorEastAsia" w:eastAsiaTheme="minorEastAsia" w:cstheme="minorEastAsia"/>
                <w:sz w:val="21"/>
                <w:szCs w:val="21"/>
                <w:lang w:val="en-US" w:eastAsia="zh-CN" w:bidi="ar"/>
              </w:rPr>
              <w:t xml:space="preserve">≥30fps </w:t>
            </w:r>
            <w:r>
              <w:rPr>
                <w:rFonts w:hint="eastAsia" w:asciiTheme="minorEastAsia" w:hAnsiTheme="minorEastAsia" w:eastAsiaTheme="minorEastAsia" w:cstheme="minorEastAsia"/>
                <w:i w:val="0"/>
                <w:iCs w:val="0"/>
                <w:color w:val="000000"/>
                <w:kern w:val="0"/>
                <w:sz w:val="21"/>
                <w:szCs w:val="21"/>
                <w:u w:val="none"/>
                <w:lang w:val="en-US" w:eastAsia="zh-CN" w:bidi="ar"/>
              </w:rPr>
              <w:t>，彩色最低照度</w:t>
            </w:r>
            <w:r>
              <w:rPr>
                <w:rStyle w:val="19"/>
                <w:rFonts w:hint="eastAsia" w:asciiTheme="minorEastAsia" w:hAnsiTheme="minorEastAsia" w:eastAsiaTheme="minorEastAsia" w:cstheme="minorEastAsia"/>
                <w:sz w:val="21"/>
                <w:szCs w:val="21"/>
                <w:lang w:val="en-US" w:eastAsia="zh-CN" w:bidi="ar"/>
              </w:rPr>
              <w:t xml:space="preserve">≤0 .0005lux </w:t>
            </w:r>
            <w:r>
              <w:rPr>
                <w:rFonts w:hint="eastAsia" w:asciiTheme="minorEastAsia" w:hAnsiTheme="minorEastAsia" w:eastAsiaTheme="minorEastAsia" w:cstheme="minorEastAsia"/>
                <w:i w:val="0"/>
                <w:iCs w:val="0"/>
                <w:color w:val="000000"/>
                <w:kern w:val="0"/>
                <w:sz w:val="21"/>
                <w:szCs w:val="21"/>
                <w:u w:val="none"/>
                <w:lang w:val="en-US" w:eastAsia="zh-CN" w:bidi="ar"/>
              </w:rPr>
              <w:t>，黑白最低照度</w:t>
            </w:r>
            <w:r>
              <w:rPr>
                <w:rStyle w:val="19"/>
                <w:rFonts w:hint="eastAsia" w:asciiTheme="minorEastAsia" w:hAnsiTheme="minorEastAsia" w:eastAsiaTheme="minorEastAsia" w:cstheme="minorEastAsia"/>
                <w:sz w:val="21"/>
                <w:szCs w:val="21"/>
                <w:lang w:val="en-US" w:eastAsia="zh-CN" w:bidi="ar"/>
              </w:rPr>
              <w:t>≤0.0001lux</w:t>
            </w:r>
            <w:r>
              <w:rPr>
                <w:rFonts w:hint="eastAsia" w:asciiTheme="minorEastAsia" w:hAnsiTheme="minorEastAsia" w:eastAsiaTheme="minorEastAsia" w:cstheme="minorEastAsia"/>
                <w:i w:val="0"/>
                <w:iCs w:val="0"/>
                <w:color w:val="000000"/>
                <w:kern w:val="0"/>
                <w:sz w:val="21"/>
                <w:szCs w:val="21"/>
                <w:u w:val="none"/>
                <w:lang w:val="en-US" w:eastAsia="zh-CN" w:bidi="ar"/>
              </w:rPr>
              <w:t>；</w:t>
            </w:r>
          </w:p>
          <w:p w14:paraId="761F763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2</w:t>
            </w:r>
            <w:r>
              <w:rPr>
                <w:rFonts w:hint="eastAsia" w:asciiTheme="minorEastAsia" w:hAnsiTheme="minorEastAsia" w:eastAsiaTheme="minorEastAsia" w:cstheme="minorEastAsia"/>
                <w:i w:val="0"/>
                <w:iCs w:val="0"/>
                <w:color w:val="000000"/>
                <w:kern w:val="0"/>
                <w:sz w:val="21"/>
                <w:szCs w:val="21"/>
                <w:u w:val="none"/>
                <w:lang w:val="en-US" w:eastAsia="zh-CN" w:bidi="ar"/>
              </w:rPr>
              <w:t>、夜视可识别不低于</w:t>
            </w:r>
            <w:r>
              <w:rPr>
                <w:rStyle w:val="19"/>
                <w:rFonts w:hint="eastAsia" w:asciiTheme="minorEastAsia" w:hAnsiTheme="minorEastAsia" w:eastAsiaTheme="minorEastAsia" w:cstheme="minorEastAsia"/>
                <w:sz w:val="21"/>
                <w:szCs w:val="21"/>
                <w:lang w:val="en-US" w:eastAsia="zh-CN" w:bidi="ar"/>
              </w:rPr>
              <w:t>100</w:t>
            </w:r>
            <w:r>
              <w:rPr>
                <w:rFonts w:hint="eastAsia" w:asciiTheme="minorEastAsia" w:hAnsiTheme="minorEastAsia" w:eastAsiaTheme="minorEastAsia" w:cstheme="minorEastAsia"/>
                <w:i w:val="0"/>
                <w:iCs w:val="0"/>
                <w:color w:val="000000"/>
                <w:kern w:val="0"/>
                <w:sz w:val="21"/>
                <w:szCs w:val="21"/>
                <w:u w:val="none"/>
                <w:lang w:val="en-US" w:eastAsia="zh-CN" w:bidi="ar"/>
              </w:rPr>
              <w:t>米处人体轮廓；</w:t>
            </w:r>
          </w:p>
          <w:p w14:paraId="6800086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3</w:t>
            </w:r>
            <w:r>
              <w:rPr>
                <w:rFonts w:hint="eastAsia" w:asciiTheme="minorEastAsia" w:hAnsiTheme="minorEastAsia" w:eastAsiaTheme="minorEastAsia" w:cstheme="minorEastAsia"/>
                <w:i w:val="0"/>
                <w:iCs w:val="0"/>
                <w:color w:val="000000"/>
                <w:kern w:val="0"/>
                <w:sz w:val="21"/>
                <w:szCs w:val="21"/>
                <w:u w:val="none"/>
                <w:lang w:val="en-US" w:eastAsia="zh-CN" w:bidi="ar"/>
              </w:rPr>
              <w:t>、支持</w:t>
            </w:r>
            <w:r>
              <w:rPr>
                <w:rStyle w:val="19"/>
                <w:rFonts w:hint="eastAsia" w:asciiTheme="minorEastAsia" w:hAnsiTheme="minorEastAsia" w:eastAsiaTheme="minorEastAsia" w:cstheme="minorEastAsia"/>
                <w:sz w:val="21"/>
                <w:szCs w:val="21"/>
                <w:lang w:val="en-US" w:eastAsia="zh-CN" w:bidi="ar"/>
              </w:rPr>
              <w:t>≥8</w:t>
            </w:r>
            <w:r>
              <w:rPr>
                <w:rFonts w:hint="eastAsia" w:asciiTheme="minorEastAsia" w:hAnsiTheme="minorEastAsia" w:eastAsiaTheme="minorEastAsia" w:cstheme="minorEastAsia"/>
                <w:i w:val="0"/>
                <w:iCs w:val="0"/>
                <w:color w:val="000000"/>
                <w:kern w:val="0"/>
                <w:sz w:val="21"/>
                <w:szCs w:val="21"/>
                <w:u w:val="none"/>
                <w:lang w:val="en-US" w:eastAsia="zh-CN" w:bidi="ar"/>
              </w:rPr>
              <w:t>行</w:t>
            </w:r>
            <w:r>
              <w:rPr>
                <w:rStyle w:val="19"/>
                <w:rFonts w:hint="eastAsia" w:asciiTheme="minorEastAsia" w:hAnsiTheme="minorEastAsia" w:eastAsiaTheme="minorEastAsia" w:cstheme="minorEastAsia"/>
                <w:sz w:val="21"/>
                <w:szCs w:val="21"/>
                <w:lang w:val="en-US" w:eastAsia="zh-CN" w:bidi="ar"/>
              </w:rPr>
              <w:t>OSD</w:t>
            </w:r>
            <w:r>
              <w:rPr>
                <w:rFonts w:hint="eastAsia" w:asciiTheme="minorEastAsia" w:hAnsiTheme="minorEastAsia" w:eastAsiaTheme="minorEastAsia" w:cstheme="minorEastAsia"/>
                <w:i w:val="0"/>
                <w:iCs w:val="0"/>
                <w:color w:val="000000"/>
                <w:kern w:val="0"/>
                <w:sz w:val="21"/>
                <w:szCs w:val="21"/>
                <w:u w:val="none"/>
                <w:lang w:val="en-US" w:eastAsia="zh-CN" w:bidi="ar"/>
              </w:rPr>
              <w:t>，可滚动显示，可设置字体大小、颜色、描边、背景、空心等样式，可叠加图片格式</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的</w:t>
            </w:r>
            <w:r>
              <w:rPr>
                <w:rStyle w:val="19"/>
                <w:rFonts w:hint="eastAsia" w:asciiTheme="minorEastAsia" w:hAnsiTheme="minorEastAsia" w:eastAsiaTheme="minorEastAsia" w:cstheme="minorEastAsia"/>
                <w:sz w:val="21"/>
                <w:szCs w:val="21"/>
                <w:lang w:val="en-US" w:eastAsia="zh-CN" w:bidi="ar"/>
              </w:rPr>
              <w:t>OSD</w:t>
            </w:r>
            <w:r>
              <w:rPr>
                <w:rFonts w:hint="eastAsia" w:asciiTheme="minorEastAsia" w:hAnsiTheme="minorEastAsia" w:eastAsiaTheme="minorEastAsia" w:cstheme="minorEastAsia"/>
                <w:i w:val="0"/>
                <w:iCs w:val="0"/>
                <w:color w:val="000000"/>
                <w:kern w:val="0"/>
                <w:sz w:val="21"/>
                <w:szCs w:val="21"/>
                <w:u w:val="none"/>
                <w:lang w:val="en-US" w:eastAsia="zh-CN" w:bidi="ar"/>
              </w:rPr>
              <w:t>，支持</w:t>
            </w:r>
            <w:r>
              <w:rPr>
                <w:rStyle w:val="19"/>
                <w:rFonts w:hint="eastAsia" w:asciiTheme="minorEastAsia" w:hAnsiTheme="minorEastAsia" w:eastAsiaTheme="minorEastAsia" w:cstheme="minorEastAsia"/>
                <w:sz w:val="21"/>
                <w:szCs w:val="21"/>
                <w:lang w:val="en-US" w:eastAsia="zh-CN" w:bidi="ar"/>
              </w:rPr>
              <w:t>≥8</w:t>
            </w:r>
            <w:r>
              <w:rPr>
                <w:rFonts w:hint="eastAsia" w:asciiTheme="minorEastAsia" w:hAnsiTheme="minorEastAsia" w:eastAsiaTheme="minorEastAsia" w:cstheme="minorEastAsia"/>
                <w:i w:val="0"/>
                <w:iCs w:val="0"/>
                <w:color w:val="000000"/>
                <w:kern w:val="0"/>
                <w:sz w:val="21"/>
                <w:szCs w:val="21"/>
                <w:u w:val="none"/>
                <w:lang w:val="en-US" w:eastAsia="zh-CN" w:bidi="ar"/>
              </w:rPr>
              <w:t>个隐私遮盖和</w:t>
            </w:r>
            <w:r>
              <w:rPr>
                <w:rStyle w:val="19"/>
                <w:rFonts w:hint="eastAsia" w:asciiTheme="minorEastAsia" w:hAnsiTheme="minorEastAsia" w:eastAsiaTheme="minorEastAsia" w:cstheme="minorEastAsia"/>
                <w:sz w:val="21"/>
                <w:szCs w:val="21"/>
                <w:lang w:val="en-US" w:eastAsia="zh-CN" w:bidi="ar"/>
              </w:rPr>
              <w:t>≥8</w:t>
            </w:r>
            <w:r>
              <w:rPr>
                <w:rFonts w:hint="eastAsia" w:asciiTheme="minorEastAsia" w:hAnsiTheme="minorEastAsia" w:eastAsiaTheme="minorEastAsia" w:cstheme="minorEastAsia"/>
                <w:i w:val="0"/>
                <w:iCs w:val="0"/>
                <w:color w:val="000000"/>
                <w:kern w:val="0"/>
                <w:sz w:val="21"/>
                <w:szCs w:val="21"/>
                <w:u w:val="none"/>
                <w:lang w:val="en-US" w:eastAsia="zh-CN" w:bidi="ar"/>
              </w:rPr>
              <w:t>个感兴趣区域（</w:t>
            </w:r>
            <w:r>
              <w:rPr>
                <w:rStyle w:val="19"/>
                <w:rFonts w:hint="eastAsia" w:asciiTheme="minorEastAsia" w:hAnsiTheme="minorEastAsia" w:eastAsiaTheme="minorEastAsia" w:cstheme="minorEastAsia"/>
                <w:sz w:val="21"/>
                <w:szCs w:val="21"/>
                <w:lang w:val="en-US" w:eastAsia="zh-CN" w:bidi="ar"/>
              </w:rPr>
              <w:t>ROI</w:t>
            </w:r>
            <w:r>
              <w:rPr>
                <w:rFonts w:hint="eastAsia" w:asciiTheme="minorEastAsia" w:hAnsiTheme="minorEastAsia" w:eastAsiaTheme="minorEastAsia" w:cstheme="minorEastAsia"/>
                <w:i w:val="0"/>
                <w:iCs w:val="0"/>
                <w:color w:val="000000"/>
                <w:kern w:val="0"/>
                <w:sz w:val="21"/>
                <w:szCs w:val="21"/>
                <w:u w:val="none"/>
                <w:lang w:val="en-US" w:eastAsia="zh-CN" w:bidi="ar"/>
              </w:rPr>
              <w:t>），并支持自动切换算法透雾和光学透雾、数字</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降噪和强光抑制；</w:t>
            </w:r>
          </w:p>
          <w:p w14:paraId="37365E7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4</w:t>
            </w:r>
            <w:r>
              <w:rPr>
                <w:rFonts w:hint="eastAsia" w:asciiTheme="minorEastAsia" w:hAnsiTheme="minorEastAsia" w:eastAsiaTheme="minorEastAsia" w:cstheme="minorEastAsia"/>
                <w:i w:val="0"/>
                <w:iCs w:val="0"/>
                <w:color w:val="000000"/>
                <w:kern w:val="0"/>
                <w:sz w:val="21"/>
                <w:szCs w:val="21"/>
                <w:u w:val="none"/>
                <w:lang w:val="en-US" w:eastAsia="zh-CN" w:bidi="ar"/>
              </w:rPr>
              <w:t>、静态场景，相同图像质量下，开启智能编码后，码率可节省码流不少于</w:t>
            </w:r>
            <w:r>
              <w:rPr>
                <w:rStyle w:val="19"/>
                <w:rFonts w:hint="eastAsia" w:asciiTheme="minorEastAsia" w:hAnsiTheme="minorEastAsia" w:eastAsiaTheme="minorEastAsia" w:cstheme="minorEastAsia"/>
                <w:sz w:val="21"/>
                <w:szCs w:val="21"/>
                <w:lang w:val="en-US" w:eastAsia="zh-CN" w:bidi="ar"/>
              </w:rPr>
              <w:t>92%</w:t>
            </w:r>
            <w:r>
              <w:rPr>
                <w:rFonts w:hint="eastAsia" w:asciiTheme="minorEastAsia" w:hAnsiTheme="minorEastAsia" w:eastAsiaTheme="minorEastAsia" w:cstheme="minorEastAsia"/>
                <w:i w:val="0"/>
                <w:iCs w:val="0"/>
                <w:color w:val="000000"/>
                <w:kern w:val="0"/>
                <w:sz w:val="21"/>
                <w:szCs w:val="21"/>
                <w:u w:val="none"/>
                <w:lang w:val="en-US" w:eastAsia="zh-CN" w:bidi="ar"/>
              </w:rPr>
              <w:t>；</w:t>
            </w:r>
          </w:p>
          <w:p w14:paraId="6649830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5</w:t>
            </w:r>
            <w:r>
              <w:rPr>
                <w:rFonts w:hint="eastAsia" w:asciiTheme="minorEastAsia" w:hAnsiTheme="minorEastAsia" w:eastAsiaTheme="minorEastAsia" w:cstheme="minorEastAsia"/>
                <w:i w:val="0"/>
                <w:iCs w:val="0"/>
                <w:color w:val="000000"/>
                <w:kern w:val="0"/>
                <w:sz w:val="21"/>
                <w:szCs w:val="21"/>
                <w:u w:val="none"/>
                <w:lang w:val="en-US" w:eastAsia="zh-CN" w:bidi="ar"/>
              </w:rPr>
              <w:t>、支持图片抓拍，可设置时间间隔和图片数量，可自定义图片文件名，支持黑白名单，可允许</w:t>
            </w:r>
            <w:r>
              <w:rPr>
                <w:rStyle w:val="19"/>
                <w:rFonts w:hint="eastAsia" w:asciiTheme="minorEastAsia" w:hAnsiTheme="minorEastAsia" w:eastAsiaTheme="minorEastAsia" w:cstheme="minorEastAsia"/>
                <w:sz w:val="21"/>
                <w:szCs w:val="21"/>
                <w:lang w:val="en-US" w:eastAsia="zh-CN" w:bidi="ar"/>
              </w:rPr>
              <w:t>≥32</w:t>
            </w:r>
            <w:r>
              <w:rPr>
                <w:rFonts w:hint="eastAsia" w:asciiTheme="minorEastAsia" w:hAnsiTheme="minorEastAsia" w:eastAsiaTheme="minorEastAsia" w:cstheme="minorEastAsia"/>
                <w:i w:val="0"/>
                <w:iCs w:val="0"/>
                <w:color w:val="000000"/>
                <w:kern w:val="0"/>
                <w:sz w:val="21"/>
                <w:szCs w:val="21"/>
                <w:u w:val="none"/>
                <w:lang w:val="en-US" w:eastAsia="zh-CN" w:bidi="ar"/>
              </w:rPr>
              <w:t>个</w:t>
            </w:r>
            <w:r>
              <w:rPr>
                <w:rStyle w:val="19"/>
                <w:rFonts w:hint="eastAsia" w:asciiTheme="minorEastAsia" w:hAnsiTheme="minorEastAsia" w:eastAsiaTheme="minorEastAsia" w:cstheme="minorEastAsia"/>
                <w:sz w:val="21"/>
                <w:szCs w:val="21"/>
                <w:lang w:val="en-US" w:eastAsia="zh-CN" w:bidi="ar"/>
              </w:rPr>
              <w:t xml:space="preserve">IP </w:t>
            </w:r>
            <w:r>
              <w:rPr>
                <w:rFonts w:hint="eastAsia" w:asciiTheme="minorEastAsia" w:hAnsiTheme="minorEastAsia" w:eastAsiaTheme="minorEastAsia" w:cstheme="minorEastAsia"/>
                <w:i w:val="0"/>
                <w:iCs w:val="0"/>
                <w:color w:val="000000"/>
                <w:kern w:val="0"/>
                <w:sz w:val="21"/>
                <w:szCs w:val="21"/>
                <w:u w:val="none"/>
                <w:lang w:val="en-US" w:eastAsia="zh-CN" w:bidi="ar"/>
              </w:rPr>
              <w:t>地址访问，可禁止</w:t>
            </w:r>
            <w:r>
              <w:rPr>
                <w:rStyle w:val="19"/>
                <w:rFonts w:hint="eastAsia" w:asciiTheme="minorEastAsia" w:hAnsiTheme="minorEastAsia" w:eastAsiaTheme="minorEastAsia" w:cstheme="minorEastAsia"/>
                <w:sz w:val="21"/>
                <w:szCs w:val="21"/>
                <w:lang w:val="en-US" w:eastAsia="zh-CN" w:bidi="ar"/>
              </w:rPr>
              <w:t>≥32</w:t>
            </w:r>
            <w:r>
              <w:rPr>
                <w:rFonts w:hint="eastAsia" w:asciiTheme="minorEastAsia" w:hAnsiTheme="minorEastAsia" w:eastAsiaTheme="minorEastAsia" w:cstheme="minorEastAsia"/>
                <w:i w:val="0"/>
                <w:iCs w:val="0"/>
                <w:color w:val="000000"/>
                <w:kern w:val="0"/>
                <w:sz w:val="21"/>
                <w:szCs w:val="21"/>
                <w:u w:val="none"/>
                <w:lang w:val="en-US" w:eastAsia="zh-CN" w:bidi="ar"/>
              </w:rPr>
              <w:t>个</w:t>
            </w:r>
            <w:r>
              <w:rPr>
                <w:rStyle w:val="19"/>
                <w:rFonts w:hint="eastAsia" w:asciiTheme="minorEastAsia" w:hAnsiTheme="minorEastAsia" w:eastAsiaTheme="minorEastAsia" w:cstheme="minorEastAsia"/>
                <w:sz w:val="21"/>
                <w:szCs w:val="21"/>
                <w:lang w:val="en-US" w:eastAsia="zh-CN" w:bidi="ar"/>
              </w:rPr>
              <w:t>IP</w:t>
            </w:r>
            <w:r>
              <w:rPr>
                <w:rFonts w:hint="eastAsia" w:asciiTheme="minorEastAsia" w:hAnsiTheme="minorEastAsia" w:eastAsiaTheme="minorEastAsia" w:cstheme="minorEastAsia"/>
                <w:i w:val="0"/>
                <w:iCs w:val="0"/>
                <w:color w:val="000000"/>
                <w:kern w:val="0"/>
                <w:sz w:val="21"/>
                <w:szCs w:val="21"/>
                <w:u w:val="none"/>
                <w:lang w:val="en-US" w:eastAsia="zh-CN" w:bidi="ar"/>
              </w:rPr>
              <w:t>地址访问；</w:t>
            </w:r>
          </w:p>
          <w:p w14:paraId="1B9FC2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6</w:t>
            </w:r>
            <w:r>
              <w:rPr>
                <w:rFonts w:hint="eastAsia" w:asciiTheme="minorEastAsia" w:hAnsiTheme="minorEastAsia" w:eastAsiaTheme="minorEastAsia" w:cstheme="minorEastAsia"/>
                <w:i w:val="0"/>
                <w:iCs w:val="0"/>
                <w:color w:val="000000"/>
                <w:kern w:val="0"/>
                <w:sz w:val="21"/>
                <w:szCs w:val="21"/>
                <w:u w:val="none"/>
                <w:lang w:val="en-US" w:eastAsia="zh-CN" w:bidi="ar"/>
              </w:rPr>
              <w:t>、支持友好密码，同一网段的地址可使用出场密码登录和访问，跨网段的地址只能使用复杂度高的密码</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登录和访问；</w:t>
            </w:r>
          </w:p>
          <w:p w14:paraId="7EF9149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7</w:t>
            </w:r>
            <w:r>
              <w:rPr>
                <w:rFonts w:hint="eastAsia" w:asciiTheme="minorEastAsia" w:hAnsiTheme="minorEastAsia" w:eastAsiaTheme="minorEastAsia" w:cstheme="minorEastAsia"/>
                <w:i w:val="0"/>
                <w:iCs w:val="0"/>
                <w:color w:val="000000"/>
                <w:kern w:val="0"/>
                <w:sz w:val="21"/>
                <w:szCs w:val="21"/>
                <w:u w:val="none"/>
                <w:lang w:val="en-US" w:eastAsia="zh-CN" w:bidi="ar"/>
              </w:rPr>
              <w:t>、支持国标</w:t>
            </w:r>
            <w:r>
              <w:rPr>
                <w:rStyle w:val="19"/>
                <w:rFonts w:hint="eastAsia" w:asciiTheme="minorEastAsia" w:hAnsiTheme="minorEastAsia" w:eastAsiaTheme="minorEastAsia" w:cstheme="minorEastAsia"/>
                <w:sz w:val="21"/>
                <w:szCs w:val="21"/>
                <w:lang w:val="en-US" w:eastAsia="zh-CN" w:bidi="ar"/>
              </w:rPr>
              <w:t>28181</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Onvif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TCP/IP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IPv4/IPv6</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HTTPS</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FTP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DNS</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DDNS</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RTSP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PPPoE</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U DP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UPnP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DHCP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SMTP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NTP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802.1x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SNMPV3</w:t>
            </w:r>
            <w:r>
              <w:rPr>
                <w:rFonts w:hint="eastAsia" w:asciiTheme="minorEastAsia" w:hAnsiTheme="minorEastAsia" w:eastAsiaTheme="minorEastAsia" w:cstheme="minorEastAsia"/>
                <w:i w:val="0"/>
                <w:iCs w:val="0"/>
                <w:color w:val="000000"/>
                <w:kern w:val="0"/>
                <w:sz w:val="21"/>
                <w:szCs w:val="21"/>
                <w:u w:val="none"/>
                <w:lang w:val="en-US" w:eastAsia="zh-CN" w:bidi="ar"/>
              </w:rPr>
              <w:t>等网络协议；（</w:t>
            </w:r>
          </w:p>
          <w:p w14:paraId="28A5EF98">
            <w:pPr>
              <w:keepNext w:val="0"/>
              <w:keepLines w:val="0"/>
              <w:widowControl/>
              <w:suppressLineNumbers w:val="0"/>
              <w:jc w:val="left"/>
              <w:textAlignment w:val="center"/>
              <w:rPr>
                <w:rStyle w:val="19"/>
                <w:rFonts w:hint="eastAsia" w:asciiTheme="minorEastAsia" w:hAnsiTheme="minorEastAsia" w:eastAsiaTheme="minorEastAsia" w:cstheme="minorEastAsia"/>
                <w:sz w:val="21"/>
                <w:szCs w:val="21"/>
                <w:lang w:val="en-US" w:eastAsia="zh-CN" w:bidi="ar"/>
              </w:rPr>
            </w:pPr>
            <w:r>
              <w:rPr>
                <w:rStyle w:val="19"/>
                <w:rFonts w:hint="eastAsia" w:asciiTheme="minorEastAsia" w:hAnsiTheme="minorEastAsia" w:eastAsiaTheme="minorEastAsia" w:cstheme="minorEastAsia"/>
                <w:sz w:val="21"/>
                <w:szCs w:val="21"/>
                <w:lang w:val="en-US" w:eastAsia="zh-CN" w:bidi="ar"/>
              </w:rPr>
              <w:t>8</w:t>
            </w:r>
            <w:r>
              <w:rPr>
                <w:rFonts w:hint="eastAsia" w:asciiTheme="minorEastAsia" w:hAnsiTheme="minorEastAsia" w:eastAsiaTheme="minorEastAsia" w:cstheme="minorEastAsia"/>
                <w:i w:val="0"/>
                <w:iCs w:val="0"/>
                <w:color w:val="000000"/>
                <w:kern w:val="0"/>
                <w:sz w:val="21"/>
                <w:szCs w:val="21"/>
                <w:u w:val="none"/>
                <w:lang w:val="en-US" w:eastAsia="zh-CN" w:bidi="ar"/>
              </w:rPr>
              <w:t>、支持</w:t>
            </w:r>
            <w:r>
              <w:rPr>
                <w:rStyle w:val="19"/>
                <w:rFonts w:hint="eastAsia" w:asciiTheme="minorEastAsia" w:hAnsiTheme="minorEastAsia" w:eastAsiaTheme="minorEastAsia" w:cstheme="minorEastAsia"/>
                <w:sz w:val="21"/>
                <w:szCs w:val="21"/>
                <w:lang w:val="en-US" w:eastAsia="zh-CN" w:bidi="ar"/>
              </w:rPr>
              <w:t>RJ45 10M/100M/1000M</w:t>
            </w:r>
            <w:r>
              <w:rPr>
                <w:rFonts w:hint="eastAsia" w:asciiTheme="minorEastAsia" w:hAnsiTheme="minorEastAsia" w:eastAsiaTheme="minorEastAsia" w:cstheme="minorEastAsia"/>
                <w:i w:val="0"/>
                <w:iCs w:val="0"/>
                <w:color w:val="000000"/>
                <w:kern w:val="0"/>
                <w:sz w:val="21"/>
                <w:szCs w:val="21"/>
                <w:u w:val="none"/>
                <w:lang w:val="en-US" w:eastAsia="zh-CN" w:bidi="ar"/>
              </w:rPr>
              <w:t>自适应以太网电口，</w:t>
            </w:r>
            <w:r>
              <w:rPr>
                <w:rStyle w:val="19"/>
                <w:rFonts w:hint="eastAsia" w:asciiTheme="minorEastAsia" w:hAnsiTheme="minorEastAsia" w:eastAsiaTheme="minorEastAsia" w:cstheme="minorEastAsia"/>
                <w:sz w:val="21"/>
                <w:szCs w:val="21"/>
                <w:lang w:val="en-US" w:eastAsia="zh-CN" w:bidi="ar"/>
              </w:rPr>
              <w:t xml:space="preserve"> ≥25%</w:t>
            </w:r>
            <w:r>
              <w:rPr>
                <w:rFonts w:hint="eastAsia" w:asciiTheme="minorEastAsia" w:hAnsiTheme="minorEastAsia" w:eastAsiaTheme="minorEastAsia" w:cstheme="minorEastAsia"/>
                <w:i w:val="0"/>
                <w:iCs w:val="0"/>
                <w:color w:val="000000"/>
                <w:kern w:val="0"/>
                <w:sz w:val="21"/>
                <w:szCs w:val="21"/>
                <w:u w:val="none"/>
                <w:lang w:val="en-US" w:eastAsia="zh-CN" w:bidi="ar"/>
              </w:rPr>
              <w:t>丢包网络环境下播放效果良好，支持</w:t>
            </w:r>
            <w:r>
              <w:rPr>
                <w:rStyle w:val="19"/>
                <w:rFonts w:hint="eastAsia" w:asciiTheme="minorEastAsia" w:hAnsiTheme="minorEastAsia" w:eastAsiaTheme="minorEastAsia" w:cstheme="minorEastAsia"/>
                <w:sz w:val="21"/>
                <w:szCs w:val="21"/>
                <w:lang w:val="en-US" w:eastAsia="zh-CN" w:bidi="ar"/>
              </w:rPr>
              <w:t>DC12 V±35%</w:t>
            </w:r>
            <w:r>
              <w:rPr>
                <w:rFonts w:hint="eastAsia" w:asciiTheme="minorEastAsia" w:hAnsiTheme="minorEastAsia" w:eastAsiaTheme="minorEastAsia" w:cstheme="minorEastAsia"/>
                <w:i w:val="0"/>
                <w:iCs w:val="0"/>
                <w:color w:val="000000"/>
                <w:kern w:val="0"/>
                <w:sz w:val="21"/>
                <w:szCs w:val="21"/>
                <w:u w:val="none"/>
                <w:lang w:val="en-US" w:eastAsia="zh-CN" w:bidi="ar"/>
              </w:rPr>
              <w:t>和</w:t>
            </w:r>
            <w:r>
              <w:rPr>
                <w:rStyle w:val="19"/>
                <w:rFonts w:hint="eastAsia" w:asciiTheme="minorEastAsia" w:hAnsiTheme="minorEastAsia" w:eastAsiaTheme="minorEastAsia" w:cstheme="minorEastAsia"/>
                <w:sz w:val="21"/>
                <w:szCs w:val="21"/>
                <w:lang w:val="en-US" w:eastAsia="zh-CN" w:bidi="ar"/>
              </w:rPr>
              <w:t>PoE</w:t>
            </w:r>
            <w:r>
              <w:rPr>
                <w:rFonts w:hint="eastAsia" w:asciiTheme="minorEastAsia" w:hAnsiTheme="minorEastAsia" w:eastAsiaTheme="minorEastAsia" w:cstheme="minorEastAsia"/>
                <w:i w:val="0"/>
                <w:iCs w:val="0"/>
                <w:color w:val="000000"/>
                <w:kern w:val="0"/>
                <w:sz w:val="21"/>
                <w:szCs w:val="21"/>
                <w:u w:val="none"/>
                <w:lang w:val="en-US" w:eastAsia="zh-CN" w:bidi="ar"/>
              </w:rPr>
              <w:t>供电，工作湿度至少满足</w:t>
            </w:r>
            <w:r>
              <w:rPr>
                <w:rStyle w:val="19"/>
                <w:rFonts w:hint="eastAsia" w:asciiTheme="minorEastAsia" w:hAnsiTheme="minorEastAsia" w:eastAsiaTheme="minorEastAsia" w:cstheme="minorEastAsia"/>
                <w:sz w:val="21"/>
                <w:szCs w:val="21"/>
                <w:lang w:val="en-US" w:eastAsia="zh-CN" w:bidi="ar"/>
              </w:rPr>
              <w:t>5%~95%RH(</w:t>
            </w:r>
            <w:r>
              <w:rPr>
                <w:rFonts w:hint="eastAsia" w:asciiTheme="minorEastAsia" w:hAnsiTheme="minorEastAsia" w:eastAsiaTheme="minorEastAsia" w:cstheme="minorEastAsia"/>
                <w:i w:val="0"/>
                <w:iCs w:val="0"/>
                <w:color w:val="000000"/>
                <w:kern w:val="0"/>
                <w:sz w:val="21"/>
                <w:szCs w:val="21"/>
                <w:u w:val="none"/>
                <w:lang w:val="en-US" w:eastAsia="zh-CN" w:bidi="ar"/>
              </w:rPr>
              <w:t>无冷凝</w:t>
            </w:r>
            <w:r>
              <w:rPr>
                <w:rStyle w:val="19"/>
                <w:rFonts w:hint="eastAsia" w:asciiTheme="minorEastAsia" w:hAnsiTheme="minorEastAsia" w:eastAsiaTheme="minorEastAsia" w:cstheme="minorEastAsia"/>
                <w:sz w:val="21"/>
                <w:szCs w:val="21"/>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；工作温度至少满足</w:t>
            </w:r>
            <w:r>
              <w:rPr>
                <w:rStyle w:val="19"/>
                <w:rFonts w:hint="eastAsia" w:asciiTheme="minorEastAsia" w:hAnsiTheme="minorEastAsia" w:eastAsiaTheme="minorEastAsia" w:cstheme="minorEastAsia"/>
                <w:sz w:val="21"/>
                <w:szCs w:val="21"/>
                <w:lang w:val="en-US" w:eastAsia="zh-CN" w:bidi="ar"/>
              </w:rPr>
              <w:t>-40℃ ~75℃;</w:t>
            </w:r>
          </w:p>
          <w:p w14:paraId="46A24A4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9</w:t>
            </w:r>
            <w:r>
              <w:rPr>
                <w:rFonts w:hint="eastAsia" w:asciiTheme="minorEastAsia" w:hAnsiTheme="minorEastAsia" w:eastAsiaTheme="minorEastAsia" w:cstheme="minorEastAsia"/>
                <w:i w:val="0"/>
                <w:iCs w:val="0"/>
                <w:color w:val="000000"/>
                <w:kern w:val="0"/>
                <w:sz w:val="21"/>
                <w:szCs w:val="21"/>
                <w:u w:val="none"/>
                <w:lang w:val="en-US" w:eastAsia="zh-CN" w:bidi="ar"/>
              </w:rPr>
              <w:t>、支持不低于</w:t>
            </w:r>
            <w:r>
              <w:rPr>
                <w:rStyle w:val="19"/>
                <w:rFonts w:hint="eastAsia" w:asciiTheme="minorEastAsia" w:hAnsiTheme="minorEastAsia" w:eastAsiaTheme="minorEastAsia" w:cstheme="minorEastAsia"/>
                <w:sz w:val="21"/>
                <w:szCs w:val="21"/>
                <w:lang w:val="en-US" w:eastAsia="zh-CN" w:bidi="ar"/>
              </w:rPr>
              <w:t>IP68</w:t>
            </w:r>
            <w:r>
              <w:rPr>
                <w:rFonts w:hint="eastAsia" w:asciiTheme="minorEastAsia" w:hAnsiTheme="minorEastAsia" w:eastAsiaTheme="minorEastAsia" w:cstheme="minorEastAsia"/>
                <w:i w:val="0"/>
                <w:iCs w:val="0"/>
                <w:color w:val="000000"/>
                <w:kern w:val="0"/>
                <w:sz w:val="21"/>
                <w:szCs w:val="21"/>
                <w:u w:val="none"/>
                <w:lang w:val="en-US" w:eastAsia="zh-CN" w:bidi="ar"/>
              </w:rPr>
              <w:t>防护等级；</w:t>
            </w:r>
          </w:p>
          <w:p w14:paraId="0FDDAFA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Style w:val="19"/>
                <w:rFonts w:hint="eastAsia" w:asciiTheme="minorEastAsia" w:hAnsiTheme="minorEastAsia" w:eastAsiaTheme="minorEastAsia" w:cstheme="minorEastAsia"/>
                <w:sz w:val="21"/>
                <w:szCs w:val="21"/>
                <w:lang w:val="en-US" w:eastAsia="zh-CN" w:bidi="ar"/>
              </w:rPr>
              <w:t>10</w:t>
            </w:r>
            <w:r>
              <w:rPr>
                <w:rFonts w:hint="eastAsia" w:asciiTheme="minorEastAsia" w:hAnsiTheme="minorEastAsia" w:eastAsiaTheme="minorEastAsia" w:cstheme="minorEastAsia"/>
                <w:i w:val="0"/>
                <w:iCs w:val="0"/>
                <w:color w:val="000000"/>
                <w:kern w:val="0"/>
                <w:sz w:val="21"/>
                <w:szCs w:val="21"/>
                <w:u w:val="none"/>
                <w:lang w:val="en-US" w:eastAsia="zh-CN" w:bidi="ar"/>
              </w:rPr>
              <w:t>、★包含安装及调试，需根据现场情况安装在走廊、室外等地，安装高度</w:t>
            </w:r>
            <w:r>
              <w:rPr>
                <w:rStyle w:val="19"/>
                <w:rFonts w:hint="eastAsia" w:asciiTheme="minorEastAsia" w:hAnsiTheme="minorEastAsia" w:eastAsiaTheme="minorEastAsia" w:cstheme="minorEastAsia"/>
                <w:sz w:val="21"/>
                <w:szCs w:val="21"/>
                <w:lang w:val="en-US" w:eastAsia="zh-CN" w:bidi="ar"/>
              </w:rPr>
              <w:t>2</w:t>
            </w:r>
            <w:r>
              <w:rPr>
                <w:rFonts w:hint="eastAsia" w:asciiTheme="minorEastAsia" w:hAnsiTheme="minorEastAsia" w:eastAsiaTheme="minorEastAsia" w:cstheme="minorEastAsia"/>
                <w:i w:val="0"/>
                <w:iCs w:val="0"/>
                <w:color w:val="000000"/>
                <w:kern w:val="0"/>
                <w:sz w:val="21"/>
                <w:szCs w:val="21"/>
                <w:u w:val="none"/>
                <w:lang w:val="en-US" w:eastAsia="zh-CN" w:bidi="ar"/>
              </w:rPr>
              <w:t>米</w:t>
            </w:r>
            <w:r>
              <w:rPr>
                <w:rStyle w:val="19"/>
                <w:rFonts w:hint="eastAsia" w:asciiTheme="minorEastAsia" w:hAnsiTheme="minorEastAsia" w:eastAsiaTheme="minorEastAsia" w:cstheme="minorEastAsia"/>
                <w:sz w:val="21"/>
                <w:szCs w:val="21"/>
                <w:lang w:val="en-US" w:eastAsia="zh-CN" w:bidi="ar"/>
              </w:rPr>
              <w:t>-12</w:t>
            </w:r>
            <w:r>
              <w:rPr>
                <w:rFonts w:hint="eastAsia" w:asciiTheme="minorEastAsia" w:hAnsiTheme="minorEastAsia" w:eastAsiaTheme="minorEastAsia" w:cstheme="minorEastAsia"/>
                <w:i w:val="0"/>
                <w:iCs w:val="0"/>
                <w:color w:val="000000"/>
                <w:kern w:val="0"/>
                <w:sz w:val="21"/>
                <w:szCs w:val="21"/>
                <w:u w:val="none"/>
                <w:lang w:val="en-US" w:eastAsia="zh-CN" w:bidi="ar"/>
              </w:rPr>
              <w:t>米。</w:t>
            </w:r>
          </w:p>
        </w:tc>
        <w:tc>
          <w:tcPr>
            <w:tcW w:w="109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3D581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1,040.00</w:t>
            </w:r>
          </w:p>
        </w:tc>
        <w:tc>
          <w:tcPr>
            <w:tcW w:w="754"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2D78C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w:t>
            </w:r>
          </w:p>
        </w:tc>
        <w:tc>
          <w:tcPr>
            <w:tcW w:w="4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565DD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w:t>
            </w:r>
          </w:p>
        </w:tc>
        <w:tc>
          <w:tcPr>
            <w:tcW w:w="10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05A0E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41,600.00</w:t>
            </w:r>
          </w:p>
        </w:tc>
      </w:tr>
      <w:tr w14:paraId="589D9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8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C65AE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108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9097A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Style w:val="19"/>
                <w:rFonts w:hint="eastAsia" w:asciiTheme="minorEastAsia" w:hAnsiTheme="minorEastAsia" w:eastAsiaTheme="minorEastAsia" w:cstheme="minorEastAsia"/>
                <w:sz w:val="21"/>
                <w:szCs w:val="21"/>
                <w:lang w:val="en-US" w:eastAsia="zh-CN" w:bidi="ar"/>
              </w:rPr>
              <w:t>POE</w:t>
            </w:r>
            <w:r>
              <w:rPr>
                <w:rFonts w:hint="eastAsia" w:asciiTheme="minorEastAsia" w:hAnsiTheme="minorEastAsia" w:eastAsiaTheme="minorEastAsia" w:cstheme="minorEastAsia"/>
                <w:i w:val="0"/>
                <w:iCs w:val="0"/>
                <w:color w:val="000000"/>
                <w:kern w:val="0"/>
                <w:sz w:val="21"/>
                <w:szCs w:val="21"/>
                <w:u w:val="none"/>
                <w:lang w:val="en-US" w:eastAsia="zh-CN" w:bidi="ar"/>
              </w:rPr>
              <w:t>交换机</w:t>
            </w:r>
          </w:p>
        </w:tc>
        <w:tc>
          <w:tcPr>
            <w:tcW w:w="850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B7A6A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1、★不低于</w:t>
            </w:r>
            <w:r>
              <w:rPr>
                <w:rStyle w:val="19"/>
                <w:rFonts w:hint="eastAsia" w:asciiTheme="minorEastAsia" w:hAnsiTheme="minorEastAsia" w:eastAsiaTheme="minorEastAsia" w:cstheme="minorEastAsia"/>
                <w:sz w:val="21"/>
                <w:szCs w:val="21"/>
                <w:lang w:val="en-US" w:eastAsia="zh-CN" w:bidi="ar"/>
              </w:rPr>
              <w:t>16</w:t>
            </w:r>
            <w:r>
              <w:rPr>
                <w:rFonts w:hint="eastAsia" w:asciiTheme="minorEastAsia" w:hAnsiTheme="minorEastAsia" w:eastAsiaTheme="minorEastAsia" w:cstheme="minorEastAsia"/>
                <w:i w:val="0"/>
                <w:iCs w:val="0"/>
                <w:color w:val="000000"/>
                <w:kern w:val="0"/>
                <w:sz w:val="21"/>
                <w:szCs w:val="21"/>
                <w:u w:val="none"/>
                <w:lang w:val="en-US" w:eastAsia="zh-CN" w:bidi="ar"/>
              </w:rPr>
              <w:t>百兆电</w:t>
            </w:r>
            <w:r>
              <w:rPr>
                <w:rStyle w:val="19"/>
                <w:rFonts w:hint="eastAsia" w:asciiTheme="minorEastAsia" w:hAnsiTheme="minorEastAsia" w:eastAsiaTheme="minorEastAsia" w:cstheme="minorEastAsia"/>
                <w:sz w:val="21"/>
                <w:szCs w:val="21"/>
                <w:lang w:val="en-US" w:eastAsia="zh-CN" w:bidi="ar"/>
              </w:rPr>
              <w:t>+1</w:t>
            </w:r>
            <w:r>
              <w:rPr>
                <w:rFonts w:hint="eastAsia" w:asciiTheme="minorEastAsia" w:hAnsiTheme="minorEastAsia" w:eastAsiaTheme="minorEastAsia" w:cstheme="minorEastAsia"/>
                <w:i w:val="0"/>
                <w:iCs w:val="0"/>
                <w:color w:val="000000"/>
                <w:kern w:val="0"/>
                <w:sz w:val="21"/>
                <w:szCs w:val="21"/>
                <w:u w:val="none"/>
                <w:lang w:val="en-US" w:eastAsia="zh-CN" w:bidi="ar"/>
              </w:rPr>
              <w:t>千兆电</w:t>
            </w:r>
            <w:r>
              <w:rPr>
                <w:rStyle w:val="19"/>
                <w:rFonts w:hint="eastAsia" w:asciiTheme="minorEastAsia" w:hAnsiTheme="minorEastAsia" w:eastAsiaTheme="minorEastAsia" w:cstheme="minorEastAsia"/>
                <w:sz w:val="21"/>
                <w:szCs w:val="21"/>
                <w:lang w:val="en-US" w:eastAsia="zh-CN" w:bidi="ar"/>
              </w:rPr>
              <w:t>+1</w:t>
            </w:r>
            <w:r>
              <w:rPr>
                <w:rFonts w:hint="eastAsia" w:asciiTheme="minorEastAsia" w:hAnsiTheme="minorEastAsia" w:eastAsiaTheme="minorEastAsia" w:cstheme="minorEastAsia"/>
                <w:i w:val="0"/>
                <w:iCs w:val="0"/>
                <w:color w:val="000000"/>
                <w:kern w:val="0"/>
                <w:sz w:val="21"/>
                <w:szCs w:val="21"/>
                <w:u w:val="none"/>
                <w:lang w:val="en-US" w:eastAsia="zh-CN" w:bidi="ar"/>
              </w:rPr>
              <w:t>千兆</w:t>
            </w:r>
            <w:r>
              <w:rPr>
                <w:rStyle w:val="19"/>
                <w:rFonts w:hint="eastAsia" w:asciiTheme="minorEastAsia" w:hAnsiTheme="minorEastAsia" w:eastAsiaTheme="minorEastAsia" w:cstheme="minorEastAsia"/>
                <w:sz w:val="21"/>
                <w:szCs w:val="21"/>
                <w:lang w:val="en-US" w:eastAsia="zh-CN" w:bidi="ar"/>
              </w:rPr>
              <w:t xml:space="preserve">Combo </w:t>
            </w:r>
            <w:r>
              <w:rPr>
                <w:rFonts w:hint="eastAsia" w:asciiTheme="minorEastAsia" w:hAnsiTheme="minorEastAsia" w:eastAsiaTheme="minorEastAsia" w:cstheme="minorEastAsia"/>
                <w:i w:val="0"/>
                <w:iCs w:val="0"/>
                <w:color w:val="000000"/>
                <w:kern w:val="0"/>
                <w:sz w:val="21"/>
                <w:szCs w:val="21"/>
                <w:u w:val="none"/>
                <w:lang w:val="en-US" w:eastAsia="zh-CN" w:bidi="ar"/>
              </w:rPr>
              <w:t>，其中</w:t>
            </w:r>
            <w:r>
              <w:rPr>
                <w:rStyle w:val="19"/>
                <w:rFonts w:hint="eastAsia" w:asciiTheme="minorEastAsia" w:hAnsiTheme="minorEastAsia" w:eastAsiaTheme="minorEastAsia" w:cstheme="minorEastAsia"/>
                <w:sz w:val="21"/>
                <w:szCs w:val="21"/>
                <w:lang w:val="en-US" w:eastAsia="zh-CN" w:bidi="ar"/>
              </w:rPr>
              <w:t>16</w:t>
            </w:r>
            <w:r>
              <w:rPr>
                <w:rFonts w:hint="eastAsia" w:asciiTheme="minorEastAsia" w:hAnsiTheme="minorEastAsia" w:eastAsiaTheme="minorEastAsia" w:cstheme="minorEastAsia"/>
                <w:i w:val="0"/>
                <w:iCs w:val="0"/>
                <w:color w:val="000000"/>
                <w:kern w:val="0"/>
                <w:sz w:val="21"/>
                <w:szCs w:val="21"/>
                <w:u w:val="none"/>
                <w:lang w:val="en-US" w:eastAsia="zh-CN" w:bidi="ar"/>
              </w:rPr>
              <w:t>百兆电口支持</w:t>
            </w:r>
            <w:r>
              <w:rPr>
                <w:rStyle w:val="19"/>
                <w:rFonts w:hint="eastAsia" w:asciiTheme="minorEastAsia" w:hAnsiTheme="minorEastAsia" w:eastAsiaTheme="minorEastAsia" w:cstheme="minorEastAsia"/>
                <w:sz w:val="21"/>
                <w:szCs w:val="21"/>
                <w:lang w:val="en-US" w:eastAsia="zh-CN" w:bidi="ar"/>
              </w:rPr>
              <w:t>POE</w:t>
            </w:r>
            <w:r>
              <w:rPr>
                <w:rFonts w:hint="eastAsia" w:asciiTheme="minorEastAsia" w:hAnsiTheme="minorEastAsia" w:eastAsiaTheme="minorEastAsia" w:cstheme="minorEastAsia"/>
                <w:i w:val="0"/>
                <w:iCs w:val="0"/>
                <w:color w:val="000000"/>
                <w:kern w:val="0"/>
                <w:sz w:val="21"/>
                <w:szCs w:val="21"/>
                <w:u w:val="none"/>
                <w:lang w:val="en-US" w:eastAsia="zh-CN" w:bidi="ar"/>
              </w:rPr>
              <w:t>供电，交换容量</w:t>
            </w:r>
            <w:r>
              <w:rPr>
                <w:rStyle w:val="19"/>
                <w:rFonts w:hint="eastAsia" w:asciiTheme="minorEastAsia" w:hAnsiTheme="minorEastAsia" w:eastAsiaTheme="minorEastAsia" w:cstheme="minorEastAsia"/>
                <w:sz w:val="21"/>
                <w:szCs w:val="21"/>
                <w:lang w:val="en-US" w:eastAsia="zh-CN" w:bidi="ar"/>
              </w:rPr>
              <w:t xml:space="preserve">≥7.2Gbps </w:t>
            </w:r>
            <w:r>
              <w:rPr>
                <w:rFonts w:hint="eastAsia" w:asciiTheme="minorEastAsia" w:hAnsiTheme="minorEastAsia" w:eastAsiaTheme="minorEastAsia" w:cstheme="minorEastAsia"/>
                <w:i w:val="0"/>
                <w:iCs w:val="0"/>
                <w:color w:val="000000"/>
                <w:kern w:val="0"/>
                <w:sz w:val="21"/>
                <w:szCs w:val="21"/>
                <w:u w:val="none"/>
                <w:lang w:val="en-US" w:eastAsia="zh-CN" w:bidi="ar"/>
              </w:rPr>
              <w:t>、包转发率</w:t>
            </w:r>
            <w:r>
              <w:rPr>
                <w:rStyle w:val="19"/>
                <w:rFonts w:hint="eastAsia" w:asciiTheme="minorEastAsia" w:hAnsiTheme="minorEastAsia" w:eastAsiaTheme="minorEastAsia" w:cstheme="minorEastAsia"/>
                <w:sz w:val="21"/>
                <w:szCs w:val="21"/>
                <w:lang w:val="en-US" w:eastAsia="zh-CN" w:bidi="ar"/>
              </w:rPr>
              <w:t xml:space="preserve">≥5.36Mpps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MAC</w:t>
            </w:r>
            <w:r>
              <w:rPr>
                <w:rFonts w:hint="eastAsia" w:asciiTheme="minorEastAsia" w:hAnsiTheme="minorEastAsia" w:eastAsiaTheme="minorEastAsia" w:cstheme="minorEastAsia"/>
                <w:i w:val="0"/>
                <w:iCs w:val="0"/>
                <w:color w:val="000000"/>
                <w:kern w:val="0"/>
                <w:sz w:val="21"/>
                <w:szCs w:val="21"/>
                <w:u w:val="none"/>
                <w:lang w:val="en-US" w:eastAsia="zh-CN" w:bidi="ar"/>
              </w:rPr>
              <w:t>表项不低于</w:t>
            </w:r>
            <w:r>
              <w:rPr>
                <w:rStyle w:val="19"/>
                <w:rFonts w:hint="eastAsia" w:asciiTheme="minorEastAsia" w:hAnsiTheme="minorEastAsia" w:eastAsiaTheme="minorEastAsia" w:cstheme="minorEastAsia"/>
                <w:sz w:val="21"/>
                <w:szCs w:val="21"/>
                <w:lang w:val="en-US" w:eastAsia="zh-CN" w:bidi="ar"/>
              </w:rPr>
              <w:t>16K</w:t>
            </w:r>
            <w:r>
              <w:rPr>
                <w:rFonts w:hint="eastAsia" w:asciiTheme="minorEastAsia" w:hAnsiTheme="minorEastAsia" w:eastAsiaTheme="minorEastAsia" w:cstheme="minorEastAsia"/>
                <w:i w:val="0"/>
                <w:iCs w:val="0"/>
                <w:color w:val="000000"/>
                <w:kern w:val="0"/>
                <w:sz w:val="21"/>
                <w:szCs w:val="21"/>
                <w:u w:val="none"/>
                <w:lang w:val="en-US" w:eastAsia="zh-CN" w:bidi="ar"/>
              </w:rPr>
              <w:t>，支持隔离模式，所有下行端口只能和上行端口通信，</w:t>
            </w:r>
          </w:p>
          <w:p w14:paraId="5D516C7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支持延长模式，可延长网络传输至</w:t>
            </w:r>
            <w:r>
              <w:rPr>
                <w:rStyle w:val="19"/>
                <w:rFonts w:hint="eastAsia" w:asciiTheme="minorEastAsia" w:hAnsiTheme="minorEastAsia" w:eastAsiaTheme="minorEastAsia" w:cstheme="minorEastAsia"/>
                <w:sz w:val="21"/>
                <w:szCs w:val="21"/>
                <w:lang w:val="en-US" w:eastAsia="zh-CN" w:bidi="ar"/>
              </w:rPr>
              <w:t>250</w:t>
            </w:r>
            <w:r>
              <w:rPr>
                <w:rFonts w:hint="eastAsia" w:asciiTheme="minorEastAsia" w:hAnsiTheme="minorEastAsia" w:eastAsiaTheme="minorEastAsia" w:cstheme="minorEastAsia"/>
                <w:i w:val="0"/>
                <w:iCs w:val="0"/>
                <w:color w:val="000000"/>
                <w:kern w:val="0"/>
                <w:sz w:val="21"/>
                <w:szCs w:val="21"/>
                <w:u w:val="none"/>
                <w:lang w:val="en-US" w:eastAsia="zh-CN" w:bidi="ar"/>
              </w:rPr>
              <w:t>米，支持</w:t>
            </w:r>
            <w:r>
              <w:rPr>
                <w:rStyle w:val="19"/>
                <w:rFonts w:hint="eastAsia" w:asciiTheme="minorEastAsia" w:hAnsiTheme="minorEastAsia" w:eastAsiaTheme="minorEastAsia" w:cstheme="minorEastAsia"/>
                <w:sz w:val="21"/>
                <w:szCs w:val="21"/>
                <w:lang w:val="en-US" w:eastAsia="zh-CN" w:bidi="ar"/>
              </w:rPr>
              <w:t>buffer</w:t>
            </w:r>
            <w:r>
              <w:rPr>
                <w:rFonts w:hint="eastAsia" w:asciiTheme="minorEastAsia" w:hAnsiTheme="minorEastAsia" w:eastAsiaTheme="minorEastAsia" w:cstheme="minorEastAsia"/>
                <w:i w:val="0"/>
                <w:iCs w:val="0"/>
                <w:color w:val="000000"/>
                <w:kern w:val="0"/>
                <w:sz w:val="21"/>
                <w:szCs w:val="21"/>
                <w:u w:val="none"/>
                <w:lang w:val="en-US" w:eastAsia="zh-CN" w:bidi="ar"/>
              </w:rPr>
              <w:t>优化，保证视频数据传输；</w:t>
            </w:r>
          </w:p>
          <w:p w14:paraId="7A2632B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2</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自动识别标准</w:t>
            </w:r>
            <w:r>
              <w:rPr>
                <w:rStyle w:val="19"/>
                <w:rFonts w:hint="eastAsia" w:asciiTheme="minorEastAsia" w:hAnsiTheme="minorEastAsia" w:eastAsiaTheme="minorEastAsia" w:cstheme="minorEastAsia"/>
                <w:sz w:val="21"/>
                <w:szCs w:val="21"/>
                <w:lang w:val="en-US" w:eastAsia="zh-CN" w:bidi="ar"/>
              </w:rPr>
              <w:t>PoE</w:t>
            </w:r>
            <w:r>
              <w:rPr>
                <w:rFonts w:hint="eastAsia" w:asciiTheme="minorEastAsia" w:hAnsiTheme="minorEastAsia" w:eastAsiaTheme="minorEastAsia" w:cstheme="minorEastAsia"/>
                <w:i w:val="0"/>
                <w:iCs w:val="0"/>
                <w:color w:val="000000"/>
                <w:kern w:val="0"/>
                <w:sz w:val="21"/>
                <w:szCs w:val="21"/>
                <w:u w:val="none"/>
                <w:lang w:val="en-US" w:eastAsia="zh-CN" w:bidi="ar"/>
              </w:rPr>
              <w:t>受电设备，支持</w:t>
            </w:r>
            <w:r>
              <w:rPr>
                <w:rStyle w:val="19"/>
                <w:rFonts w:hint="eastAsia" w:asciiTheme="minorEastAsia" w:hAnsiTheme="minorEastAsia" w:eastAsiaTheme="minorEastAsia" w:cstheme="minorEastAsia"/>
                <w:sz w:val="21"/>
                <w:szCs w:val="21"/>
                <w:lang w:val="en-US" w:eastAsia="zh-CN" w:bidi="ar"/>
              </w:rPr>
              <w:t>POE</w:t>
            </w:r>
            <w:r>
              <w:rPr>
                <w:rFonts w:hint="eastAsia" w:asciiTheme="minorEastAsia" w:hAnsiTheme="minorEastAsia" w:eastAsiaTheme="minorEastAsia" w:cstheme="minorEastAsia"/>
                <w:i w:val="0"/>
                <w:iCs w:val="0"/>
                <w:color w:val="000000"/>
                <w:kern w:val="0"/>
                <w:sz w:val="21"/>
                <w:szCs w:val="21"/>
                <w:u w:val="none"/>
                <w:lang w:val="en-US" w:eastAsia="zh-CN" w:bidi="ar"/>
              </w:rPr>
              <w:t>输出功率满负载告警提示，支持工作模式切换，可在普通模式</w:t>
            </w:r>
            <w:r>
              <w:rPr>
                <w:rStyle w:val="19"/>
                <w:rFonts w:hint="eastAsia" w:asciiTheme="minorEastAsia" w:hAnsiTheme="minorEastAsia" w:eastAsiaTheme="minorEastAsia" w:cstheme="minorEastAsia"/>
                <w:sz w:val="21"/>
                <w:szCs w:val="21"/>
                <w:lang w:val="en-US" w:eastAsia="zh-CN" w:bidi="ar"/>
              </w:rPr>
              <w:t xml:space="preserve"> /</w:t>
            </w:r>
            <w:r>
              <w:rPr>
                <w:rFonts w:hint="eastAsia" w:asciiTheme="minorEastAsia" w:hAnsiTheme="minorEastAsia" w:eastAsiaTheme="minorEastAsia" w:cstheme="minorEastAsia"/>
                <w:i w:val="0"/>
                <w:iCs w:val="0"/>
                <w:color w:val="000000"/>
                <w:kern w:val="0"/>
                <w:sz w:val="21"/>
                <w:szCs w:val="21"/>
                <w:u w:val="none"/>
                <w:lang w:val="en-US" w:eastAsia="zh-CN" w:bidi="ar"/>
              </w:rPr>
              <w:t>隔离模式</w:t>
            </w:r>
            <w:r>
              <w:rPr>
                <w:rStyle w:val="19"/>
                <w:rFonts w:hint="eastAsia" w:asciiTheme="minorEastAsia" w:hAnsiTheme="minorEastAsia" w:eastAsiaTheme="minorEastAsia" w:cstheme="minorEastAsia"/>
                <w:sz w:val="21"/>
                <w:szCs w:val="21"/>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延长模式之间进行切换，支持端口流量控制；</w:t>
            </w:r>
          </w:p>
          <w:p w14:paraId="3314D79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3</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POE</w:t>
            </w:r>
            <w:r>
              <w:rPr>
                <w:rFonts w:hint="eastAsia" w:asciiTheme="minorEastAsia" w:hAnsiTheme="minorEastAsia" w:eastAsiaTheme="minorEastAsia" w:cstheme="minorEastAsia"/>
                <w:i w:val="0"/>
                <w:iCs w:val="0"/>
                <w:color w:val="000000"/>
                <w:kern w:val="0"/>
                <w:sz w:val="21"/>
                <w:szCs w:val="21"/>
                <w:u w:val="none"/>
                <w:lang w:val="en-US" w:eastAsia="zh-CN" w:bidi="ar"/>
              </w:rPr>
              <w:t>整机最大功率</w:t>
            </w:r>
            <w:r>
              <w:rPr>
                <w:rStyle w:val="19"/>
                <w:rFonts w:hint="eastAsia" w:asciiTheme="minorEastAsia" w:hAnsiTheme="minorEastAsia" w:eastAsiaTheme="minorEastAsia" w:cstheme="minorEastAsia"/>
                <w:sz w:val="21"/>
                <w:szCs w:val="21"/>
                <w:lang w:val="en-US" w:eastAsia="zh-CN" w:bidi="ar"/>
              </w:rPr>
              <w:t xml:space="preserve">≤135W </w:t>
            </w:r>
            <w:r>
              <w:rPr>
                <w:rFonts w:hint="eastAsia" w:asciiTheme="minorEastAsia" w:hAnsiTheme="minorEastAsia" w:eastAsiaTheme="minorEastAsia" w:cstheme="minorEastAsia"/>
                <w:i w:val="0"/>
                <w:iCs w:val="0"/>
                <w:color w:val="000000"/>
                <w:kern w:val="0"/>
                <w:sz w:val="21"/>
                <w:szCs w:val="21"/>
                <w:u w:val="none"/>
                <w:lang w:val="en-US" w:eastAsia="zh-CN" w:bidi="ar"/>
              </w:rPr>
              <w:t>，单端口最大功率</w:t>
            </w:r>
            <w:r>
              <w:rPr>
                <w:rStyle w:val="19"/>
                <w:rFonts w:hint="eastAsia" w:asciiTheme="minorEastAsia" w:hAnsiTheme="minorEastAsia" w:eastAsiaTheme="minorEastAsia" w:cstheme="minorEastAsia"/>
                <w:sz w:val="21"/>
                <w:szCs w:val="21"/>
                <w:lang w:val="en-US" w:eastAsia="zh-CN" w:bidi="ar"/>
              </w:rPr>
              <w:t xml:space="preserve">≤30W </w:t>
            </w:r>
            <w:r>
              <w:rPr>
                <w:rFonts w:hint="eastAsia" w:asciiTheme="minorEastAsia" w:hAnsiTheme="minorEastAsia" w:eastAsiaTheme="minorEastAsia" w:cstheme="minorEastAsia"/>
                <w:i w:val="0"/>
                <w:iCs w:val="0"/>
                <w:color w:val="000000"/>
                <w:kern w:val="0"/>
                <w:sz w:val="21"/>
                <w:szCs w:val="21"/>
                <w:u w:val="none"/>
                <w:lang w:val="en-US" w:eastAsia="zh-CN" w:bidi="ar"/>
              </w:rPr>
              <w:t>，支持</w:t>
            </w:r>
            <w:r>
              <w:rPr>
                <w:rStyle w:val="19"/>
                <w:rFonts w:hint="eastAsia" w:asciiTheme="minorEastAsia" w:hAnsiTheme="minorEastAsia" w:eastAsiaTheme="minorEastAsia" w:cstheme="minorEastAsia"/>
                <w:sz w:val="21"/>
                <w:szCs w:val="21"/>
                <w:lang w:val="en-US" w:eastAsia="zh-CN" w:bidi="ar"/>
              </w:rPr>
              <w:t>IEEE802.3</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IEEE802.3u</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IEEE802.3 z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IEEE802.3ab</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IEEE802.3x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 xml:space="preserve">IEEE802.3af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IEEE802.3at</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IEEE802.3az</w:t>
            </w:r>
            <w:r>
              <w:rPr>
                <w:rFonts w:hint="eastAsia" w:asciiTheme="minorEastAsia" w:hAnsiTheme="minorEastAsia" w:eastAsiaTheme="minorEastAsia" w:cstheme="minorEastAsia"/>
                <w:i w:val="0"/>
                <w:iCs w:val="0"/>
                <w:color w:val="000000"/>
                <w:kern w:val="0"/>
                <w:sz w:val="21"/>
                <w:szCs w:val="21"/>
                <w:u w:val="none"/>
                <w:lang w:val="en-US" w:eastAsia="zh-CN" w:bidi="ar"/>
              </w:rPr>
              <w:t>标准；</w:t>
            </w:r>
          </w:p>
          <w:p w14:paraId="1668980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Style w:val="19"/>
                <w:rFonts w:hint="eastAsia" w:asciiTheme="minorEastAsia" w:hAnsiTheme="minorEastAsia" w:eastAsiaTheme="minorEastAsia" w:cstheme="minorEastAsia"/>
                <w:sz w:val="21"/>
                <w:szCs w:val="21"/>
                <w:lang w:val="en-US" w:eastAsia="zh-CN" w:bidi="ar"/>
              </w:rPr>
              <w:t>4</w:t>
            </w:r>
            <w:r>
              <w:rPr>
                <w:rFonts w:hint="eastAsia" w:asciiTheme="minorEastAsia" w:hAnsiTheme="minorEastAsia" w:eastAsiaTheme="minorEastAsia" w:cstheme="minorEastAsia"/>
                <w:i w:val="0"/>
                <w:iCs w:val="0"/>
                <w:color w:val="000000"/>
                <w:kern w:val="0"/>
                <w:sz w:val="21"/>
                <w:szCs w:val="21"/>
                <w:u w:val="none"/>
                <w:lang w:val="en-US" w:eastAsia="zh-CN" w:bidi="ar"/>
              </w:rPr>
              <w:t>、开启</w:t>
            </w:r>
            <w:r>
              <w:rPr>
                <w:rStyle w:val="19"/>
                <w:rFonts w:hint="eastAsia" w:asciiTheme="minorEastAsia" w:hAnsiTheme="minorEastAsia" w:eastAsiaTheme="minorEastAsia" w:cstheme="minorEastAsia"/>
                <w:sz w:val="21"/>
                <w:szCs w:val="21"/>
                <w:lang w:val="en-US" w:eastAsia="zh-CN" w:bidi="ar"/>
              </w:rPr>
              <w:t>PD</w:t>
            </w:r>
            <w:r>
              <w:rPr>
                <w:rFonts w:hint="eastAsia" w:asciiTheme="minorEastAsia" w:hAnsiTheme="minorEastAsia" w:eastAsiaTheme="minorEastAsia" w:cstheme="minorEastAsia"/>
                <w:i w:val="0"/>
                <w:iCs w:val="0"/>
                <w:color w:val="000000"/>
                <w:kern w:val="0"/>
                <w:sz w:val="21"/>
                <w:szCs w:val="21"/>
                <w:u w:val="none"/>
                <w:lang w:val="en-US" w:eastAsia="zh-CN" w:bidi="ar"/>
              </w:rPr>
              <w:t>保活功能，前端</w:t>
            </w:r>
            <w:r>
              <w:rPr>
                <w:rStyle w:val="19"/>
                <w:rFonts w:hint="eastAsia" w:asciiTheme="minorEastAsia" w:hAnsiTheme="minorEastAsia" w:eastAsiaTheme="minorEastAsia" w:cstheme="minorEastAsia"/>
                <w:sz w:val="21"/>
                <w:szCs w:val="21"/>
                <w:lang w:val="en-US" w:eastAsia="zh-CN" w:bidi="ar"/>
              </w:rPr>
              <w:t>IPC</w:t>
            </w:r>
            <w:r>
              <w:rPr>
                <w:rFonts w:hint="eastAsia" w:asciiTheme="minorEastAsia" w:hAnsiTheme="minorEastAsia" w:eastAsiaTheme="minorEastAsia" w:cstheme="minorEastAsia"/>
                <w:i w:val="0"/>
                <w:iCs w:val="0"/>
                <w:color w:val="000000"/>
                <w:kern w:val="0"/>
                <w:sz w:val="21"/>
                <w:szCs w:val="21"/>
                <w:u w:val="none"/>
                <w:lang w:val="en-US" w:eastAsia="zh-CN" w:bidi="ar"/>
              </w:rPr>
              <w:t>一定时间内没有发送任何报文时，交换机会通过</w:t>
            </w:r>
            <w:r>
              <w:rPr>
                <w:rStyle w:val="19"/>
                <w:rFonts w:hint="eastAsia" w:asciiTheme="minorEastAsia" w:hAnsiTheme="minorEastAsia" w:eastAsiaTheme="minorEastAsia" w:cstheme="minorEastAsia"/>
                <w:sz w:val="21"/>
                <w:szCs w:val="21"/>
                <w:lang w:val="en-US" w:eastAsia="zh-CN" w:bidi="ar"/>
              </w:rPr>
              <w:t>POE</w:t>
            </w:r>
            <w:r>
              <w:rPr>
                <w:rFonts w:hint="eastAsia" w:asciiTheme="minorEastAsia" w:hAnsiTheme="minorEastAsia" w:eastAsiaTheme="minorEastAsia" w:cstheme="minorEastAsia"/>
                <w:i w:val="0"/>
                <w:iCs w:val="0"/>
                <w:color w:val="000000"/>
                <w:kern w:val="0"/>
                <w:sz w:val="21"/>
                <w:szCs w:val="21"/>
                <w:u w:val="none"/>
                <w:lang w:val="en-US" w:eastAsia="zh-CN" w:bidi="ar"/>
              </w:rPr>
              <w:t>供电来重启前端</w:t>
            </w:r>
            <w:r>
              <w:rPr>
                <w:rStyle w:val="19"/>
                <w:rFonts w:hint="eastAsia" w:asciiTheme="minorEastAsia" w:hAnsiTheme="minorEastAsia" w:eastAsiaTheme="minorEastAsia" w:cstheme="minorEastAsia"/>
                <w:sz w:val="21"/>
                <w:szCs w:val="21"/>
                <w:lang w:val="en-US" w:eastAsia="zh-CN" w:bidi="ar"/>
              </w:rPr>
              <w:t xml:space="preserve">IPC , </w:t>
            </w:r>
            <w:r>
              <w:rPr>
                <w:rFonts w:hint="eastAsia" w:asciiTheme="minorEastAsia" w:hAnsiTheme="minorEastAsia" w:eastAsiaTheme="minorEastAsia" w:cstheme="minorEastAsia"/>
                <w:i w:val="0"/>
                <w:iCs w:val="0"/>
                <w:color w:val="000000"/>
                <w:kern w:val="0"/>
                <w:sz w:val="21"/>
                <w:szCs w:val="21"/>
                <w:u w:val="none"/>
                <w:lang w:val="en-US" w:eastAsia="zh-CN" w:bidi="ar"/>
              </w:rPr>
              <w:t>工作温度：</w:t>
            </w:r>
            <w:r>
              <w:rPr>
                <w:rStyle w:val="19"/>
                <w:rFonts w:hint="eastAsia" w:asciiTheme="minorEastAsia" w:hAnsiTheme="minorEastAsia" w:eastAsiaTheme="minorEastAsia" w:cstheme="minorEastAsia"/>
                <w:sz w:val="21"/>
                <w:szCs w:val="21"/>
                <w:lang w:val="en-US" w:eastAsia="zh-CN" w:bidi="ar"/>
              </w:rPr>
              <w:t xml:space="preserve">0℃~40℃ , </w:t>
            </w:r>
            <w:r>
              <w:rPr>
                <w:rFonts w:hint="eastAsia" w:asciiTheme="minorEastAsia" w:hAnsiTheme="minorEastAsia" w:eastAsiaTheme="minorEastAsia" w:cstheme="minorEastAsia"/>
                <w:i w:val="0"/>
                <w:iCs w:val="0"/>
                <w:color w:val="000000"/>
                <w:kern w:val="0"/>
                <w:sz w:val="21"/>
                <w:szCs w:val="21"/>
                <w:u w:val="none"/>
                <w:lang w:val="en-US" w:eastAsia="zh-CN" w:bidi="ar"/>
              </w:rPr>
              <w:t>工作环境湿度：</w:t>
            </w:r>
            <w:r>
              <w:rPr>
                <w:rStyle w:val="19"/>
                <w:rFonts w:hint="eastAsia" w:asciiTheme="minorEastAsia" w:hAnsiTheme="minorEastAsia" w:eastAsiaTheme="minorEastAsia" w:cstheme="minorEastAsia"/>
                <w:sz w:val="21"/>
                <w:szCs w:val="21"/>
                <w:lang w:val="en-US" w:eastAsia="zh-CN" w:bidi="ar"/>
              </w:rPr>
              <w:t>10%</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90%</w:t>
            </w:r>
            <w:r>
              <w:rPr>
                <w:rFonts w:hint="eastAsia" w:asciiTheme="minorEastAsia" w:hAnsiTheme="minorEastAsia" w:eastAsiaTheme="minorEastAsia" w:cstheme="minorEastAsia"/>
                <w:i w:val="0"/>
                <w:iCs w:val="0"/>
                <w:color w:val="000000"/>
                <w:kern w:val="0"/>
                <w:sz w:val="21"/>
                <w:szCs w:val="21"/>
                <w:u w:val="none"/>
                <w:lang w:val="en-US" w:eastAsia="zh-CN" w:bidi="ar"/>
              </w:rPr>
              <w:t>无凝结，存储温度：</w:t>
            </w:r>
            <w:r>
              <w:rPr>
                <w:rStyle w:val="19"/>
                <w:rFonts w:hint="eastAsia" w:asciiTheme="minorEastAsia" w:hAnsiTheme="minorEastAsia" w:eastAsiaTheme="minorEastAsia" w:cstheme="minorEastAsia"/>
                <w:sz w:val="21"/>
                <w:szCs w:val="21"/>
                <w:lang w:val="en-US" w:eastAsia="zh-CN" w:bidi="ar"/>
              </w:rPr>
              <w:t>-40℃~70℃</w:t>
            </w:r>
            <w:r>
              <w:rPr>
                <w:rFonts w:hint="eastAsia" w:asciiTheme="minorEastAsia" w:hAnsiTheme="minorEastAsia" w:eastAsiaTheme="minorEastAsia" w:cstheme="minorEastAsia"/>
                <w:i w:val="0"/>
                <w:iCs w:val="0"/>
                <w:color w:val="000000"/>
                <w:kern w:val="0"/>
                <w:sz w:val="21"/>
                <w:szCs w:val="21"/>
                <w:u w:val="none"/>
                <w:lang w:val="en-US" w:eastAsia="zh-CN" w:bidi="ar"/>
              </w:rPr>
              <w:t>存储湿度：</w:t>
            </w:r>
            <w:r>
              <w:rPr>
                <w:rStyle w:val="19"/>
                <w:rFonts w:hint="eastAsia" w:asciiTheme="minorEastAsia" w:hAnsiTheme="minorEastAsia" w:eastAsiaTheme="minorEastAsia" w:cstheme="minorEastAsia"/>
                <w:sz w:val="21"/>
                <w:szCs w:val="21"/>
                <w:lang w:val="en-US" w:eastAsia="zh-CN" w:bidi="ar"/>
              </w:rPr>
              <w:t>5 %</w:t>
            </w: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19"/>
                <w:rFonts w:hint="eastAsia" w:asciiTheme="minorEastAsia" w:hAnsiTheme="minorEastAsia" w:eastAsiaTheme="minorEastAsia" w:cstheme="minorEastAsia"/>
                <w:sz w:val="21"/>
                <w:szCs w:val="21"/>
                <w:lang w:val="en-US" w:eastAsia="zh-CN" w:bidi="ar"/>
              </w:rPr>
              <w:t>90%</w:t>
            </w:r>
            <w:r>
              <w:rPr>
                <w:rFonts w:hint="eastAsia" w:asciiTheme="minorEastAsia" w:hAnsiTheme="minorEastAsia" w:eastAsiaTheme="minorEastAsia" w:cstheme="minorEastAsia"/>
                <w:i w:val="0"/>
                <w:iCs w:val="0"/>
                <w:color w:val="000000"/>
                <w:kern w:val="0"/>
                <w:sz w:val="21"/>
                <w:szCs w:val="21"/>
                <w:u w:val="none"/>
                <w:lang w:val="en-US" w:eastAsia="zh-CN" w:bidi="ar"/>
              </w:rPr>
              <w:t>无凝结；</w:t>
            </w:r>
          </w:p>
          <w:p w14:paraId="5157912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Style w:val="19"/>
                <w:rFonts w:hint="eastAsia" w:asciiTheme="minorEastAsia" w:hAnsiTheme="minorEastAsia" w:eastAsiaTheme="minorEastAsia" w:cstheme="minorEastAsia"/>
                <w:sz w:val="21"/>
                <w:szCs w:val="21"/>
                <w:lang w:val="en-US" w:eastAsia="zh-CN" w:bidi="ar"/>
              </w:rPr>
              <w:t>5</w:t>
            </w:r>
            <w:r>
              <w:rPr>
                <w:rFonts w:hint="eastAsia" w:asciiTheme="minorEastAsia" w:hAnsiTheme="minorEastAsia" w:eastAsiaTheme="minorEastAsia" w:cstheme="minorEastAsia"/>
                <w:i w:val="0"/>
                <w:iCs w:val="0"/>
                <w:color w:val="000000"/>
                <w:kern w:val="0"/>
                <w:sz w:val="21"/>
                <w:szCs w:val="21"/>
                <w:u w:val="none"/>
                <w:lang w:val="en-US" w:eastAsia="zh-CN" w:bidi="ar"/>
              </w:rPr>
              <w:t>、★包含安装及调试。</w:t>
            </w:r>
          </w:p>
        </w:tc>
        <w:tc>
          <w:tcPr>
            <w:tcW w:w="109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0EEEF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2,500.00</w:t>
            </w:r>
          </w:p>
        </w:tc>
        <w:tc>
          <w:tcPr>
            <w:tcW w:w="754"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C0557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3413A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10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5C2B9D4">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10000.00</w:t>
            </w:r>
          </w:p>
        </w:tc>
      </w:tr>
      <w:tr w14:paraId="2D526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8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B70FC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108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AD67F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弱电箱</w:t>
            </w:r>
          </w:p>
        </w:tc>
        <w:tc>
          <w:tcPr>
            <w:tcW w:w="850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FC7B0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1、不低于宽</w:t>
            </w:r>
            <w:r>
              <w:rPr>
                <w:rStyle w:val="19"/>
                <w:rFonts w:hint="eastAsia" w:asciiTheme="minorEastAsia" w:hAnsiTheme="minorEastAsia" w:eastAsiaTheme="minorEastAsia" w:cstheme="minorEastAsia"/>
                <w:sz w:val="21"/>
                <w:szCs w:val="21"/>
                <w:lang w:val="en-US" w:eastAsia="zh-CN" w:bidi="ar"/>
              </w:rPr>
              <w:t>400mm*</w:t>
            </w:r>
            <w:r>
              <w:rPr>
                <w:rFonts w:hint="eastAsia" w:asciiTheme="minorEastAsia" w:hAnsiTheme="minorEastAsia" w:eastAsiaTheme="minorEastAsia" w:cstheme="minorEastAsia"/>
                <w:i w:val="0"/>
                <w:iCs w:val="0"/>
                <w:color w:val="000000"/>
                <w:kern w:val="0"/>
                <w:sz w:val="21"/>
                <w:szCs w:val="21"/>
                <w:u w:val="none"/>
                <w:lang w:val="en-US" w:eastAsia="zh-CN" w:bidi="ar"/>
              </w:rPr>
              <w:t>深</w:t>
            </w:r>
            <w:r>
              <w:rPr>
                <w:rStyle w:val="19"/>
                <w:rFonts w:hint="eastAsia" w:asciiTheme="minorEastAsia" w:hAnsiTheme="minorEastAsia" w:eastAsiaTheme="minorEastAsia" w:cstheme="minorEastAsia"/>
                <w:sz w:val="21"/>
                <w:szCs w:val="21"/>
                <w:lang w:val="en-US" w:eastAsia="zh-CN" w:bidi="ar"/>
              </w:rPr>
              <w:t>200mm*</w:t>
            </w:r>
            <w:r>
              <w:rPr>
                <w:rFonts w:hint="eastAsia" w:asciiTheme="minorEastAsia" w:hAnsiTheme="minorEastAsia" w:eastAsiaTheme="minorEastAsia" w:cstheme="minorEastAsia"/>
                <w:i w:val="0"/>
                <w:iCs w:val="0"/>
                <w:color w:val="000000"/>
                <w:kern w:val="0"/>
                <w:sz w:val="21"/>
                <w:szCs w:val="21"/>
                <w:u w:val="none"/>
                <w:lang w:val="en-US" w:eastAsia="zh-CN" w:bidi="ar"/>
              </w:rPr>
              <w:t>高</w:t>
            </w:r>
            <w:r>
              <w:rPr>
                <w:rStyle w:val="19"/>
                <w:rFonts w:hint="eastAsia" w:asciiTheme="minorEastAsia" w:hAnsiTheme="minorEastAsia" w:eastAsiaTheme="minorEastAsia" w:cstheme="minorEastAsia"/>
                <w:sz w:val="21"/>
                <w:szCs w:val="21"/>
                <w:lang w:val="en-US" w:eastAsia="zh-CN" w:bidi="ar"/>
              </w:rPr>
              <w:t>300mm</w:t>
            </w:r>
            <w:r>
              <w:rPr>
                <w:rFonts w:hint="eastAsia" w:asciiTheme="minorEastAsia" w:hAnsiTheme="minorEastAsia" w:eastAsiaTheme="minorEastAsia" w:cstheme="minorEastAsia"/>
                <w:i w:val="0"/>
                <w:iCs w:val="0"/>
                <w:color w:val="000000"/>
                <w:kern w:val="0"/>
                <w:sz w:val="21"/>
                <w:szCs w:val="21"/>
                <w:u w:val="none"/>
                <w:lang w:val="en-US" w:eastAsia="zh-CN" w:bidi="ar"/>
              </w:rPr>
              <w:t>；</w:t>
            </w:r>
          </w:p>
          <w:p w14:paraId="16E8137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Style w:val="19"/>
                <w:rFonts w:hint="eastAsia" w:asciiTheme="minorEastAsia" w:hAnsiTheme="minorEastAsia" w:eastAsiaTheme="minorEastAsia" w:cstheme="minorEastAsia"/>
                <w:sz w:val="21"/>
                <w:szCs w:val="21"/>
                <w:lang w:val="en-US" w:eastAsia="zh-CN" w:bidi="ar"/>
              </w:rPr>
              <w:t>2</w:t>
            </w:r>
            <w:r>
              <w:rPr>
                <w:rFonts w:hint="eastAsia" w:asciiTheme="minorEastAsia" w:hAnsiTheme="minorEastAsia" w:eastAsiaTheme="minorEastAsia" w:cstheme="minorEastAsia"/>
                <w:i w:val="0"/>
                <w:iCs w:val="0"/>
                <w:color w:val="000000"/>
                <w:kern w:val="0"/>
                <w:sz w:val="21"/>
                <w:szCs w:val="21"/>
                <w:u w:val="none"/>
                <w:lang w:val="en-US" w:eastAsia="zh-CN" w:bidi="ar"/>
              </w:rPr>
              <w:t>、★包含安装。</w:t>
            </w:r>
          </w:p>
        </w:tc>
        <w:tc>
          <w:tcPr>
            <w:tcW w:w="109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476E8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230.00</w:t>
            </w:r>
          </w:p>
        </w:tc>
        <w:tc>
          <w:tcPr>
            <w:tcW w:w="754"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857D3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40F08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w:t>
            </w:r>
          </w:p>
        </w:tc>
        <w:tc>
          <w:tcPr>
            <w:tcW w:w="10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82463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920.00</w:t>
            </w:r>
          </w:p>
        </w:tc>
      </w:tr>
      <w:tr w14:paraId="52487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8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7015C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108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C987D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超五类网线</w:t>
            </w:r>
          </w:p>
        </w:tc>
        <w:tc>
          <w:tcPr>
            <w:tcW w:w="850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0A8DF9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w:t>
            </w:r>
            <w:r>
              <w:rPr>
                <w:rStyle w:val="19"/>
                <w:rFonts w:hint="eastAsia" w:asciiTheme="minorEastAsia" w:hAnsiTheme="minorEastAsia" w:eastAsiaTheme="minorEastAsia" w:cstheme="minorEastAsia"/>
                <w:sz w:val="21"/>
                <w:szCs w:val="21"/>
                <w:lang w:val="en-US" w:eastAsia="zh-CN" w:bidi="ar"/>
              </w:rPr>
              <w:t>0.52±0.02mm</w:t>
            </w:r>
            <w:r>
              <w:rPr>
                <w:rFonts w:hint="eastAsia" w:asciiTheme="minorEastAsia" w:hAnsiTheme="minorEastAsia" w:eastAsiaTheme="minorEastAsia" w:cstheme="minorEastAsia"/>
                <w:i w:val="0"/>
                <w:iCs w:val="0"/>
                <w:color w:val="000000"/>
                <w:kern w:val="0"/>
                <w:sz w:val="21"/>
                <w:szCs w:val="21"/>
                <w:u w:val="none"/>
                <w:lang w:val="en-US" w:eastAsia="zh-CN" w:bidi="ar"/>
              </w:rPr>
              <w:t>无氧铜；</w:t>
            </w:r>
          </w:p>
          <w:p w14:paraId="7C27AB2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Style w:val="19"/>
                <w:rFonts w:hint="eastAsia" w:asciiTheme="minorEastAsia" w:hAnsiTheme="minorEastAsia" w:eastAsiaTheme="minorEastAsia" w:cstheme="minorEastAsia"/>
                <w:sz w:val="21"/>
                <w:szCs w:val="21"/>
                <w:lang w:val="en-US" w:eastAsia="zh-CN" w:bidi="ar"/>
              </w:rPr>
              <w:t>2</w:t>
            </w:r>
            <w:r>
              <w:rPr>
                <w:rFonts w:hint="eastAsia" w:asciiTheme="minorEastAsia" w:hAnsiTheme="minorEastAsia" w:eastAsiaTheme="minorEastAsia" w:cstheme="minorEastAsia"/>
                <w:i w:val="0"/>
                <w:iCs w:val="0"/>
                <w:color w:val="000000"/>
                <w:kern w:val="0"/>
                <w:sz w:val="21"/>
                <w:szCs w:val="21"/>
                <w:u w:val="none"/>
                <w:lang w:val="en-US" w:eastAsia="zh-CN" w:bidi="ar"/>
              </w:rPr>
              <w:t>、★包含线路铺设，涉及地埋位置需满足深</w:t>
            </w:r>
            <w:r>
              <w:rPr>
                <w:rStyle w:val="19"/>
                <w:rFonts w:hint="eastAsia" w:asciiTheme="minorEastAsia" w:hAnsiTheme="minorEastAsia" w:eastAsiaTheme="minorEastAsia" w:cstheme="minorEastAsia"/>
                <w:sz w:val="21"/>
                <w:szCs w:val="21"/>
                <w:lang w:val="en-US" w:eastAsia="zh-CN" w:bidi="ar"/>
              </w:rPr>
              <w:t>≥50cm*</w:t>
            </w:r>
            <w:r>
              <w:rPr>
                <w:rFonts w:hint="eastAsia" w:asciiTheme="minorEastAsia" w:hAnsiTheme="minorEastAsia" w:eastAsiaTheme="minorEastAsia" w:cstheme="minorEastAsia"/>
                <w:i w:val="0"/>
                <w:iCs w:val="0"/>
                <w:color w:val="000000"/>
                <w:kern w:val="0"/>
                <w:sz w:val="21"/>
                <w:szCs w:val="21"/>
                <w:u w:val="none"/>
                <w:lang w:val="en-US" w:eastAsia="zh-CN" w:bidi="ar"/>
              </w:rPr>
              <w:t>宽</w:t>
            </w:r>
            <w:r>
              <w:rPr>
                <w:rStyle w:val="19"/>
                <w:rFonts w:hint="eastAsia" w:asciiTheme="minorEastAsia" w:hAnsiTheme="minorEastAsia" w:eastAsiaTheme="minorEastAsia" w:cstheme="minorEastAsia"/>
                <w:sz w:val="21"/>
                <w:szCs w:val="21"/>
                <w:lang w:val="en-US" w:eastAsia="zh-CN" w:bidi="ar"/>
              </w:rPr>
              <w:t>≥30cm</w:t>
            </w:r>
            <w:r>
              <w:rPr>
                <w:rFonts w:hint="eastAsia" w:asciiTheme="minorEastAsia" w:hAnsiTheme="minorEastAsia" w:eastAsiaTheme="minorEastAsia" w:cstheme="minorEastAsia"/>
                <w:i w:val="0"/>
                <w:iCs w:val="0"/>
                <w:color w:val="000000"/>
                <w:kern w:val="0"/>
                <w:sz w:val="21"/>
                <w:szCs w:val="21"/>
                <w:u w:val="none"/>
                <w:lang w:val="en-US" w:eastAsia="zh-CN" w:bidi="ar"/>
              </w:rPr>
              <w:t>标准。</w:t>
            </w:r>
          </w:p>
        </w:tc>
        <w:tc>
          <w:tcPr>
            <w:tcW w:w="109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87728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3.00</w:t>
            </w:r>
          </w:p>
        </w:tc>
        <w:tc>
          <w:tcPr>
            <w:tcW w:w="754"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7578897">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3607</w:t>
            </w:r>
          </w:p>
        </w:tc>
        <w:tc>
          <w:tcPr>
            <w:tcW w:w="4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D10D8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米</w:t>
            </w:r>
          </w:p>
        </w:tc>
        <w:tc>
          <w:tcPr>
            <w:tcW w:w="10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630C840">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10821</w:t>
            </w:r>
          </w:p>
        </w:tc>
      </w:tr>
      <w:tr w14:paraId="1B61C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8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EB27D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108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496F3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电缆</w:t>
            </w:r>
          </w:p>
        </w:tc>
        <w:tc>
          <w:tcPr>
            <w:tcW w:w="850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225485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w:t>
            </w:r>
            <w:r>
              <w:rPr>
                <w:rStyle w:val="19"/>
                <w:rFonts w:hint="eastAsia" w:asciiTheme="minorEastAsia" w:hAnsiTheme="minorEastAsia" w:eastAsiaTheme="minorEastAsia" w:cstheme="minorEastAsia"/>
                <w:sz w:val="21"/>
                <w:szCs w:val="21"/>
                <w:lang w:val="en-US" w:eastAsia="zh-CN" w:bidi="ar"/>
              </w:rPr>
              <w:t>2</w:t>
            </w:r>
            <w:r>
              <w:rPr>
                <w:rFonts w:hint="eastAsia" w:asciiTheme="minorEastAsia" w:hAnsiTheme="minorEastAsia" w:eastAsiaTheme="minorEastAsia" w:cstheme="minorEastAsia"/>
                <w:i w:val="0"/>
                <w:iCs w:val="0"/>
                <w:color w:val="000000"/>
                <w:kern w:val="0"/>
                <w:sz w:val="21"/>
                <w:szCs w:val="21"/>
                <w:u w:val="none"/>
                <w:lang w:val="en-US" w:eastAsia="zh-CN" w:bidi="ar"/>
              </w:rPr>
              <w:t>芯</w:t>
            </w:r>
            <w:r>
              <w:rPr>
                <w:rStyle w:val="19"/>
                <w:rFonts w:hint="eastAsia" w:asciiTheme="minorEastAsia" w:hAnsiTheme="minorEastAsia" w:eastAsiaTheme="minorEastAsia" w:cstheme="minorEastAsia"/>
                <w:sz w:val="21"/>
                <w:szCs w:val="21"/>
                <w:lang w:val="en-US" w:eastAsia="zh-CN" w:bidi="ar"/>
              </w:rPr>
              <w:t>1</w:t>
            </w:r>
            <w:r>
              <w:rPr>
                <w:rFonts w:hint="eastAsia" w:asciiTheme="minorEastAsia" w:hAnsiTheme="minorEastAsia" w:eastAsiaTheme="minorEastAsia" w:cstheme="minorEastAsia"/>
                <w:i w:val="0"/>
                <w:iCs w:val="0"/>
                <w:color w:val="000000"/>
                <w:kern w:val="0"/>
                <w:sz w:val="21"/>
                <w:szCs w:val="21"/>
                <w:u w:val="none"/>
                <w:lang w:val="en-US" w:eastAsia="zh-CN" w:bidi="ar"/>
              </w:rPr>
              <w:t>平方无氧铜；</w:t>
            </w:r>
          </w:p>
          <w:p w14:paraId="43FF5E2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Style w:val="19"/>
                <w:rFonts w:hint="eastAsia" w:asciiTheme="minorEastAsia" w:hAnsiTheme="minorEastAsia" w:eastAsiaTheme="minorEastAsia" w:cstheme="minorEastAsia"/>
                <w:sz w:val="21"/>
                <w:szCs w:val="21"/>
                <w:lang w:val="en-US" w:eastAsia="zh-CN" w:bidi="ar"/>
              </w:rPr>
              <w:t>2</w:t>
            </w:r>
            <w:r>
              <w:rPr>
                <w:rFonts w:hint="eastAsia" w:asciiTheme="minorEastAsia" w:hAnsiTheme="minorEastAsia" w:eastAsiaTheme="minorEastAsia" w:cstheme="minorEastAsia"/>
                <w:i w:val="0"/>
                <w:iCs w:val="0"/>
                <w:color w:val="000000"/>
                <w:kern w:val="0"/>
                <w:sz w:val="21"/>
                <w:szCs w:val="21"/>
                <w:u w:val="none"/>
                <w:lang w:val="en-US" w:eastAsia="zh-CN" w:bidi="ar"/>
              </w:rPr>
              <w:t>、★包含线路铺设，涉及地埋位置需满足深</w:t>
            </w:r>
            <w:r>
              <w:rPr>
                <w:rStyle w:val="19"/>
                <w:rFonts w:hint="eastAsia" w:asciiTheme="minorEastAsia" w:hAnsiTheme="minorEastAsia" w:eastAsiaTheme="minorEastAsia" w:cstheme="minorEastAsia"/>
                <w:sz w:val="21"/>
                <w:szCs w:val="21"/>
                <w:lang w:val="en-US" w:eastAsia="zh-CN" w:bidi="ar"/>
              </w:rPr>
              <w:t>≥50cm*</w:t>
            </w:r>
            <w:r>
              <w:rPr>
                <w:rFonts w:hint="eastAsia" w:asciiTheme="minorEastAsia" w:hAnsiTheme="minorEastAsia" w:eastAsiaTheme="minorEastAsia" w:cstheme="minorEastAsia"/>
                <w:i w:val="0"/>
                <w:iCs w:val="0"/>
                <w:color w:val="000000"/>
                <w:kern w:val="0"/>
                <w:sz w:val="21"/>
                <w:szCs w:val="21"/>
                <w:u w:val="none"/>
                <w:lang w:val="en-US" w:eastAsia="zh-CN" w:bidi="ar"/>
              </w:rPr>
              <w:t>宽</w:t>
            </w:r>
            <w:r>
              <w:rPr>
                <w:rStyle w:val="19"/>
                <w:rFonts w:hint="eastAsia" w:asciiTheme="minorEastAsia" w:hAnsiTheme="minorEastAsia" w:eastAsiaTheme="minorEastAsia" w:cstheme="minorEastAsia"/>
                <w:sz w:val="21"/>
                <w:szCs w:val="21"/>
                <w:lang w:val="en-US" w:eastAsia="zh-CN" w:bidi="ar"/>
              </w:rPr>
              <w:t>≥30cm</w:t>
            </w:r>
            <w:r>
              <w:rPr>
                <w:rFonts w:hint="eastAsia" w:asciiTheme="minorEastAsia" w:hAnsiTheme="minorEastAsia" w:eastAsiaTheme="minorEastAsia" w:cstheme="minorEastAsia"/>
                <w:i w:val="0"/>
                <w:iCs w:val="0"/>
                <w:color w:val="000000"/>
                <w:kern w:val="0"/>
                <w:sz w:val="21"/>
                <w:szCs w:val="21"/>
                <w:u w:val="none"/>
                <w:lang w:val="en-US" w:eastAsia="zh-CN" w:bidi="ar"/>
              </w:rPr>
              <w:t>标准。</w:t>
            </w:r>
          </w:p>
        </w:tc>
        <w:tc>
          <w:tcPr>
            <w:tcW w:w="109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E2F1C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3.00</w:t>
            </w:r>
          </w:p>
        </w:tc>
        <w:tc>
          <w:tcPr>
            <w:tcW w:w="754"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0B4FC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1500</w:t>
            </w:r>
          </w:p>
        </w:tc>
        <w:tc>
          <w:tcPr>
            <w:tcW w:w="4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1F5DB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米</w:t>
            </w:r>
          </w:p>
        </w:tc>
        <w:tc>
          <w:tcPr>
            <w:tcW w:w="10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A64D6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4,500.00</w:t>
            </w:r>
          </w:p>
        </w:tc>
      </w:tr>
      <w:tr w14:paraId="1665A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8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8FCEF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108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F5B04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高清线</w:t>
            </w:r>
          </w:p>
        </w:tc>
        <w:tc>
          <w:tcPr>
            <w:tcW w:w="8508"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DD12F5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1、支持不低于</w:t>
            </w:r>
            <w:r>
              <w:rPr>
                <w:rStyle w:val="19"/>
                <w:rFonts w:hint="eastAsia" w:asciiTheme="minorEastAsia" w:hAnsiTheme="minorEastAsia" w:eastAsiaTheme="minorEastAsia" w:cstheme="minorEastAsia"/>
                <w:sz w:val="21"/>
                <w:szCs w:val="21"/>
                <w:lang w:val="en-US" w:eastAsia="zh-CN" w:bidi="ar"/>
              </w:rPr>
              <w:t>8K</w:t>
            </w:r>
            <w:r>
              <w:rPr>
                <w:rFonts w:hint="eastAsia" w:asciiTheme="minorEastAsia" w:hAnsiTheme="minorEastAsia" w:eastAsiaTheme="minorEastAsia" w:cstheme="minorEastAsia"/>
                <w:i w:val="0"/>
                <w:iCs w:val="0"/>
                <w:color w:val="000000"/>
                <w:kern w:val="0"/>
                <w:sz w:val="21"/>
                <w:szCs w:val="21"/>
                <w:u w:val="none"/>
                <w:lang w:val="en-US" w:eastAsia="zh-CN" w:bidi="ar"/>
              </w:rPr>
              <w:t>超清视频传输；</w:t>
            </w:r>
          </w:p>
          <w:p w14:paraId="4E1F69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Style w:val="19"/>
                <w:rFonts w:hint="eastAsia" w:asciiTheme="minorEastAsia" w:hAnsiTheme="minorEastAsia" w:eastAsiaTheme="minorEastAsia" w:cstheme="minorEastAsia"/>
                <w:sz w:val="21"/>
                <w:szCs w:val="21"/>
                <w:lang w:val="en-US" w:eastAsia="zh-CN" w:bidi="ar"/>
              </w:rPr>
              <w:t>2</w:t>
            </w:r>
            <w:r>
              <w:rPr>
                <w:rFonts w:hint="eastAsia" w:asciiTheme="minorEastAsia" w:hAnsiTheme="minorEastAsia" w:eastAsiaTheme="minorEastAsia" w:cstheme="minorEastAsia"/>
                <w:i w:val="0"/>
                <w:iCs w:val="0"/>
                <w:color w:val="000000"/>
                <w:kern w:val="0"/>
                <w:sz w:val="21"/>
                <w:szCs w:val="21"/>
                <w:u w:val="none"/>
                <w:lang w:val="en-US" w:eastAsia="zh-CN" w:bidi="ar"/>
              </w:rPr>
              <w:t>、★不低于</w:t>
            </w:r>
            <w:r>
              <w:rPr>
                <w:rStyle w:val="19"/>
                <w:rFonts w:hint="eastAsia" w:asciiTheme="minorEastAsia" w:hAnsiTheme="minorEastAsia" w:eastAsiaTheme="minorEastAsia" w:cstheme="minorEastAsia"/>
                <w:sz w:val="21"/>
                <w:szCs w:val="21"/>
                <w:lang w:val="en-US" w:eastAsia="zh-CN" w:bidi="ar"/>
              </w:rPr>
              <w:t>5</w:t>
            </w:r>
            <w:r>
              <w:rPr>
                <w:rFonts w:hint="eastAsia" w:asciiTheme="minorEastAsia" w:hAnsiTheme="minorEastAsia" w:eastAsiaTheme="minorEastAsia" w:cstheme="minorEastAsia"/>
                <w:i w:val="0"/>
                <w:iCs w:val="0"/>
                <w:color w:val="000000"/>
                <w:kern w:val="0"/>
                <w:sz w:val="21"/>
                <w:szCs w:val="21"/>
                <w:u w:val="none"/>
                <w:lang w:val="en-US" w:eastAsia="zh-CN" w:bidi="ar"/>
              </w:rPr>
              <w:t>米；</w:t>
            </w:r>
          </w:p>
        </w:tc>
        <w:tc>
          <w:tcPr>
            <w:tcW w:w="109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83882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114.00</w:t>
            </w:r>
          </w:p>
        </w:tc>
        <w:tc>
          <w:tcPr>
            <w:tcW w:w="754"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126A9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4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4DC06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根</w:t>
            </w:r>
          </w:p>
        </w:tc>
        <w:tc>
          <w:tcPr>
            <w:tcW w:w="1063"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5E1DC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114.00</w:t>
            </w:r>
          </w:p>
        </w:tc>
      </w:tr>
      <w:tr w14:paraId="3DAB8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88" w:type="dxa"/>
            <w:tcBorders>
              <w:top w:val="single" w:color="333333" w:sz="4" w:space="0"/>
              <w:left w:val="single" w:color="000000" w:sz="4" w:space="0"/>
              <w:bottom w:val="single" w:color="000000" w:sz="4" w:space="0"/>
              <w:right w:val="single" w:color="000000" w:sz="4" w:space="0"/>
            </w:tcBorders>
            <w:shd w:val="clear" w:color="auto" w:fill="auto"/>
            <w:noWrap/>
            <w:vAlign w:val="center"/>
          </w:tcPr>
          <w:p w14:paraId="25176872">
            <w:pPr>
              <w:jc w:val="center"/>
              <w:rPr>
                <w:rFonts w:hint="eastAsia" w:asciiTheme="minorEastAsia" w:hAnsiTheme="minorEastAsia" w:eastAsiaTheme="minorEastAsia" w:cstheme="minorEastAsia"/>
                <w:i w:val="0"/>
                <w:iCs w:val="0"/>
                <w:color w:val="000000"/>
                <w:sz w:val="21"/>
                <w:szCs w:val="21"/>
                <w:u w:val="none"/>
              </w:rPr>
            </w:pPr>
          </w:p>
        </w:tc>
        <w:tc>
          <w:tcPr>
            <w:tcW w:w="11897" w:type="dxa"/>
            <w:gridSpan w:val="5"/>
            <w:tcBorders>
              <w:top w:val="single" w:color="333333" w:sz="4" w:space="0"/>
              <w:left w:val="single" w:color="000000" w:sz="4" w:space="0"/>
              <w:bottom w:val="single" w:color="000000" w:sz="4" w:space="0"/>
              <w:right w:val="single" w:color="000000" w:sz="4" w:space="0"/>
            </w:tcBorders>
            <w:shd w:val="clear" w:color="auto" w:fill="auto"/>
            <w:noWrap/>
            <w:vAlign w:val="center"/>
          </w:tcPr>
          <w:p w14:paraId="711CF0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合计</w:t>
            </w:r>
          </w:p>
        </w:tc>
        <w:tc>
          <w:tcPr>
            <w:tcW w:w="1063" w:type="dxa"/>
            <w:tcBorders>
              <w:top w:val="single" w:color="333333" w:sz="4" w:space="0"/>
              <w:left w:val="single" w:color="000000" w:sz="4" w:space="0"/>
              <w:bottom w:val="single" w:color="000000" w:sz="4" w:space="0"/>
              <w:right w:val="single" w:color="000000" w:sz="4" w:space="0"/>
            </w:tcBorders>
            <w:shd w:val="clear" w:color="auto" w:fill="auto"/>
            <w:noWrap/>
            <w:vAlign w:val="center"/>
          </w:tcPr>
          <w:p w14:paraId="4E711E1D">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94845</w:t>
            </w:r>
          </w:p>
        </w:tc>
      </w:tr>
    </w:tbl>
    <w:p w14:paraId="17ADAF0C">
      <w:pPr>
        <w:numPr>
          <w:ilvl w:val="0"/>
          <w:numId w:val="0"/>
        </w:numPr>
        <w:ind w:leftChars="0"/>
        <w:jc w:val="both"/>
        <w:rPr>
          <w:rFonts w:hint="default" w:ascii="方正小标宋简体" w:hAnsi="方正小标宋简体" w:eastAsia="方正小标宋简体" w:cs="方正小标宋简体"/>
          <w:b/>
          <w:bCs/>
          <w:i w:val="0"/>
          <w:iCs w:val="0"/>
          <w:color w:val="000000"/>
          <w:kern w:val="0"/>
          <w:sz w:val="44"/>
          <w:szCs w:val="44"/>
          <w:u w:val="none"/>
          <w:lang w:val="en-US" w:eastAsia="zh-CN" w:bidi="ar"/>
        </w:rPr>
      </w:pPr>
    </w:p>
    <w:p w14:paraId="300C5A12">
      <w:pPr>
        <w:numPr>
          <w:ilvl w:val="0"/>
          <w:numId w:val="0"/>
        </w:numPr>
        <w:jc w:val="both"/>
        <w:rPr>
          <w:rFonts w:hint="default" w:ascii="方正小标宋简体" w:hAnsi="方正小标宋简体" w:eastAsia="方正小标宋简体" w:cs="方正小标宋简体"/>
          <w:b/>
          <w:bCs/>
          <w:i w:val="0"/>
          <w:iCs w:val="0"/>
          <w:color w:val="000000"/>
          <w:kern w:val="0"/>
          <w:sz w:val="44"/>
          <w:szCs w:val="44"/>
          <w:u w:val="none"/>
          <w:lang w:val="en-US" w:eastAsia="zh-CN" w:bidi="ar"/>
        </w:rPr>
      </w:pPr>
    </w:p>
    <w:p w14:paraId="68AE96A7">
      <w:pPr>
        <w:numPr>
          <w:ilvl w:val="0"/>
          <w:numId w:val="0"/>
        </w:numPr>
        <w:jc w:val="both"/>
        <w:rPr>
          <w:rFonts w:hint="default" w:ascii="方正小标宋简体" w:hAnsi="方正小标宋简体" w:eastAsia="方正小标宋简体" w:cs="方正小标宋简体"/>
          <w:b/>
          <w:bCs/>
          <w:i w:val="0"/>
          <w:iCs w:val="0"/>
          <w:color w:val="000000"/>
          <w:kern w:val="0"/>
          <w:sz w:val="44"/>
          <w:szCs w:val="44"/>
          <w:u w:val="none"/>
          <w:lang w:val="en-US" w:eastAsia="zh-CN" w:bidi="ar"/>
        </w:rPr>
      </w:pPr>
    </w:p>
    <w:p w14:paraId="4F33492B">
      <w:pPr>
        <w:numPr>
          <w:ilvl w:val="0"/>
          <w:numId w:val="0"/>
        </w:numPr>
        <w:jc w:val="both"/>
        <w:rPr>
          <w:rFonts w:hint="default" w:ascii="方正小标宋简体" w:hAnsi="方正小标宋简体" w:eastAsia="方正小标宋简体" w:cs="方正小标宋简体"/>
          <w:b/>
          <w:bCs/>
          <w:i w:val="0"/>
          <w:iCs w:val="0"/>
          <w:color w:val="000000"/>
          <w:kern w:val="0"/>
          <w:sz w:val="44"/>
          <w:szCs w:val="44"/>
          <w:u w:val="none"/>
          <w:lang w:val="en-US" w:eastAsia="zh-CN" w:bidi="ar"/>
        </w:rPr>
      </w:pPr>
    </w:p>
    <w:p w14:paraId="13FB8EFC">
      <w:pPr>
        <w:numPr>
          <w:ilvl w:val="0"/>
          <w:numId w:val="0"/>
        </w:numPr>
        <w:jc w:val="both"/>
        <w:rPr>
          <w:rFonts w:hint="default" w:ascii="方正小标宋简体" w:hAnsi="方正小标宋简体" w:eastAsia="方正小标宋简体" w:cs="方正小标宋简体"/>
          <w:b/>
          <w:bCs/>
          <w:i w:val="0"/>
          <w:iCs w:val="0"/>
          <w:color w:val="000000"/>
          <w:kern w:val="0"/>
          <w:sz w:val="44"/>
          <w:szCs w:val="44"/>
          <w:u w:val="none"/>
          <w:lang w:val="en-US" w:eastAsia="zh-CN" w:bidi="ar"/>
        </w:rPr>
      </w:pPr>
    </w:p>
    <w:p w14:paraId="1533649C">
      <w:pPr>
        <w:numPr>
          <w:ilvl w:val="0"/>
          <w:numId w:val="0"/>
        </w:numPr>
        <w:jc w:val="both"/>
        <w:rPr>
          <w:rFonts w:hint="default" w:ascii="方正小标宋简体" w:hAnsi="方正小标宋简体" w:eastAsia="方正小标宋简体" w:cs="方正小标宋简体"/>
          <w:b/>
          <w:bCs/>
          <w:i w:val="0"/>
          <w:iCs w:val="0"/>
          <w:color w:val="000000"/>
          <w:kern w:val="0"/>
          <w:sz w:val="44"/>
          <w:szCs w:val="44"/>
          <w:u w:val="none"/>
          <w:lang w:val="en-US" w:eastAsia="zh-CN" w:bidi="ar"/>
        </w:rPr>
      </w:pPr>
    </w:p>
    <w:p w14:paraId="5C8B36E4">
      <w:pPr>
        <w:rPr>
          <w:rFonts w:hint="eastAsia" w:ascii="方正小标宋简体" w:hAnsi="方正小标宋简体" w:eastAsia="方正小标宋简体" w:cs="方正小标宋简体"/>
          <w:b/>
          <w:bCs/>
          <w:i w:val="0"/>
          <w:iCs w:val="0"/>
          <w:color w:val="000000"/>
          <w:kern w:val="0"/>
          <w:sz w:val="44"/>
          <w:szCs w:val="44"/>
          <w:u w:val="none"/>
          <w:lang w:val="en-US" w:eastAsia="zh-CN" w:bidi="ar"/>
        </w:rPr>
      </w:pPr>
      <w:r>
        <w:rPr>
          <w:rFonts w:hint="eastAsia" w:ascii="方正小标宋简体" w:hAnsi="方正小标宋简体" w:eastAsia="方正小标宋简体" w:cs="方正小标宋简体"/>
          <w:b/>
          <w:bCs/>
          <w:i w:val="0"/>
          <w:iCs w:val="0"/>
          <w:color w:val="000000"/>
          <w:kern w:val="0"/>
          <w:sz w:val="44"/>
          <w:szCs w:val="44"/>
          <w:u w:val="none"/>
          <w:lang w:val="en-US" w:eastAsia="zh-CN" w:bidi="ar"/>
        </w:rPr>
        <w:br w:type="page"/>
      </w:r>
    </w:p>
    <w:p w14:paraId="118A6FC2">
      <w:pPr>
        <w:jc w:val="center"/>
        <w:rPr>
          <w:rFonts w:hint="eastAsia" w:ascii="方正小标宋简体" w:hAnsi="方正小标宋简体" w:eastAsia="方正小标宋简体" w:cs="方正小标宋简体"/>
          <w:b/>
          <w:bCs/>
          <w:i w:val="0"/>
          <w:iCs w:val="0"/>
          <w:color w:val="000000"/>
          <w:kern w:val="0"/>
          <w:sz w:val="44"/>
          <w:szCs w:val="44"/>
          <w:u w:val="none"/>
          <w:lang w:val="en-US" w:eastAsia="zh-CN" w:bidi="ar"/>
        </w:rPr>
      </w:pPr>
      <w:r>
        <w:rPr>
          <w:rFonts w:hint="eastAsia" w:ascii="方正小标宋简体" w:hAnsi="方正小标宋简体" w:eastAsia="方正小标宋简体" w:cs="方正小标宋简体"/>
          <w:b/>
          <w:bCs/>
          <w:i w:val="0"/>
          <w:iCs w:val="0"/>
          <w:color w:val="000000"/>
          <w:kern w:val="0"/>
          <w:sz w:val="44"/>
          <w:szCs w:val="44"/>
          <w:u w:val="none"/>
          <w:lang w:val="en-US" w:eastAsia="zh-CN" w:bidi="ar"/>
        </w:rPr>
        <w:t xml:space="preserve">2024年民族中学优质均衡创建所需项目 </w:t>
      </w:r>
    </w:p>
    <w:p w14:paraId="4D1C1DC2">
      <w:pPr>
        <w:numPr>
          <w:ilvl w:val="0"/>
          <w:numId w:val="0"/>
        </w:numPr>
        <w:jc w:val="center"/>
        <w:rPr>
          <w:rFonts w:hint="eastAsia" w:ascii="方正仿宋_GB2312" w:hAnsi="方正仿宋_GB2312" w:eastAsia="方正仿宋_GB2312" w:cs="方正仿宋_GB2312"/>
          <w:b/>
          <w:bCs/>
          <w:sz w:val="44"/>
          <w:szCs w:val="44"/>
          <w:lang w:val="en-US" w:eastAsia="zh-CN"/>
        </w:rPr>
      </w:pPr>
      <w:r>
        <w:rPr>
          <w:rFonts w:hint="eastAsia" w:ascii="方正仿宋_GB2312" w:hAnsi="方正仿宋_GB2312" w:eastAsia="方正仿宋_GB2312" w:cs="方正仿宋_GB2312"/>
          <w:b/>
          <w:bCs/>
          <w:sz w:val="44"/>
          <w:szCs w:val="44"/>
          <w:lang w:val="en-US" w:eastAsia="zh-CN"/>
        </w:rPr>
        <w:t>仪器设备配备计划（143.5743万元）</w:t>
      </w:r>
    </w:p>
    <w:p w14:paraId="755067BC">
      <w:pPr>
        <w:numPr>
          <w:ilvl w:val="0"/>
          <w:numId w:val="2"/>
        </w:numPr>
        <w:rPr>
          <w:rFonts w:hint="eastAsia" w:ascii="方正仿宋_GB2312" w:hAnsi="方正仿宋_GB2312" w:eastAsia="方正仿宋_GB2312" w:cs="方正仿宋_GB2312"/>
          <w:b w:val="0"/>
          <w:bCs w:val="0"/>
          <w:sz w:val="28"/>
          <w:szCs w:val="28"/>
          <w:lang w:val="en-US" w:eastAsia="zh-CN"/>
        </w:rPr>
      </w:pPr>
      <w:r>
        <w:rPr>
          <w:rFonts w:hint="eastAsia" w:ascii="仿宋_GB2312" w:hAnsi="仿宋_GB2312" w:eastAsia="仿宋_GB2312" w:cs="仿宋_GB2312"/>
          <w:b w:val="0"/>
          <w:bCs w:val="0"/>
          <w:sz w:val="28"/>
          <w:szCs w:val="28"/>
          <w:vertAlign w:val="baseline"/>
          <w:lang w:val="en-US" w:eastAsia="zh-CN"/>
        </w:rPr>
        <w:t>物理实验仪器（10.68637万元）</w:t>
      </w:r>
    </w:p>
    <w:tbl>
      <w:tblPr>
        <w:tblStyle w:val="6"/>
        <w:tblpPr w:leftFromText="180" w:rightFromText="180" w:vertAnchor="text" w:horzAnchor="page" w:tblpX="1543" w:tblpY="616"/>
        <w:tblOverlap w:val="never"/>
        <w:tblW w:w="138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46"/>
        <w:gridCol w:w="1146"/>
        <w:gridCol w:w="5750"/>
        <w:gridCol w:w="1147"/>
        <w:gridCol w:w="1147"/>
        <w:gridCol w:w="1232"/>
        <w:gridCol w:w="2310"/>
      </w:tblGrid>
      <w:tr w14:paraId="251C3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3A62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B6DB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名 称</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2DA1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  型号  功能</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A498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4E7A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4F04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AB7D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金额</w:t>
            </w:r>
          </w:p>
        </w:tc>
      </w:tr>
      <w:tr w14:paraId="151DF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34E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B58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打孔器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CC0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有四支不同孔径带手柄的空芯钻头、顶屑杆（通条）组成。3、每支空芯管长度为100㎜，管外径分别为6±0.1,8.5±0.1，10.5±0.1，13.0±0.1㎜。4、钻头用45无缝钢管制成，刀口经淬火处理，表面镀铬，刀刃无缺口或锯齿状，刃口角度为12～15°。5、钻头圆度不大于0.05㎜。6、钻头直线度不大于0.05㎜。7、刀刃平面与手柄平行，并与钻头轴线垂直。刀刃平面与轴线的垂直度不大于0.3㎜。8、顶屑杆直径φ3.5×105㎜。9、要求JY0001-2003《教学仪器设备产品一般质量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AD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61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121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41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r>
      <w:tr w14:paraId="3071C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8CB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D0C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直联泵(直联高速旋片式真空泵)</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015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2XZ（1）型，单相，有防回油功能</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C41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086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170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1218.00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5DE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1218.00 </w:t>
            </w:r>
          </w:p>
        </w:tc>
      </w:tr>
      <w:tr w14:paraId="69799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E7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D7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两用气筒</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F65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两用气筒（手持式）。</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4AD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5D8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FEA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4A6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71.00 </w:t>
            </w:r>
          </w:p>
        </w:tc>
      </w:tr>
      <w:tr w14:paraId="11D43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F36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EE3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抽气筒</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FDA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手持式，气筒外径Φ32mm，长260mm，气筒外管用铝合金、工程塑料或其他同等强度的材质制成</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6D3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A71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FA2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8B2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71.00 </w:t>
            </w:r>
          </w:p>
        </w:tc>
      </w:tr>
      <w:tr w14:paraId="52ED7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AC9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B4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打气筒</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5F8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产品由气筒、活塞、活塞杆、手柄、橡胶管、气针夹等组成。</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164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99E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14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AFD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r>
      <w:tr w14:paraId="07013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59B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8A2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抽气盘</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0DC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直径≥180mm，附钟罩</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847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D58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108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DD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225.00 </w:t>
            </w:r>
          </w:p>
        </w:tc>
      </w:tr>
      <w:tr w14:paraId="0195C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33B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D6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充磁器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90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尺寸≥160*95*85mm 主要由螺线管、整流器、电源按钮开关、功能转换开关、和外壳组成。</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1A1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8D5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D8E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9DD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328.00 </w:t>
            </w:r>
          </w:p>
        </w:tc>
      </w:tr>
      <w:tr w14:paraId="39D4C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F5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DCF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望远镜</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4DB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双筒，7×35倍，目镜口径21mm，物镜口径35mm，菱镜BAK4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FBD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A9A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2D7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CE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183.00 </w:t>
            </w:r>
          </w:p>
        </w:tc>
      </w:tr>
      <w:tr w14:paraId="20ED6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60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7BD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酒精喷灯</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50F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铜质坐式</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F1B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84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40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7D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216.00 </w:t>
            </w:r>
          </w:p>
        </w:tc>
      </w:tr>
      <w:tr w14:paraId="06019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7B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FA5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注射器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B4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45E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3F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50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E0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54.00 </w:t>
            </w:r>
          </w:p>
        </w:tc>
      </w:tr>
      <w:tr w14:paraId="21C76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018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A36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透明盛液筒</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43A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≥φ100mm×300mm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9BC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250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44D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9AE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118.00 </w:t>
            </w:r>
          </w:p>
        </w:tc>
      </w:tr>
      <w:tr w14:paraId="10EBC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CA3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189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透明水槽</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CDC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≥270mm×120mm×270mm,有机玻璃或透明塑料</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469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4E7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BD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EC8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r>
      <w:tr w14:paraId="44D77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B33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040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物理支架</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271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物理支架由A形座（大、小各一，立杆西12mm，复夹、烧瓶夹、万向夹等11种组成。复夹夹持范围：①6-审14mm，烧瓶开口：不小于35mm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139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07E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98B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566.00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33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1132.00 </w:t>
            </w:r>
          </w:p>
        </w:tc>
      </w:tr>
      <w:tr w14:paraId="31904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C6E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94A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方座支架</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900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方座支架由立杆1根，方形底座1个，烧瓶夹1个，大铁环1个，小铁环1个，垂直夹2个、平行夹1个，吊杆1根等组成。表面防锈处理。其他技术要求应符合JY/T0393-2007。</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B8E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7E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184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55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2775.00 </w:t>
            </w:r>
          </w:p>
        </w:tc>
      </w:tr>
      <w:tr w14:paraId="58A30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10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619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多功能实验支架</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BF3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1.组合支架由支座、支块、滑道、等组成。支架的组合方式有竖直型、水平型两类；竖直型又可组成框架式和垂直式两类，水平型又可组成单轨式和双轨式两类。</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4E8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2A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E5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88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744.00 </w:t>
            </w:r>
          </w:p>
        </w:tc>
      </w:tr>
      <w:tr w14:paraId="23337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353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99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升降台</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DC4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升降范围≥150mm，载重量≥10kg由载物台、下底座、升降机构、摇手柄等组成。载物台200mm×200mm×5mm用不锈钢制成。下底板尺寸≥200mm×200mm×10mm用铁制成。摇手柄，用金属制成，外表镀铬。</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8BA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96D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C5D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707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366.00 </w:t>
            </w:r>
          </w:p>
        </w:tc>
      </w:tr>
      <w:tr w14:paraId="04C8C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43B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59A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三脚架</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7BE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由圆环，三根支撑脚，不锈钢</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936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823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CD2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89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275.00 </w:t>
            </w:r>
          </w:p>
        </w:tc>
      </w:tr>
      <w:tr w14:paraId="44EA3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80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62F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木直尺</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D54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木质材料（经干燥防潮处理）≥1000mm*38*5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3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4D6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729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1D7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234.00 </w:t>
            </w:r>
          </w:p>
        </w:tc>
      </w:tr>
      <w:tr w14:paraId="1ABED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520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D7A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钢直尺</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EEA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不锈钢≥200mm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7A7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D3D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46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8.70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5D5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113.10 </w:t>
            </w:r>
          </w:p>
        </w:tc>
      </w:tr>
      <w:tr w14:paraId="319A1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3A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4A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钢卷尺</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C39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C50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68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3DD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E0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247.00 </w:t>
            </w:r>
          </w:p>
        </w:tc>
      </w:tr>
      <w:tr w14:paraId="4BB30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E6A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74B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游标卡尺</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D6C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150mm，0.02mm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132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32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4F8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FA6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1716.00 </w:t>
            </w:r>
          </w:p>
        </w:tc>
      </w:tr>
      <w:tr w14:paraId="5CDA7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DF1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B89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游标卡尺</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FC2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150mm，0.05mm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39B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AFD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EF4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EC4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1716.00 </w:t>
            </w:r>
          </w:p>
        </w:tc>
      </w:tr>
      <w:tr w14:paraId="22248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06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CD8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外径千分尺</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47F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0～25mm，0.01mm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DAE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E1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500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DB4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1820.00 </w:t>
            </w:r>
          </w:p>
        </w:tc>
      </w:tr>
      <w:tr w14:paraId="12A2A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F32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0AE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物理天平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629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500g</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446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3E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337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853.00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981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853.00 </w:t>
            </w:r>
          </w:p>
        </w:tc>
      </w:tr>
      <w:tr w14:paraId="064E1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512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C2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学生天平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0BF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200g， 0.02g</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AD3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33B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5DE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6BE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5551.00 </w:t>
            </w:r>
          </w:p>
        </w:tc>
      </w:tr>
      <w:tr w14:paraId="7D6EC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6F2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AFA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托盘天平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063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200g， 0.2g</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42F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4D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49B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EA5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1452.00 </w:t>
            </w:r>
          </w:p>
        </w:tc>
      </w:tr>
      <w:tr w14:paraId="51B07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5B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ED4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托盘天平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CCA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500g， 0.5g</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B99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0A7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AB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3CF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2158.00 </w:t>
            </w:r>
          </w:p>
        </w:tc>
      </w:tr>
      <w:tr w14:paraId="6D7B9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A0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2AE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电子天平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D17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100g，0.01g</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761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9F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99D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690.00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AB8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690.00 </w:t>
            </w:r>
          </w:p>
        </w:tc>
      </w:tr>
      <w:tr w14:paraId="6FE25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B7F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9D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电子天平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DB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1000g，0.1g</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C6F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5EF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87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702.00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0AB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702.00 </w:t>
            </w:r>
          </w:p>
        </w:tc>
      </w:tr>
      <w:tr w14:paraId="5801B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3CF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CF6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金属钩码</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491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50g×4，200g×4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B43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B62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2C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1A3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1365.00 </w:t>
            </w:r>
          </w:p>
        </w:tc>
      </w:tr>
      <w:tr w14:paraId="11B04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CC8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7E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金属槽码</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411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2g×3，5g×2，10g×2，20g×2，50g×2，100g×2，200g×3，5g×1金属槽码盘和10g×1金属槽码盘</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165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BF0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0A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EE6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2249.00 </w:t>
            </w:r>
          </w:p>
        </w:tc>
      </w:tr>
      <w:tr w14:paraId="0584B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01C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D33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电子停表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54F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0.01s</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C20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3B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522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4F8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88.00 </w:t>
            </w:r>
          </w:p>
        </w:tc>
      </w:tr>
      <w:tr w14:paraId="0A9DD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F34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67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温度计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A1D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红液，0～100℃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61F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89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29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370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198.00 </w:t>
            </w:r>
          </w:p>
        </w:tc>
      </w:tr>
      <w:tr w14:paraId="6A17A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5B7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E12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温度计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CEE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水银，0～200℃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AD3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35B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15A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8.80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12E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17.60 </w:t>
            </w:r>
          </w:p>
        </w:tc>
      </w:tr>
      <w:tr w14:paraId="4353E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5C1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B4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数字温度计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88F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集成温度传感器，-50℃～+150℃，分辩率0.1℃笔式的。</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BB6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237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0CF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8D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5A5A1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888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285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电子体温计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D0C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测量范围：32℃—42℃。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C4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C1B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498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9C7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r>
      <w:tr w14:paraId="0D34D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6D6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02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红外人体表面温度快速筛选仪</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D32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工作环境温度：25～30℃2. 测量范围：摄氏30～50℃3. 分度值：摄氏0.1℃；准确度：0.5℃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AB5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037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C1F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1AE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598.00 </w:t>
            </w:r>
          </w:p>
        </w:tc>
      </w:tr>
      <w:tr w14:paraId="7D70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7CE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50B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寒暑表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128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大直板水银柱应能恒定到准确度数，用后应回到液泡里，液泡内不得有明显的气泡，水银柱不应中断、不应自流、不应难甩，玻璃管不得有爆裂现象。</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E93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EA5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8D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B5A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29.00 </w:t>
            </w:r>
          </w:p>
        </w:tc>
      </w:tr>
      <w:tr w14:paraId="42C27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FC2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371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条形盒测力计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11D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10N由方形弹簧盒（带刻板）、弹簧、提环、挂钩、指针等组成。零点可调。量程：0～10N。产品应符合JY0127-91《教学测力计》的要求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B15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7BE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38E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C00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r>
      <w:tr w14:paraId="62BAF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E9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1C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条形盒测力计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75E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5N由方形弹簧盒（带刻板）、弹簧、提环、挂钩、指针等组成。零点可调。量程：0～5N。产品应符合JY0127-91《教学测力计》的要求。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50B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C9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146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92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275.00 </w:t>
            </w:r>
          </w:p>
        </w:tc>
      </w:tr>
      <w:tr w14:paraId="44C02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6A1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ED8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条形盒测力计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6A3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2.5N由方形弹簧盒（带刻板）、弹簧、提环、挂钩、指针等组成。零点可调。量程：0～2.5N。产品应符合JY0127-92《教学测力计》的要求。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C05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AE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834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48C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143.00 </w:t>
            </w:r>
          </w:p>
        </w:tc>
      </w:tr>
      <w:tr w14:paraId="06F73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A21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76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条形盒测力计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446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1N，分度值0.02N由方形弹簧盒（带刻板）、弹簧、提环、挂钩、指针等组成。零点可调。量程：0～1N。产品应符合JY0127-92《教学测力计》的要求。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BA8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DB3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03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46E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275.00 </w:t>
            </w:r>
          </w:p>
        </w:tc>
      </w:tr>
      <w:tr w14:paraId="12562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8EC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6C2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圆盘测力计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B9A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5N</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DEF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8C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D8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690.00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109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1380.00 </w:t>
            </w:r>
          </w:p>
        </w:tc>
      </w:tr>
      <w:tr w14:paraId="3CC59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A52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174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多用电表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237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数字式，4（1）/2位，电压﹑电流﹑电阻﹑温度测试﹑频率测试﹑电容﹑二极管测试</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E8F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329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E0E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1035.00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2DB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1035.00 </w:t>
            </w:r>
          </w:p>
        </w:tc>
      </w:tr>
      <w:tr w14:paraId="797AD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DD4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185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交流电流表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93A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2.5级，量程500mA、100mA</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60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731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5C8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BE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1443.00 </w:t>
            </w:r>
          </w:p>
        </w:tc>
      </w:tr>
      <w:tr w14:paraId="06FD5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F6A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86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演示电流电压表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4C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2.5级，电流量程直流、交流5A，直流电压、交流电压10V</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131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66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D47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1035.00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B7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2070.00 </w:t>
            </w:r>
          </w:p>
        </w:tc>
      </w:tr>
      <w:tr w14:paraId="36841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BB7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10A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湿度计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3D9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测量范围湿度：10～95% 温度：（1）0～40℃ ，分辨率：0.1 准确度 ，湿度：2.5%±1%RH ，温度：±0.5℃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AB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74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3C5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F7C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42.00 </w:t>
            </w:r>
          </w:p>
        </w:tc>
      </w:tr>
      <w:tr w14:paraId="5F487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54F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F7E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空盒气压表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2FA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800hPa～1060hPa，1hPa；误差≤±2.0hPa</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38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FAB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23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BC6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610.00 </w:t>
            </w:r>
          </w:p>
        </w:tc>
      </w:tr>
      <w:tr w14:paraId="5D076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095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B0F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量角器(圆等分器)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102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半圆直径≥190mm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A2D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ADE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29D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2B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725.00 </w:t>
            </w:r>
          </w:p>
        </w:tc>
      </w:tr>
      <w:tr w14:paraId="34C78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3A7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A8C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惯性演示器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62B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钢球、弹簧钢片、支架、底座、木片或塑料片等部分组成。</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0D5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2B2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31E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7F8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4A3D2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A72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784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摩擦计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A23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由磨擦板和磨擦块组成。磨擦板外形尺寸≥500mm×50mm×10mm。磨擦块外形尺寸100mm×40mm×30mm。上面有两个砝码孔，端面中心有挂钩。</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7E4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E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90C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493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675.00 </w:t>
            </w:r>
          </w:p>
        </w:tc>
      </w:tr>
      <w:tr w14:paraId="0C5D9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0F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7AF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螺旋弹簧组</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782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0.5N，1N，2N</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1C5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566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7F7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85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84.00 </w:t>
            </w:r>
          </w:p>
        </w:tc>
      </w:tr>
      <w:tr w14:paraId="0FB89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D0F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D46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螺旋弹簧组</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3DE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3N，5N</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AA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074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470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9A3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286.00 </w:t>
            </w:r>
          </w:p>
        </w:tc>
      </w:tr>
      <w:tr w14:paraId="7319B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C51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10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帕斯卡球</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EB0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≥36×10×10cm 重量：</w:t>
            </w: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422g</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EA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329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C49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329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218.00 </w:t>
            </w:r>
          </w:p>
        </w:tc>
      </w:tr>
      <w:tr w14:paraId="168ED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CFE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1C1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滚摆</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D914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滚摆由摆体（摆轮和摆轴）、悬线、支柱、横梁和底座组成。</w:t>
            </w:r>
          </w:p>
          <w:p w14:paraId="162601D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 摆轮直径≥Φ120mm。摆轴直径≥Φ8mm，≥长150mm</w:t>
            </w:r>
          </w:p>
          <w:p w14:paraId="4228BE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 产品应符合JY110-82《滚摆》的要求。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AFB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828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4D3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BD8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366.00 </w:t>
            </w:r>
          </w:p>
        </w:tc>
      </w:tr>
      <w:tr w14:paraId="7952E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2CF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C2E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离心轨道</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68B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底座≥28*11CM；钢球直径25mm，铝合金材料和塑料</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FD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3A5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67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6A0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366.00 </w:t>
            </w:r>
          </w:p>
        </w:tc>
      </w:tr>
      <w:tr w14:paraId="336DA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590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65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手摇离心转台</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BD4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手摇离心转台是一种简单的手动动力机械，凡转动的实验大多可用它来带动。</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D8F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45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877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442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355.00 </w:t>
            </w:r>
          </w:p>
        </w:tc>
      </w:tr>
      <w:tr w14:paraId="4997B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CE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D60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音叉</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FCD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256Hz</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E82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7F6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657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8BA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r>
      <w:tr w14:paraId="6ADB0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DB6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4CC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音叉</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B3F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512Hz</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BE7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579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B51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7F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r>
      <w:tr w14:paraId="03237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276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58C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纵波演示器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993A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1. 由支架、螺旋弹簧、振源及附件、连接杆和衬布等部件组成。</w:t>
            </w:r>
          </w:p>
          <w:p w14:paraId="7DF3125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2 弹簧钢片应有足够的长度和钢度，表面防锈处理。通过改变振子位置，其频率</w:t>
            </w:r>
          </w:p>
          <w:p w14:paraId="1FAC3B8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可在2.5～3.3Hz范围内调整。</w:t>
            </w:r>
          </w:p>
          <w:p w14:paraId="070A737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3. 螺旋弹簧需经防锈处理，在工作状态下应满足下表要求。弹簧工作长度 全长圈数 波速（mm/s） 波的传播可见距离</w:t>
            </w:r>
          </w:p>
          <w:p w14:paraId="06D1685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100mm 200±10 不大于0.5 不少于2个单程</w:t>
            </w:r>
          </w:p>
          <w:p w14:paraId="0D16C69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1250mm 230±10  </w:t>
            </w:r>
          </w:p>
          <w:p w14:paraId="106CA8A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1600mm 250±10  不少于1个单程</w:t>
            </w:r>
          </w:p>
          <w:p w14:paraId="6D1E115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5. 螺旋弹簧吊线结点应在一条直线上，且分布均匀。 </w:t>
            </w:r>
          </w:p>
          <w:p w14:paraId="5DCD9D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 外观质量应符合JY 0001第6章的有关规定。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87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BF3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512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459.00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A67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459.00 </w:t>
            </w:r>
          </w:p>
        </w:tc>
      </w:tr>
      <w:tr w14:paraId="33F6D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98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2FF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声速测量仪</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DA1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尺寸≥160*125*65mm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019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7B1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5DC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FE4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557.00 </w:t>
            </w:r>
          </w:p>
        </w:tc>
      </w:tr>
      <w:tr w14:paraId="36DCE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992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458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纸盆扬声器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FF9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直径≥166mm，8Ω</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B79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33A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67D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58C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140.00 </w:t>
            </w:r>
          </w:p>
        </w:tc>
      </w:tr>
      <w:tr w14:paraId="6BEC1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D99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124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玻棒(附丝绸)</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A8A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或有机玻棒(附丝绸)，教师用</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BF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90B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865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736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r>
      <w:tr w14:paraId="2EC93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80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8F2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胶棒(附毛皮)</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210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或聚碳酸酯棒(附毛皮)，教师用</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FDB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14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124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CDA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r>
      <w:tr w14:paraId="757D1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49A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94B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箔片验电器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505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教师用金属壳体，尺寸≥150*123*66mm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DE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36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CDB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C66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67.00 </w:t>
            </w:r>
          </w:p>
        </w:tc>
      </w:tr>
      <w:tr w14:paraId="36EA9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6A9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649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箔片验电器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D98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学生用，金属壳体，尺寸≥150*123*66mm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B55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24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1C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EC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299.00 </w:t>
            </w:r>
          </w:p>
        </w:tc>
      </w:tr>
      <w:tr w14:paraId="654C8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B2C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D9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静电计(指针验电器)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85F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金属壳体，带法拉第圆筒</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2A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8BA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BC1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3F8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216.00 </w:t>
            </w:r>
          </w:p>
        </w:tc>
      </w:tr>
      <w:tr w14:paraId="482D5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1F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30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感应起电机</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9B9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在温度为20℃、相对湿度为65%的环境中，摇柄转速120转／分，火花放电距离≥55mm。在温度为0～40℃范围，相对湿度小于80%的条件下，仪器应正常工作，火花放电距离≥30mm,起电盘直径≥230mm，底板尺寸≥300*200mm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619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87D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50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589.00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8D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589.00 </w:t>
            </w:r>
          </w:p>
        </w:tc>
      </w:tr>
      <w:tr w14:paraId="13D77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BE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EE2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枕形导体</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15A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中学物理教学演示实验用。2. 枕形导体有可拆式或不可拆式。3．性能、安全、结构、外观应符合JY 0001第4、5、6、7的有关要求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A01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012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4BE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D18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172.00 </w:t>
            </w:r>
          </w:p>
        </w:tc>
      </w:tr>
      <w:tr w14:paraId="2959D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EB8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843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小灯座</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7597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小灯座由底板、接线柱，灯座组成。</w:t>
            </w:r>
          </w:p>
          <w:p w14:paraId="634D2A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 产品应符合JY116－82《小灯座》的要求。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F66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98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E2C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68E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330.00 </w:t>
            </w:r>
          </w:p>
        </w:tc>
      </w:tr>
      <w:tr w14:paraId="4A088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D42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F55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单刀开关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CDF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由底座，接线柱，闸刀，刀座，刀承和绝缘手柄组成。符合JY0117（1）991《教学用闸刀开关》要求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82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74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16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DCA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165.00 </w:t>
            </w:r>
          </w:p>
        </w:tc>
      </w:tr>
      <w:tr w14:paraId="46D93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254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D7D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滑动变阻器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1B0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20Ω，2A；尺寸≥200mm，铸铝底座</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F7D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251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565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60A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793.00 </w:t>
            </w:r>
          </w:p>
        </w:tc>
      </w:tr>
      <w:tr w14:paraId="5CD17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7B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5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滑动变阻器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9F4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50Ω，1.5A；尺寸≥170mm，铸铝底座</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9FE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1C1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783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7BC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1144.00 </w:t>
            </w:r>
          </w:p>
        </w:tc>
      </w:tr>
      <w:tr w14:paraId="55B82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9CF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B88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滑动变阻器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D65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200Ω，1.25A，尺寸≥150mm,铸铝底座</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3FA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A4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EA1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9DD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427.00 </w:t>
            </w:r>
          </w:p>
        </w:tc>
      </w:tr>
      <w:tr w14:paraId="1DC01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2A3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F3B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电阻定律演示器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3097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本产品由底板及铜、铁、镍铬三种金属导线、接线柱、连接片、支撑架等组成。</w:t>
            </w:r>
          </w:p>
          <w:p w14:paraId="757015D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 外形尺寸：≥ 1060×150×40mm。</w:t>
            </w:r>
          </w:p>
          <w:p w14:paraId="294953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 产品应符合JY217－87《电阻定律演示器》的要求。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43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606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BA6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901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132.00 </w:t>
            </w:r>
          </w:p>
        </w:tc>
      </w:tr>
      <w:tr w14:paraId="43EA9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EA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4A5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电阻定律实验器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06D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不少于四根导线，长度、截面积、材料不同；≥ 800×130×40mm。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26E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9C0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525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81D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871.00 </w:t>
            </w:r>
          </w:p>
        </w:tc>
      </w:tr>
      <w:tr w14:paraId="47CA2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5E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D77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演示线路实验板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C68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400*90*300mm，绿色软塑，有金属扣。底板为ABS塑料压制，单板面积为：360*240平方毫米。厚度为20mm。底板上有12*8个等距圆孔，供接插元件插座用。元件插座为聚乙烯塑料压制，表面装有电路元件，下方有两个等距塑料插柱可插入底板的等距圆孔。</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5E8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D75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38D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529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1522.00 </w:t>
            </w:r>
          </w:p>
        </w:tc>
      </w:tr>
      <w:tr w14:paraId="32096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543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1F3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学生线路实验板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1E1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初中学生组</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51A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DFF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74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941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6448.00 </w:t>
            </w:r>
          </w:p>
        </w:tc>
      </w:tr>
      <w:tr w14:paraId="18690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616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01D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单刀双掷开关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FF1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开关的最高工作电压36V，额定工作电流6A。 2． 开关闸刀与接线柱及垫片均为铜质，闸刀的宽度≥7mm，闸刀厚度≥0.7mm． 符合JY0001－2003《教学仪器一般质量要求》的有关规定。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B09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4DC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55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838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143.00 </w:t>
            </w:r>
          </w:p>
        </w:tc>
      </w:tr>
      <w:tr w14:paraId="3A069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D2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D7E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双刀双掷开关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E5A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开关的最高工作电压36V，额定工作电流6A。 2． 开关闸刀与接线柱及垫片均为铜质，闸刀的宽度≥7mm，闸刀厚度≥0.7mm． 符合JY0001－2003《教学仪器一般质量要求》的有关规定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77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55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7CC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06E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338.00 </w:t>
            </w:r>
          </w:p>
        </w:tc>
      </w:tr>
      <w:tr w14:paraId="00120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4F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567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焦耳定律演示器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AA2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焦耳定律演示器由封闭容器、液面导管、连接橡胶软管、U型玻璃管、高度标尺板、接线柱组成。2. 电源电压：DC 6V。3. 工作电流：&lt;2A。4. 标准电阻：4.7Ω±0.5Ω。5. 贮气盒由透明塑料制成。6. 面板采用硬塑板制成，≥290×250×5mm。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386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A2E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687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BD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r>
      <w:tr w14:paraId="3F160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AC5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87D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保险丝作用演示器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51F7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1.产品使用电源:交流 198V-242V，50HZ。</w:t>
            </w:r>
          </w:p>
          <w:p w14:paraId="55DE8CC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2.面板应采用阻燃材料或木质面板，长度≥450mm，高度≥300mm，具有线路压降显示表和工作电流表，有相应的实验电路图，电路图图形符号应符合JY0001的有关规定。</w:t>
            </w:r>
          </w:p>
          <w:p w14:paraId="07BD28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3.符合JY/T0364-2004《保险丝作用演示器》有关规定。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273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C1C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E2E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702.00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6BA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702.00 </w:t>
            </w:r>
          </w:p>
        </w:tc>
      </w:tr>
      <w:tr w14:paraId="635D9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F2F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66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条形磁铁</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E34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铝铁碳，≥170mm×20mm×10mm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8CE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492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B2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ACB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1261.00 </w:t>
            </w:r>
          </w:p>
        </w:tc>
      </w:tr>
      <w:tr w14:paraId="02E3E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BEE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D59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蹄形磁铁</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01C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铝铁碳，≥80mm*60mm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6FC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C4A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81E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190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1222.00 </w:t>
            </w:r>
          </w:p>
        </w:tc>
      </w:tr>
      <w:tr w14:paraId="66E83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5E8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72B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磁感线演示器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92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配条形、蹄形磁铁，尺寸≥200×123×11mm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539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216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02F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BE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140.00 </w:t>
            </w:r>
          </w:p>
        </w:tc>
      </w:tr>
      <w:tr w14:paraId="7DFA3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FCE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0ED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立体磁感线演示器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3B6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永磁磁场，有机玻璃材料，尺寸≥170*20mm，配条形磁铁</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EC6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0BC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CEE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95D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267.00 </w:t>
            </w:r>
          </w:p>
        </w:tc>
      </w:tr>
      <w:tr w14:paraId="61449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F28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146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磁感线演示板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916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仪器由透明穴板、方线圈、圆线圈、螺线管、亥姆霍兹线圈、铁芯板、磁屏铁环、投影磁针、透明字标等构成。2． 使用电源：直流，最大电流8A，电压不高于24V。3． 电磁线圈在通过电流5min内温升不应高于50℃。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AA1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365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B36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A42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2FBA0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389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475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电流磁场演示器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528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仪器由直线电流磁场演示器、环形电流磁场演示器、螺线管电流磁场演示器等构成。2． 工作电流：直流3～6A</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775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E1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3E4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6E7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280.00 </w:t>
            </w:r>
          </w:p>
        </w:tc>
      </w:tr>
      <w:tr w14:paraId="16728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43C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EB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菱形小磁针</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39D2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1、每套16个菱形小磁针</w:t>
            </w:r>
          </w:p>
          <w:p w14:paraId="48A2C7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2、符合JY0001－2003《教学仪器一般质量要求》的有关规定。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430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A81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723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68C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60.00 </w:t>
            </w:r>
          </w:p>
        </w:tc>
      </w:tr>
      <w:tr w14:paraId="38C44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A36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05A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翼形磁针</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8A14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1、每组包含翼形磁针2支，磁针体尺寸≥140×8mm；支座底径71mm，总高112mm。</w:t>
            </w:r>
          </w:p>
          <w:p w14:paraId="2D395A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2、符合JY0001－2003《教学仪器一般质量要求》的有关规定。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14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90E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528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59B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75.00 </w:t>
            </w:r>
          </w:p>
        </w:tc>
      </w:tr>
      <w:tr w14:paraId="0550F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7A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3E3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演示原副线圈</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CA474">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演示原付线圈由演示原线圈、演示付线圈、软铁芯三部分组成。2． 外形尺寸：≥70xl06xll3mm</w:t>
            </w:r>
          </w:p>
          <w:p w14:paraId="5B94CC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3．产品应符合JY120－82《演示原副线圈》的要求。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91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1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474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7F9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73.00 </w:t>
            </w:r>
          </w:p>
        </w:tc>
      </w:tr>
      <w:tr w14:paraId="6FD83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52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25F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原副线圈</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0DBF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1、原付线圈由演示原线圈、演示付线圈、软铁心三部分组成。2、外形尺寸：≥67×40×88mm</w:t>
            </w:r>
          </w:p>
          <w:p w14:paraId="359B76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3、。产品应符合JY120－82《演示原副线圈》的要求。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5FC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A5E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CC3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956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572.00 </w:t>
            </w:r>
          </w:p>
        </w:tc>
      </w:tr>
      <w:tr w14:paraId="6E3E9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7B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516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演示电磁继电器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5F0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工作电压：直流6~9V。电流：60±10mA。</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A21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91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DFD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902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103.00 </w:t>
            </w:r>
          </w:p>
        </w:tc>
      </w:tr>
      <w:tr w14:paraId="0B183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31A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2A3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左右手定则演示器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17D8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左右手定则演示器由底座、撑杆、接线板（棒）、方形线圈组成。</w:t>
            </w:r>
          </w:p>
          <w:p w14:paraId="73FE284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 底座用≥190mm×140mm×4mm的非金属材料制成，其底部安装垫角。</w:t>
            </w:r>
          </w:p>
          <w:p w14:paraId="05666A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 产品应符合JY0014－90《左右手定则演示器》的要求。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550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0EE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D97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1E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106.00 </w:t>
            </w:r>
          </w:p>
        </w:tc>
      </w:tr>
      <w:tr w14:paraId="5A35D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94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4DE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手摇交直流发电机</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91F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本机输出端电压：在转子转速为1600转/分时，空载电压≥8V，串入4.8V，0.3A小灯泡，负载电压≥5V。 2． 本机两个电刷放在整流子两端时，输出为交流电，放在整流子中间时，输出为直流电。3． 转子线圈用Ф0.47～0.49mm高强度漆包线，平绕440匝，误差±5%，转子外表刷绝缘清漆。4． 磁铁两极应有明确的表示色,红色为N极,蓝色为S极。5． 电枢转轴,由元钢制成,电枢支架上两轴孔的不同轴度≤0.1mm,转手与极靴的距离≤1.5mm,无碰撞和磨擦。6． 本机底座为木制,平面无变形,裂缝,四脚平放,不晃动,漆面应光洁,均匀,美观大方。7． 底板上各紧固件不得松动,转动部分应灵活,均匀,杂音小。8． 对演示效果的要求和测试方法 空载电压: 交直流电压：≥8V 两个电刷片，放在整流子的两端，或中间，输出端效空载，接上交直流电压表，当转子转速为1600转／分时，测得电压为≥8V。 测试仪器精度不低于1.5级的仪器。负载电压: 交直流电压：≥5V 电路连接同上。输出端接上4.8V，0.3A小灯泡作负载，当转子转速为1600转／分时，小灯泡正常发光。电压表测得输出端交直流电压为≥5V。测试仪器精度不低于1.5级的仪器。 9． 产品应符合JY21－79《手摇交直流发电机》的要求。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CD8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57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7D5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641.00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C41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641.00 </w:t>
            </w:r>
          </w:p>
        </w:tc>
      </w:tr>
      <w:tr w14:paraId="550F5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29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47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阴极射线管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4B8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磁效应管，满足</w:t>
            </w:r>
            <w:r>
              <w:rPr>
                <w:rFonts w:hint="eastAsia" w:ascii="宋体" w:hAnsi="宋体" w:cs="宋体"/>
                <w:i w:val="0"/>
                <w:iCs w:val="0"/>
                <w:color w:val="000000"/>
                <w:kern w:val="0"/>
                <w:sz w:val="22"/>
                <w:szCs w:val="22"/>
                <w:u w:val="none"/>
                <w:lang w:val="en-US" w:eastAsia="zh-CN" w:bidi="ar"/>
              </w:rPr>
              <w:t>初中</w:t>
            </w:r>
            <w:r>
              <w:rPr>
                <w:rFonts w:hint="eastAsia" w:ascii="宋体" w:hAnsi="宋体" w:eastAsia="宋体" w:cs="宋体"/>
                <w:i w:val="0"/>
                <w:iCs w:val="0"/>
                <w:color w:val="000000"/>
                <w:kern w:val="0"/>
                <w:sz w:val="22"/>
                <w:szCs w:val="22"/>
                <w:u w:val="none"/>
                <w:lang w:val="en-US" w:eastAsia="zh-CN" w:bidi="ar"/>
              </w:rPr>
              <w:t>教学要求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F6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E3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5BC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E64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557.00 </w:t>
            </w:r>
          </w:p>
        </w:tc>
      </w:tr>
      <w:tr w14:paraId="13B64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B4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CDF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光具盘</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FF7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磁吸附式</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446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E14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72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1129.00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495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1129.00 </w:t>
            </w:r>
          </w:p>
        </w:tc>
      </w:tr>
      <w:tr w14:paraId="65B17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4BC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CAC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凹面镜</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DB3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由凹面镜体，托架、支柱、底座各部分组成。托架、支柱、底座均为铁制品。底座直径Φ105mm，厚度1mm，表面涂清漆，支柱直径Φ8mm，表面电镀，托架呈半圆形，厚度2mm，半圆直径Φ110mm。凹面镜体直径Φ95mm，外部镶嵌黑色塑料外框。产品应符合JY138－82《凹、凸面镜》的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6D2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87E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719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25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r>
      <w:tr w14:paraId="4AA18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162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A8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凸面镜</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E97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由凸面镜体，托架、支柱、底座各部分组成。托架、支柱、底座均为铁制品。产品应符合JY138－82《凹、凸面镜》的有关规定。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C6D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CDC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3C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BE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r>
      <w:tr w14:paraId="51FDE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E0E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BF2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玻璃砖</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FE7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外形尺寸：上底长≥35mm；两底角为60±0.5°和45±0.5°；高度为35±1mm；厚度为15±1mm。2． 玻璃料的一拉质量要求应符合GB903一65《无色光学玻璃》中的要求，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E68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5CB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C0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4C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390.00 </w:t>
            </w:r>
          </w:p>
        </w:tc>
      </w:tr>
      <w:tr w14:paraId="4BDEE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81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F87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光具座</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8C6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1.导轨采用铝合金结构。 2、主机由铝合金导轨，支脚、滑块、刻度尺组成。3、导轨全长1000mm。4、附件：光源筒 ∽6v-8v 3w;双凸透镜φ40mm f=100mm、φ30mm f=50mm;平凸透镜φ50mm f=300mm;双凹透镜φ30mm f=-75mm;一字屏100×80mm2;白色光屏100×80mm2;毛玻璃120×80mm2；烛台φ26mm；插杆φ6×110mm2   。5、导轨上附刻度尺总长1000mm,滑块上应有一中央刻线,利于学生读数。6、符合JY0034要求。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B36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019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5B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13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3471.00 </w:t>
            </w:r>
          </w:p>
        </w:tc>
      </w:tr>
      <w:tr w14:paraId="45F7A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5C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BAD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三棱镜</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9017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产品由三棱镜、托架、支柱、底座等组成。</w:t>
            </w:r>
          </w:p>
          <w:p w14:paraId="2AF96C9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 三棱镜体外形为正三棱柱，边长25mm，相邻两角为60±0.5°，棱长80mm。</w:t>
            </w:r>
          </w:p>
          <w:p w14:paraId="507D9E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 应符合JY142-82《三棱镜》》的有关规定。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F7D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CCA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26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8B9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88.00 </w:t>
            </w:r>
          </w:p>
        </w:tc>
      </w:tr>
      <w:tr w14:paraId="33FE3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C28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C27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白光的色散与合成演示器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B3A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产品由三棱镜2个（一对）、光源、光屏及底座等组成。2． 两块棱镜应配对，其折射率之差不大于0.003，中部色散之差不大于0.0004。3． 三棱镜的顶角为60±0.5°，有效边长≥25mm，高度≥25mm，非工作面磨砂。应有保护性倒角。4． 产品应符合的要求JY0310-91《白光的色散与合成演示器技术备件》的规定。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12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1F3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1FF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0C8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r>
      <w:tr w14:paraId="77F45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58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2D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镜头及其应用实验器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F5C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符合</w:t>
            </w:r>
            <w:r>
              <w:rPr>
                <w:rFonts w:hint="eastAsia" w:ascii="宋体" w:hAnsi="宋体" w:cs="宋体"/>
                <w:i w:val="0"/>
                <w:iCs w:val="0"/>
                <w:color w:val="000000"/>
                <w:kern w:val="0"/>
                <w:sz w:val="22"/>
                <w:szCs w:val="22"/>
                <w:u w:val="none"/>
                <w:lang w:val="en-US" w:eastAsia="zh-CN" w:bidi="ar"/>
              </w:rPr>
              <w:t>初中</w:t>
            </w:r>
            <w:r>
              <w:rPr>
                <w:rFonts w:hint="eastAsia" w:ascii="宋体" w:hAnsi="宋体" w:eastAsia="宋体" w:cs="宋体"/>
                <w:i w:val="0"/>
                <w:iCs w:val="0"/>
                <w:color w:val="000000"/>
                <w:kern w:val="0"/>
                <w:sz w:val="22"/>
                <w:szCs w:val="22"/>
                <w:u w:val="none"/>
                <w:lang w:val="en-US" w:eastAsia="zh-CN" w:bidi="ar"/>
              </w:rPr>
              <w:t>教学实验要求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205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306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FC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866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r>
      <w:tr w14:paraId="280ED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91A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122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光的折射全反射实验器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2FB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符合</w:t>
            </w:r>
            <w:r>
              <w:rPr>
                <w:rFonts w:hint="eastAsia" w:ascii="宋体" w:hAnsi="宋体" w:cs="宋体"/>
                <w:i w:val="0"/>
                <w:iCs w:val="0"/>
                <w:color w:val="000000"/>
                <w:kern w:val="0"/>
                <w:sz w:val="22"/>
                <w:szCs w:val="22"/>
                <w:u w:val="none"/>
                <w:lang w:val="en-US" w:eastAsia="zh-CN" w:bidi="ar"/>
              </w:rPr>
              <w:t>初中</w:t>
            </w:r>
            <w:r>
              <w:rPr>
                <w:rFonts w:hint="eastAsia" w:ascii="宋体" w:hAnsi="宋体" w:eastAsia="宋体" w:cs="宋体"/>
                <w:i w:val="0"/>
                <w:iCs w:val="0"/>
                <w:color w:val="000000"/>
                <w:kern w:val="0"/>
                <w:sz w:val="22"/>
                <w:szCs w:val="22"/>
                <w:u w:val="none"/>
                <w:lang w:val="en-US" w:eastAsia="zh-CN" w:bidi="ar"/>
              </w:rPr>
              <w:t>教学实验要求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3CD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A28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BE1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EBE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4150.00 </w:t>
            </w:r>
          </w:p>
        </w:tc>
      </w:tr>
      <w:tr w14:paraId="3D531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6A9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66B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紫外线作用演示器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E88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技术要求1． 产品由防紫外线罩，紫外线灯，日光灯，滤光片，荧光片，主机盒等组成。2． 使用电源AC220V±22V 50Hz.3． 紫外线灯为AC220V 6W 波长265mm、 254mm各一只。4． 日光灯：220V， 8W一只。5。12、符合JY0001－2003《教学仪器一般质量要求》的有关规定。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96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B01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2FE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528.00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EF9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528.00 </w:t>
            </w:r>
          </w:p>
        </w:tc>
      </w:tr>
      <w:tr w14:paraId="31749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CE0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DC0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红外线作用演示器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F6F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技术要求1． 本仪器包含：红外线发现实验器、红外线性质说明器和红外线控制器，三套实验装置。2． 符合JY0001－2003《教学仪器一般质量要求》的有关规定。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202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C0F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08C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528.00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F94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528.00 </w:t>
            </w:r>
          </w:p>
        </w:tc>
      </w:tr>
      <w:tr w14:paraId="2C7C5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3C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CF6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手持直视分光镜</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29A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符合JY-2003《教学仪器一般质量要求》的有规定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32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D82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AF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75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488.00 </w:t>
            </w:r>
          </w:p>
        </w:tc>
      </w:tr>
      <w:tr w14:paraId="06901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517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79B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液压机模型</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93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金属材料，≥290mm，高约30mm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B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B91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481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CB3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671.00 </w:t>
            </w:r>
          </w:p>
        </w:tc>
      </w:tr>
      <w:tr w14:paraId="228A6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F7D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5B7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汽油机模型</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70E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汽油机模型由底座、模型主体、接线柱、电池槽等组成。2、产品用途：物理教学中演示四冲程单缸汽油机的结构及工作原理。3、产品规格：高度≥300mm，底座140*100mm，可使用2节5号电池或直流教学电源供电，压缩比：6，材料；工程塑料</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9D8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677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9E5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C61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193.00 </w:t>
            </w:r>
          </w:p>
        </w:tc>
      </w:tr>
      <w:tr w14:paraId="47221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27C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533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柴油机模型</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9B1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尺寸：≥140*100*300mm，压缩比：14，材料；ABS工程塑料</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D76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AE9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292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E27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193.00 </w:t>
            </w:r>
          </w:p>
        </w:tc>
      </w:tr>
      <w:tr w14:paraId="5FA1F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24B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A1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磁分子模型</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9C3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符合JY-2003《教学仪器一般质量要求》的有规定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A19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4B4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76D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D15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67.00 </w:t>
            </w:r>
          </w:p>
        </w:tc>
      </w:tr>
      <w:tr w14:paraId="622F7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1FF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2C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物质的形态和变化</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12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教学挂图</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E4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A3E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88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673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r>
      <w:tr w14:paraId="3A7F3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302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413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物质的属性</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2AB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教学挂图</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3B9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669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C7F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0CA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r>
      <w:tr w14:paraId="78D5C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848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101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物质的结构与物体尺度</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25C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教学挂图</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7B0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78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FD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B4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r>
      <w:tr w14:paraId="602FB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F0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6A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多种多样的运动形式</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CB4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教学挂图</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78E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5B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8FF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039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r>
      <w:tr w14:paraId="76654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C51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6B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D8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10mL</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02B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4E6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5F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33E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148.00 </w:t>
            </w:r>
          </w:p>
        </w:tc>
      </w:tr>
      <w:tr w14:paraId="604B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71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953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F73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B94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A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FA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775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260.00 </w:t>
            </w:r>
          </w:p>
        </w:tc>
      </w:tr>
      <w:tr w14:paraId="41D20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C73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58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6EE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78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7ED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5A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C99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450.00 </w:t>
            </w:r>
          </w:p>
        </w:tc>
      </w:tr>
      <w:tr w14:paraId="435AB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D57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F91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量杯</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3DF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B92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2E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42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60A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330.00 </w:t>
            </w:r>
          </w:p>
        </w:tc>
      </w:tr>
      <w:tr w14:paraId="5785C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490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216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8BF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φ15mm×150mm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873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D37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A7A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84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25.00 </w:t>
            </w:r>
          </w:p>
        </w:tc>
      </w:tr>
      <w:tr w14:paraId="5DD7A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C28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F7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0B3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φ32mm×200mm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CC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6D6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B64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C47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122.50 </w:t>
            </w:r>
          </w:p>
        </w:tc>
      </w:tr>
      <w:tr w14:paraId="7C974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CDA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A2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34D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DB2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B3B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7A9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672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390.00 </w:t>
            </w:r>
          </w:p>
        </w:tc>
      </w:tr>
      <w:tr w14:paraId="74B15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734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963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04C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3DD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04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89C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C6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180.00 </w:t>
            </w:r>
          </w:p>
        </w:tc>
      </w:tr>
      <w:tr w14:paraId="704F3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F6F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A6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烧瓶</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26D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圆、长，500mL</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85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82F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EAA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8CE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140.00 </w:t>
            </w:r>
          </w:p>
        </w:tc>
      </w:tr>
      <w:tr w14:paraId="489F4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F3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4F3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烧瓶</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740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平、长，250mL</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F9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62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1C9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C40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85.00 </w:t>
            </w:r>
          </w:p>
        </w:tc>
      </w:tr>
      <w:tr w14:paraId="140BD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529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163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酒精灯</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D4D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150mL</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C5C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457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70F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09A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222.00 </w:t>
            </w:r>
          </w:p>
        </w:tc>
      </w:tr>
      <w:tr w14:paraId="2B011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31A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1D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漏斗</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2C4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3E3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B2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AF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C04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85.00 </w:t>
            </w:r>
          </w:p>
        </w:tc>
      </w:tr>
      <w:tr w14:paraId="275FE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C99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AFF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分液漏斗</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E41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筒形，250mL</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721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1D3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6F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05C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r>
      <w:tr w14:paraId="1A6FF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44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B75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平底管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648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φ12mm×150mm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9A8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DC8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F29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FE7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62.00 </w:t>
            </w:r>
          </w:p>
        </w:tc>
      </w:tr>
      <w:tr w14:paraId="56504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B14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8DE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T形管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4E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玻璃T形导管 7-8mm 玻璃三通管</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D5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44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8AB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33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 </w:t>
            </w:r>
          </w:p>
        </w:tc>
      </w:tr>
      <w:tr w14:paraId="1B616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F55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85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可密封长玻璃管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C1B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内径10mm×1000mm，有胶塞，带刻度衬板</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91F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93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A03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8D8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160.00 </w:t>
            </w:r>
          </w:p>
        </w:tc>
      </w:tr>
      <w:tr w14:paraId="2008C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42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26E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镊子</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D54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产品用不锈钢制成，表面作镀铬处理。表面无锈蚀，无漏底，无气泡。2. 夹持端为尖嘴形，两夹片弹性适宜，夹持物品方便可靠。3. 长度为100±5mm。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A0C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B01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C2D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E7B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30.50 </w:t>
            </w:r>
          </w:p>
        </w:tc>
      </w:tr>
      <w:tr w14:paraId="27E53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211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D67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石棉网</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3072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1、产品由金属网和附在网上的石棉组成。</w:t>
            </w:r>
          </w:p>
          <w:p w14:paraId="3505C95B">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2、金属网由直径0.1mm左右的钢丝编织而成，密度均匀。</w:t>
            </w:r>
          </w:p>
          <w:p w14:paraId="529BDB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3、应符合JY0001-88《教学仪器产品一般质量要求》的有关规定。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CF4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893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082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8FA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r>
      <w:tr w14:paraId="59D7C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7A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81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417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φ7～φ8mm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15A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9B3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0AA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099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49.50 </w:t>
            </w:r>
          </w:p>
        </w:tc>
      </w:tr>
      <w:tr w14:paraId="316A3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4B5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74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乳胶管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A13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或塑料管</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C5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8B7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425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0C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75.00 </w:t>
            </w:r>
          </w:p>
        </w:tc>
      </w:tr>
      <w:tr w14:paraId="2F2EE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AA3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CCC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电工材料</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EB7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鳄鱼夹、插口夹、香蕉插头、电阻丝、锌片、铜片、灯泡(15W、60W)、小电池(5号、纽扣、太阳电池)、保险丝、保险管(不同规格的合金熔丝、保险管)、焊锡、绝缘胶布、导线等</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8ED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79DFE">
            <w:pPr>
              <w:jc w:val="center"/>
              <w:rPr>
                <w:rFonts w:hint="eastAsia" w:ascii="宋体" w:hAnsi="宋体" w:eastAsia="宋体" w:cs="宋体"/>
                <w:i w:val="0"/>
                <w:iCs w:val="0"/>
                <w:color w:val="000000"/>
                <w:sz w:val="22"/>
                <w:szCs w:val="22"/>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6E7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E44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206.00 </w:t>
            </w:r>
          </w:p>
        </w:tc>
      </w:tr>
      <w:tr w14:paraId="50B81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320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746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电子元件(工业产品)</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D14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电阻(碳膜电阻、瓷管电阻、线绕电阻、电位器、光敏电阻、热敏电阻等)；玩具电动机、电磁继电器、电容、电感、二极管、发光二极管、三极管、集成电路块等</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E02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DB5A5">
            <w:pPr>
              <w:jc w:val="center"/>
              <w:rPr>
                <w:rFonts w:hint="eastAsia" w:ascii="宋体" w:hAnsi="宋体" w:eastAsia="宋体" w:cs="宋体"/>
                <w:i w:val="0"/>
                <w:iCs w:val="0"/>
                <w:color w:val="000000"/>
                <w:sz w:val="22"/>
                <w:szCs w:val="22"/>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4A2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B3F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570.00 </w:t>
            </w:r>
          </w:p>
        </w:tc>
      </w:tr>
      <w:tr w14:paraId="292E7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DFB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829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家庭电路器材</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5C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空气开关、漏电保护器、螺丝口灯座、卡口灯座、三孔插座、三孔插头、插入式保险盒、拉线开关、按钮开关、声控开关、光控开关、导线等</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09C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CFC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1B3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BAB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570.00 </w:t>
            </w:r>
          </w:p>
        </w:tc>
      </w:tr>
      <w:tr w14:paraId="51838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2DB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940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一般材料</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493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性橡胶片、乒乓球、大头针、回形针、橡胶泥、胶帽、泡沫塑料、透明胶带、小蜡烛、灯芯、火柴、塑料板、木板、玻璃板、毛巾、棉布、橡皮筋、气球、塑料袋、塑料薄膜、纸板、坐标纸、图钉、高泡洗衣粉、钢炭(木炭)粉或痱子粉﹑松香等</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429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ACFD8">
            <w:pPr>
              <w:jc w:val="center"/>
              <w:rPr>
                <w:rFonts w:hint="eastAsia" w:ascii="宋体" w:hAnsi="宋体" w:eastAsia="宋体" w:cs="宋体"/>
                <w:i w:val="0"/>
                <w:iCs w:val="0"/>
                <w:color w:val="000000"/>
                <w:sz w:val="22"/>
                <w:szCs w:val="22"/>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A50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DBA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146.00 </w:t>
            </w:r>
          </w:p>
        </w:tc>
      </w:tr>
      <w:tr w14:paraId="52BE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42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79B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彩色透光片</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E90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红、绿、蓝</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964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CF1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961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5AF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 </w:t>
            </w:r>
          </w:p>
        </w:tc>
      </w:tr>
      <w:tr w14:paraId="2989D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CF1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D5C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甲电池</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CE7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中学物理分组实验用。2. 1.5V。3. 接线柱为铜质。4. 性能、安全、结构、外观应符合JY 0001第4、5、6、7的有关要求</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755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FE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F35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F82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3200.00 </w:t>
            </w:r>
          </w:p>
        </w:tc>
      </w:tr>
      <w:tr w14:paraId="2E8E5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9A3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4A3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1号电池</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A98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每组2～3个</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5A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FB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E2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662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1300.00 </w:t>
            </w:r>
          </w:p>
        </w:tc>
      </w:tr>
      <w:tr w14:paraId="780D2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4E3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DD8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电珠(小灯泡)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0FC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2.5V或3.8V</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9A7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93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4DA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E63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65.00 </w:t>
            </w:r>
          </w:p>
        </w:tc>
      </w:tr>
      <w:tr w14:paraId="069B2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E82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9FA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测电笔</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FC75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1.采用数字显示；</w:t>
            </w:r>
          </w:p>
          <w:p w14:paraId="4B31CF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 测量范围：交流12V-220V 。</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08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AC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099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BAB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51.00 </w:t>
            </w:r>
          </w:p>
        </w:tc>
      </w:tr>
      <w:tr w14:paraId="42759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FF1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243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一字螺丝刀</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A23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Ф3mm或Φ6mm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BF4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60B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375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DB4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221.00 </w:t>
            </w:r>
          </w:p>
        </w:tc>
      </w:tr>
      <w:tr w14:paraId="2F0CE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453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E66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十字螺丝刀</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88C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Ф3mm或Φ6mm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4A2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07A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FDB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F7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221.00 </w:t>
            </w:r>
          </w:p>
        </w:tc>
      </w:tr>
      <w:tr w14:paraId="1FCCB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C5A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EED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尖嘴钳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04F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CA2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7A0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12E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0E8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90.00 </w:t>
            </w:r>
          </w:p>
        </w:tc>
      </w:tr>
      <w:tr w14:paraId="05AF3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99E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59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电工刀</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198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手感好，防滑设计，直刃200mm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DFE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250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D25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44B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r>
      <w:tr w14:paraId="456D1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A18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F91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手摇钻</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DD6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木工工具</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749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B09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AFF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C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285.00 </w:t>
            </w:r>
          </w:p>
        </w:tc>
      </w:tr>
      <w:tr w14:paraId="085FF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F9A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0D2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木锉</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8DE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250mm带手柄</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FB6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A12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AB6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48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r>
      <w:tr w14:paraId="3A15D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6C1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3FC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木工锤</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344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0.25Kg</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63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C81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A07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07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26.00 </w:t>
            </w:r>
          </w:p>
        </w:tc>
      </w:tr>
      <w:tr w14:paraId="089BF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294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AD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铇</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434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粗、细</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4D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B3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244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744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73.00 </w:t>
            </w:r>
          </w:p>
        </w:tc>
      </w:tr>
      <w:tr w14:paraId="4DA72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41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B72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斧</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38B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采用60号络钒钢，整体淬火处理，7寸</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360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2E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2D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488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r>
      <w:tr w14:paraId="08CB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B92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781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钢手锯</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B6B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锯条10条，长300mm,由钢锯弓、钢锯条组成</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EAD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3D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326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E9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r>
      <w:tr w14:paraId="02DB2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660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AF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剥线钳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01D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符合QB/T2207相关规定</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F6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206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4D5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BC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r>
      <w:tr w14:paraId="75BB7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9D5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03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钢丝钳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633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3E9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5C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62F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74C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r>
      <w:tr w14:paraId="33C91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61A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433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手锤</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B13D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1、规格：锤体重0.44Kg，</w:t>
            </w:r>
          </w:p>
          <w:p w14:paraId="500304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2、材质：45～55优质碳素结构钢</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BB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7F8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87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ACD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28.00 </w:t>
            </w:r>
          </w:p>
        </w:tc>
      </w:tr>
      <w:tr w14:paraId="260CC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CC8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201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錾子</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618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采用60号络钒钢，整体淬火处理，7寸</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39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B0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E69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C9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r>
      <w:tr w14:paraId="05275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2DF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D47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锉刀(平板)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060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250mm，带柄</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EF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C19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799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C39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 </w:t>
            </w:r>
          </w:p>
        </w:tc>
      </w:tr>
      <w:tr w14:paraId="6EF44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34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EF8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三角锉刀</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331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250mm，带柄</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93F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245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B8F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A3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r>
      <w:tr w14:paraId="25F2C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DF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49A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什锦锉</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7CF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十只装</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0B8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A83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69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F4C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r>
      <w:tr w14:paraId="4D7C4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912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8D2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活扳手</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66A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D5F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C05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EDE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44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60.00 </w:t>
            </w:r>
          </w:p>
        </w:tc>
      </w:tr>
      <w:tr w14:paraId="051B2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B57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09B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手剪</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CC4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钳工工具，剪铁皮、铜片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2C5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D16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EB5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EA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r>
      <w:tr w14:paraId="64BD3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DB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185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直角尺</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FA7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不锈钢钳工工具</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673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65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E82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C37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r>
      <w:tr w14:paraId="2E80F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AFF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4DF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电烙铁</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3C3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橡胶线，30W外热式电烙铁</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569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E3B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BAA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41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r>
      <w:tr w14:paraId="1EDB3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866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429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平口钳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C45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80mm，台钻上用</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19A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1F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757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D05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08D04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2F7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69F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手电钻</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EF6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φ1～φ13mm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67B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BBC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4FC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960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294.00 </w:t>
            </w:r>
          </w:p>
        </w:tc>
      </w:tr>
      <w:tr w14:paraId="1FDD4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308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EED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EF7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规格；φ1～φ13mm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538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3C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926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4D1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344.00 </w:t>
            </w:r>
          </w:p>
        </w:tc>
      </w:tr>
      <w:tr w14:paraId="02597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EC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CA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台虎钳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68B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100mm（1）50mm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5C7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D2A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DAE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AE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398.00 </w:t>
            </w:r>
          </w:p>
        </w:tc>
      </w:tr>
      <w:tr w14:paraId="7EBE9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C9E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409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烙铁架</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EF5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尺寸：123*83*125mm,铸铁座子</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7C0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8A2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CB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260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310.00 </w:t>
            </w:r>
          </w:p>
        </w:tc>
      </w:tr>
      <w:tr w14:paraId="742A8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0B5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7C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水平尺</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AFF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三水泡型，水平面工作长度160～250mm</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19C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C4B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43C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535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71.00 </w:t>
            </w:r>
          </w:p>
        </w:tc>
      </w:tr>
      <w:tr w14:paraId="32091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C1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CB2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工作服</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AAA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1产品所用材料应能满足日常穿用和中学实验室日常使用要求，具有一定耐穿性和牢固性</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030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D63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FC1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D60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3050.00 </w:t>
            </w:r>
          </w:p>
        </w:tc>
      </w:tr>
      <w:tr w14:paraId="247E9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15F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7E0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护目镜</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3ED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防强光，上部衰减10～20倍，下部透射比≥75％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7E3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2E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AE6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54C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3950.00 </w:t>
            </w:r>
          </w:p>
        </w:tc>
      </w:tr>
      <w:tr w14:paraId="076F2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4AE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E3D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手套</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09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棉纱线</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14E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65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05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CC7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175.00 </w:t>
            </w:r>
          </w:p>
        </w:tc>
      </w:tr>
      <w:tr w14:paraId="3ED29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3E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D5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玻璃棒</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560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φ3mm～φ4mm</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4EB57E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410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49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AB3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76.00 </w:t>
            </w:r>
          </w:p>
        </w:tc>
      </w:tr>
      <w:tr w14:paraId="006C5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90C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604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玻璃棒</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CBD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φ5mm～φ6mm</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6E6C11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75D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FE6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02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76.00 </w:t>
            </w:r>
          </w:p>
        </w:tc>
      </w:tr>
      <w:tr w14:paraId="3CC2E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730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86A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软胶塞</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CCF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0号～12号</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57ED01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4E8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E41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D0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912.00 </w:t>
            </w:r>
          </w:p>
        </w:tc>
      </w:tr>
      <w:tr w14:paraId="197B3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39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CA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橡胶管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A68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1、产品用优质天然橡胶制造。2、产品内径为7～8mm，壁厚1mm。3、产品每整根之重量应不少于1kg。4、应符合JY0001-88《教学仪器产品一般质量要求》的有关规定。</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245D62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060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14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C1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456.00 </w:t>
            </w:r>
          </w:p>
        </w:tc>
      </w:tr>
      <w:tr w14:paraId="1E6D1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579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D57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乳胶管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CE9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1、产品用优质乳牛胶制造。2、产品内径为5～6mm，壁厚1mm。3、产品每根之长度应不和于10米。4、产品应符合国标GB1189-81《胶管外观质量》的规定。</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09B37D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9E4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47A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625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600.00 </w:t>
            </w:r>
          </w:p>
        </w:tc>
      </w:tr>
      <w:tr w14:paraId="2BAD8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D42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E5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洗耳球</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D56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60mL</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6B7872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54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0F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A16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247.00 </w:t>
            </w:r>
          </w:p>
        </w:tc>
      </w:tr>
      <w:tr w14:paraId="1E6DF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30B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891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试管刷</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867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1、产品由金属丝和绞合在其上的鬃毛制成。2、金属丝用直径2.5mm左右的镀锌丝2根绞合，总长度≥250mm。3、制成的试管刷直径≥30mm，长度≥100mm。4、应符合JY0001-88《教学仪器产品一般质量要求》的有关规定。</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03FCA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C63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234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9B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40C3F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A82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478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烧瓶刷</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E55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1、产品由金属丝和绞合在其上的鬃毛制成。2、应符合JY0001-88《教学仪器产品一般质量要求》的有关规定。</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625A4E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CF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D59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BA0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185.00 </w:t>
            </w:r>
          </w:p>
        </w:tc>
      </w:tr>
      <w:tr w14:paraId="7A5B3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B1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89C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滴定管刷</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A49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1、产品由金属丝和绞合在其上的猪鬃毛制成。2、应符合JY0001-88《教学仪器产品一般质量要求》的有关规定。</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1C243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E2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AC6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29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325.00 </w:t>
            </w:r>
          </w:p>
        </w:tc>
      </w:tr>
      <w:tr w14:paraId="37D0D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6BA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1CD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结晶皿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28C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80mm</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3F8E64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94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A8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AE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r>
      <w:tr w14:paraId="37F7F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FEB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4EC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表面皿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2C6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60mm</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7AD24C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333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3C6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CE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245.00 </w:t>
            </w:r>
          </w:p>
        </w:tc>
      </w:tr>
      <w:tr w14:paraId="75988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B29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A5D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表面皿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E0B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100mm</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5B4860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8A9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A3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DC8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36.80 </w:t>
            </w:r>
          </w:p>
        </w:tc>
      </w:tr>
      <w:tr w14:paraId="7D105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754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74C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研钵</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1E0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瓷，60mm</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4F3F67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117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A4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F43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650.00 </w:t>
            </w:r>
          </w:p>
        </w:tc>
      </w:tr>
      <w:tr w14:paraId="37A1E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58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C5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研钵</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7A0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瓷，90mm</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4707F3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524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A0D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F21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r>
      <w:tr w14:paraId="1F719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3E1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750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蒸发皿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E44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瓷，60mm</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6501AB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67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A64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AEC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370.00 </w:t>
            </w:r>
          </w:p>
        </w:tc>
      </w:tr>
      <w:tr w14:paraId="5C1E4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E96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33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蒸发皿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65B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瓷，100mm</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581C3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B22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0A3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9.80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81C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49.00 </w:t>
            </w:r>
          </w:p>
        </w:tc>
      </w:tr>
      <w:tr w14:paraId="73F6E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E8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04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反应板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D2C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至少6穴</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5A1799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7CF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3C4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872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460.00 </w:t>
            </w:r>
          </w:p>
        </w:tc>
      </w:tr>
      <w:tr w14:paraId="12518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2A2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348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井穴板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81A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9孔，0.7mL×9</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329DB3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59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5D7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49A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245.00 </w:t>
            </w:r>
          </w:p>
        </w:tc>
      </w:tr>
      <w:tr w14:paraId="6A987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1A8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456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井穴板</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50E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6孔，5mL×6，附带双导气管的井穴塞</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60CBF0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292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68A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4FF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305.00 </w:t>
            </w:r>
          </w:p>
        </w:tc>
      </w:tr>
      <w:tr w14:paraId="79B7F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A8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B59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塑料多用滴管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A54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4mL</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49FC08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C0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BF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0.80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D38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240.00 </w:t>
            </w:r>
          </w:p>
        </w:tc>
      </w:tr>
      <w:tr w14:paraId="29676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1E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21F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葡萄糖</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F0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试剂，250ml</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1287C3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24A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794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3E2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r>
      <w:tr w14:paraId="27CFA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FA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6E3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蔗糖</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888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500g</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73C545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A1C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AA5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CF4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r>
      <w:tr w14:paraId="58F5B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43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D9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可溶性淀粉</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D4A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试剂，250ml</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795753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9E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07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0.20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034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19915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8DF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3F5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石蜡</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B14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250g</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64408A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8AC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1BE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0.30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C6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150.00 </w:t>
            </w:r>
          </w:p>
        </w:tc>
      </w:tr>
      <w:tr w14:paraId="05569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7A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88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石蜡(油)</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3D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62A41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6C6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毫升</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06B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0.30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E1F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150.00 </w:t>
            </w:r>
          </w:p>
        </w:tc>
      </w:tr>
      <w:tr w14:paraId="3279A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16A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35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硬脂酸</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ACF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试剂，250ml</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04AF27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9DA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87B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0.40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BB4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242DA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304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39E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硬脂酸丁酯</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64A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试剂，250ml</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0C7ED5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452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08A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0.50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0E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125.00 </w:t>
            </w:r>
          </w:p>
        </w:tc>
      </w:tr>
      <w:tr w14:paraId="12952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536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C2A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石蕊</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0F5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指示剂</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4EE7FF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9C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DA7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2F0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275.00 </w:t>
            </w:r>
          </w:p>
        </w:tc>
      </w:tr>
      <w:tr w14:paraId="7281B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AE1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806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酚酞</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550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指示剂</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7FD320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654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B1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2.50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69F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62.50 </w:t>
            </w:r>
          </w:p>
        </w:tc>
      </w:tr>
      <w:tr w14:paraId="32111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80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903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品红</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859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染料</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49A872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EEF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A82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CCB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92.50 </w:t>
            </w:r>
          </w:p>
        </w:tc>
      </w:tr>
      <w:tr w14:paraId="63EA8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55C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ADA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甲基橙</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0FE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指示剂</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67F33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B0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37C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5C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77.50 </w:t>
            </w:r>
          </w:p>
        </w:tc>
      </w:tr>
      <w:tr w14:paraId="3AC02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22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414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pH广范围试纸</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901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05F721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02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4D8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3F0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172.00 </w:t>
            </w:r>
          </w:p>
        </w:tc>
      </w:tr>
      <w:tr w14:paraId="2FBDC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2E4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75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蓝石蕊试纸</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1E2C7">
            <w:pPr>
              <w:jc w:val="lef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一本200条</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1DD8A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60E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C1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61D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91.50 </w:t>
            </w:r>
          </w:p>
        </w:tc>
      </w:tr>
      <w:tr w14:paraId="25A6A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2C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E31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红石蕊试纸</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0F9B1">
            <w:pPr>
              <w:jc w:val="lef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一本200条</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2F87AB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61F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ADC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A1E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91.50 </w:t>
            </w:r>
          </w:p>
        </w:tc>
      </w:tr>
      <w:tr w14:paraId="252CD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29E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1A1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淀粉碘化钾试纸</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FC8ED">
            <w:pPr>
              <w:jc w:val="lef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一本200条</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3D8C54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FA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D04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686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86.00 </w:t>
            </w:r>
          </w:p>
        </w:tc>
      </w:tr>
      <w:tr w14:paraId="1E589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7E2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90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亚甲基蓝</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45392">
            <w:pPr>
              <w:jc w:val="lef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化学指标剂</w:t>
            </w:r>
            <w:r>
              <w:rPr>
                <w:rFonts w:hint="eastAsia" w:ascii="宋体" w:hAnsi="宋体" w:eastAsia="宋体" w:cs="宋体"/>
                <w:i w:val="0"/>
                <w:iCs w:val="0"/>
                <w:color w:val="000000"/>
                <w:kern w:val="0"/>
                <w:sz w:val="22"/>
                <w:szCs w:val="22"/>
                <w:u w:val="none"/>
                <w:lang w:val="en-US" w:eastAsia="zh-CN" w:bidi="ar"/>
              </w:rPr>
              <w:t>亚甲基蓝</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3DA8F2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A47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4BA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67D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77.50 </w:t>
            </w:r>
          </w:p>
        </w:tc>
      </w:tr>
      <w:tr w14:paraId="77C09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02C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368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定性滤纸</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49E92">
            <w:pPr>
              <w:jc w:val="lef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慢速不小于18cm，100张/盒</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75D4B8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4AC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F46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F8A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495.00 </w:t>
            </w:r>
          </w:p>
        </w:tc>
      </w:tr>
      <w:tr w14:paraId="7C64A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03B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58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电极材料</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735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石墨、铜、锌、镁、铁、锡等电极</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62BBC1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159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EC1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B23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2350.00 </w:t>
            </w:r>
          </w:p>
        </w:tc>
      </w:tr>
      <w:tr w14:paraId="18F85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A79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232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一字螺丝刀</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753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1、旋杆长度L:75mm，直径D:4mm 3、旋杆应经镀鉻防锈处理。</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0C7B2A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CEF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92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13A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r>
      <w:tr w14:paraId="08057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7CB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151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十字螺丝刀</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3F1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1、旋杆长度L:75mm，直径D:4mm 3、旋杆应经镀铬防锈处理。</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4E6573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E9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2D9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15C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r>
      <w:tr w14:paraId="53633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7C2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1C3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尖嘴钳</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085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规格；150mm，符合GB6290-86《夹扭钳和剪切钳通用技术条件》的规定</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6A988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82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CAA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A6A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r>
      <w:tr w14:paraId="583F5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285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F46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手锤</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D36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规格：锤体重0.44Kg材质：45～55优质碳素结构钢，</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284DF1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90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05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875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r>
      <w:tr w14:paraId="60145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731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15C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三角锉刀</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957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250mm带柄</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4E285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4CC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94B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12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r>
      <w:tr w14:paraId="0B19F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D3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D29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剪刀</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527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1、产品表面处理分电镀剪，发蓝剪。剪刀刃口硬度HRC52，两片刃口对应点硬度差HRC4。2、剪刀性能手感轻松、均匀、剪口锋利、不咬口、崩口、变形。3、剪刀前端要尖口，经钝化处理</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22AD14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AF4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44A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FB6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29.00 </w:t>
            </w:r>
          </w:p>
        </w:tc>
      </w:tr>
      <w:tr w14:paraId="2891E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E0D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B85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工作服</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4E1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防酸碱</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383571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59B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A1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DCA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366.00 </w:t>
            </w:r>
          </w:p>
        </w:tc>
      </w:tr>
      <w:tr w14:paraId="50E02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99F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7AE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护目镜</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E30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侧面完全遮挡</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3AC453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90B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217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19A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1144.00 </w:t>
            </w:r>
          </w:p>
        </w:tc>
      </w:tr>
      <w:tr w14:paraId="01A38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EE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8E4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防护面罩</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EF9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可提供颈部和头部保护</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7DC3A7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3CA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F1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218.00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F1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218.00 </w:t>
            </w:r>
          </w:p>
        </w:tc>
      </w:tr>
      <w:tr w14:paraId="3CCFA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A9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B6B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防毒口罩</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24F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有活性炭</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3BEAD5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A1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F29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0EC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52073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682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BE5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手套</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639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耐酸</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04A4AF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D71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003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A9B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88.00 </w:t>
            </w:r>
          </w:p>
        </w:tc>
      </w:tr>
      <w:tr w14:paraId="2D1D0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C9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66C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手套</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178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一次性乳胶手套</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23636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9D4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DF1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4A0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330.00 </w:t>
            </w:r>
          </w:p>
        </w:tc>
      </w:tr>
      <w:tr w14:paraId="749CD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10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A0F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洗眼器</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9D9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玻璃制品</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0E0552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95E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87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C55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67.00 </w:t>
            </w:r>
          </w:p>
        </w:tc>
      </w:tr>
      <w:tr w14:paraId="0C28E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259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54C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简易急救箱</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756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急救箱内应配备以下药品及器材：绿药膏1瓶；烧伤药膏1瓶；苏打粉100g；硼酸100g；创可贴10条；灭菌结晶磺胺50g；紫药水50ml；红药水50ml；碘酒50ml；3％双氧水100ml；胶布1卷；绷带1卷；药棉1包；手术剪1把；镊子1把；一次性注射器1支</w:t>
            </w:r>
          </w:p>
        </w:tc>
        <w:tc>
          <w:tcPr>
            <w:tcW w:w="1147" w:type="dxa"/>
            <w:tcBorders>
              <w:top w:val="single" w:color="000000" w:sz="4" w:space="0"/>
              <w:left w:val="single" w:color="000000" w:sz="4" w:space="0"/>
              <w:bottom w:val="single" w:color="000000" w:sz="4" w:space="0"/>
              <w:right w:val="nil"/>
            </w:tcBorders>
            <w:shd w:val="clear" w:color="auto" w:fill="auto"/>
            <w:vAlign w:val="center"/>
          </w:tcPr>
          <w:p w14:paraId="79E636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059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B56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337.00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D11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337.00 </w:t>
            </w:r>
          </w:p>
        </w:tc>
      </w:tr>
      <w:tr w14:paraId="17D03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E4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25E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实验防护屏</w:t>
            </w: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D51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产品为三片折叠式结构，由透明度好的有机玻璃制造。2． 外形尺寸≥650mm×360mm，厚度≥5mm。</w:t>
            </w:r>
          </w:p>
        </w:tc>
        <w:tc>
          <w:tcPr>
            <w:tcW w:w="1147" w:type="dxa"/>
            <w:tcBorders>
              <w:top w:val="single" w:color="000000" w:sz="4" w:space="0"/>
              <w:left w:val="single" w:color="000000" w:sz="4" w:space="0"/>
              <w:bottom w:val="nil"/>
              <w:right w:val="nil"/>
            </w:tcBorders>
            <w:shd w:val="clear" w:color="auto" w:fill="auto"/>
            <w:vAlign w:val="center"/>
          </w:tcPr>
          <w:p w14:paraId="7D3BE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015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5C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172.00 </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9B4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172.00 </w:t>
            </w:r>
          </w:p>
        </w:tc>
      </w:tr>
      <w:tr w14:paraId="737FC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6CAF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小计</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EE6F">
            <w:pPr>
              <w:jc w:val="center"/>
              <w:rPr>
                <w:rFonts w:hint="eastAsia" w:ascii="宋体" w:hAnsi="宋体" w:eastAsia="宋体" w:cs="宋体"/>
                <w:b/>
                <w:bCs/>
                <w:i w:val="0"/>
                <w:iCs w:val="0"/>
                <w:color w:val="000000"/>
                <w:sz w:val="24"/>
                <w:szCs w:val="24"/>
                <w:u w:val="none"/>
              </w:rPr>
            </w:pPr>
          </w:p>
        </w:tc>
        <w:tc>
          <w:tcPr>
            <w:tcW w:w="5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84B4B">
            <w:pPr>
              <w:jc w:val="center"/>
              <w:rPr>
                <w:rFonts w:hint="eastAsia" w:ascii="宋体" w:hAnsi="宋体" w:eastAsia="宋体" w:cs="宋体"/>
                <w:b/>
                <w:bCs/>
                <w:i w:val="0"/>
                <w:iCs w:val="0"/>
                <w:color w:val="000000"/>
                <w:sz w:val="24"/>
                <w:szCs w:val="24"/>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53FAE">
            <w:pPr>
              <w:jc w:val="center"/>
              <w:rPr>
                <w:rFonts w:hint="eastAsia" w:ascii="宋体" w:hAnsi="宋体" w:eastAsia="宋体" w:cs="宋体"/>
                <w:b/>
                <w:bCs/>
                <w:i w:val="0"/>
                <w:iCs w:val="0"/>
                <w:color w:val="000000"/>
                <w:sz w:val="24"/>
                <w:szCs w:val="24"/>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D1AA1">
            <w:pPr>
              <w:jc w:val="center"/>
              <w:rPr>
                <w:rFonts w:hint="eastAsia" w:ascii="宋体" w:hAnsi="宋体" w:eastAsia="宋体" w:cs="宋体"/>
                <w:b/>
                <w:bCs/>
                <w:i w:val="0"/>
                <w:iCs w:val="0"/>
                <w:color w:val="000000"/>
                <w:sz w:val="24"/>
                <w:szCs w:val="24"/>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E2922">
            <w:pPr>
              <w:jc w:val="center"/>
              <w:rPr>
                <w:rFonts w:hint="eastAsia" w:ascii="宋体" w:hAnsi="宋体" w:eastAsia="宋体" w:cs="宋体"/>
                <w:b/>
                <w:bCs/>
                <w:i w:val="0"/>
                <w:iCs w:val="0"/>
                <w:color w:val="000000"/>
                <w:sz w:val="24"/>
                <w:szCs w:val="24"/>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00B050"/>
            <w:noWrap/>
            <w:vAlign w:val="center"/>
          </w:tcPr>
          <w:p w14:paraId="330DAE1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106863.70 </w:t>
            </w:r>
          </w:p>
        </w:tc>
      </w:tr>
    </w:tbl>
    <w:p w14:paraId="22CD2253">
      <w:pPr>
        <w:numPr>
          <w:ilvl w:val="0"/>
          <w:numId w:val="0"/>
        </w:numPr>
        <w:ind w:leftChars="0"/>
        <w:rPr>
          <w:rFonts w:hint="eastAsia" w:ascii="仿宋_GB2312" w:hAnsi="仿宋_GB2312" w:eastAsia="仿宋_GB2312" w:cs="仿宋_GB2312"/>
          <w:sz w:val="28"/>
          <w:szCs w:val="28"/>
          <w:vertAlign w:val="baseline"/>
          <w:lang w:val="en-US" w:eastAsia="zh-CN"/>
        </w:rPr>
      </w:pPr>
    </w:p>
    <w:p w14:paraId="52A2275D">
      <w:pPr>
        <w:numPr>
          <w:ilvl w:val="0"/>
          <w:numId w:val="0"/>
        </w:numPr>
        <w:ind w:leftChars="0"/>
        <w:rPr>
          <w:rFonts w:hint="eastAsia" w:ascii="仿宋_GB2312" w:hAnsi="仿宋_GB2312" w:eastAsia="仿宋_GB2312" w:cs="仿宋_GB2312"/>
          <w:sz w:val="28"/>
          <w:szCs w:val="28"/>
          <w:vertAlign w:val="baseline"/>
          <w:lang w:val="en-US" w:eastAsia="zh-CN"/>
        </w:rPr>
      </w:pPr>
    </w:p>
    <w:p w14:paraId="0BBD7568">
      <w:pPr>
        <w:numPr>
          <w:ilvl w:val="0"/>
          <w:numId w:val="0"/>
        </w:numPr>
        <w:ind w:leftChars="0"/>
        <w:rPr>
          <w:rFonts w:hint="eastAsia" w:ascii="仿宋_GB2312" w:hAnsi="仿宋_GB2312" w:eastAsia="仿宋_GB2312" w:cs="仿宋_GB2312"/>
          <w:sz w:val="28"/>
          <w:szCs w:val="28"/>
          <w:vertAlign w:val="baseline"/>
          <w:lang w:val="en-US" w:eastAsia="zh-CN"/>
        </w:rPr>
      </w:pPr>
    </w:p>
    <w:p w14:paraId="4E95ECC7">
      <w:pPr>
        <w:numPr>
          <w:ilvl w:val="0"/>
          <w:numId w:val="0"/>
        </w:numPr>
        <w:ind w:leftChars="0"/>
        <w:rPr>
          <w:rFonts w:hint="eastAsia" w:ascii="仿宋_GB2312" w:hAnsi="仿宋_GB2312" w:eastAsia="仿宋_GB2312" w:cs="仿宋_GB2312"/>
          <w:sz w:val="28"/>
          <w:szCs w:val="28"/>
          <w:vertAlign w:val="baseline"/>
          <w:lang w:val="en-US" w:eastAsia="zh-CN"/>
        </w:rPr>
      </w:pPr>
    </w:p>
    <w:p w14:paraId="07E16285">
      <w:pPr>
        <w:numPr>
          <w:ilvl w:val="0"/>
          <w:numId w:val="0"/>
        </w:numPr>
        <w:ind w:leftChars="0"/>
        <w:rPr>
          <w:rFonts w:hint="eastAsia" w:ascii="仿宋_GB2312" w:hAnsi="仿宋_GB2312" w:eastAsia="仿宋_GB2312" w:cs="仿宋_GB2312"/>
          <w:sz w:val="28"/>
          <w:szCs w:val="28"/>
          <w:vertAlign w:val="baseline"/>
          <w:lang w:val="en-US" w:eastAsia="zh-CN"/>
        </w:rPr>
      </w:pPr>
    </w:p>
    <w:p w14:paraId="29A00C93">
      <w:pPr>
        <w:numPr>
          <w:ilvl w:val="0"/>
          <w:numId w:val="0"/>
        </w:numPr>
        <w:ind w:leftChars="0"/>
        <w:rPr>
          <w:rFonts w:hint="eastAsia" w:ascii="仿宋_GB2312" w:hAnsi="仿宋_GB2312" w:eastAsia="仿宋_GB2312" w:cs="仿宋_GB2312"/>
          <w:sz w:val="28"/>
          <w:szCs w:val="28"/>
          <w:vertAlign w:val="baseline"/>
          <w:lang w:val="en-US" w:eastAsia="zh-CN"/>
        </w:rPr>
      </w:pPr>
    </w:p>
    <w:p w14:paraId="6E8DE435">
      <w:pPr>
        <w:numPr>
          <w:ilvl w:val="0"/>
          <w:numId w:val="0"/>
        </w:numPr>
        <w:ind w:leftChars="0"/>
        <w:rPr>
          <w:rFonts w:hint="eastAsia" w:ascii="仿宋_GB2312" w:hAnsi="仿宋_GB2312" w:eastAsia="仿宋_GB2312" w:cs="仿宋_GB2312"/>
          <w:sz w:val="28"/>
          <w:szCs w:val="28"/>
          <w:vertAlign w:val="baseline"/>
          <w:lang w:val="en-US" w:eastAsia="zh-CN"/>
        </w:rPr>
      </w:pPr>
    </w:p>
    <w:p w14:paraId="21F9DBFC">
      <w:pPr>
        <w:numPr>
          <w:ilvl w:val="0"/>
          <w:numId w:val="0"/>
        </w:numPr>
        <w:ind w:leftChars="0"/>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2、化学实验仪器（11.20613万元）</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6"/>
        <w:gridCol w:w="1177"/>
        <w:gridCol w:w="5910"/>
        <w:gridCol w:w="1177"/>
        <w:gridCol w:w="1177"/>
        <w:gridCol w:w="1177"/>
        <w:gridCol w:w="2374"/>
      </w:tblGrid>
      <w:tr w14:paraId="53C332A8">
        <w:tblPrEx>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nil"/>
              <w:right w:val="single" w:color="000000" w:sz="4" w:space="0"/>
            </w:tcBorders>
            <w:shd w:val="clear" w:color="auto" w:fill="auto"/>
            <w:vAlign w:val="center"/>
          </w:tcPr>
          <w:p w14:paraId="7194183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编号</w:t>
            </w:r>
          </w:p>
        </w:tc>
        <w:tc>
          <w:tcPr>
            <w:tcW w:w="415" w:type="pct"/>
            <w:tcBorders>
              <w:top w:val="single" w:color="000000" w:sz="4" w:space="0"/>
              <w:left w:val="single" w:color="000000" w:sz="4" w:space="0"/>
              <w:bottom w:val="nil"/>
              <w:right w:val="single" w:color="000000" w:sz="4" w:space="0"/>
            </w:tcBorders>
            <w:shd w:val="clear" w:color="auto" w:fill="auto"/>
            <w:vAlign w:val="center"/>
          </w:tcPr>
          <w:p w14:paraId="43ECA7E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名 称</w:t>
            </w:r>
          </w:p>
        </w:tc>
        <w:tc>
          <w:tcPr>
            <w:tcW w:w="2084" w:type="pct"/>
            <w:tcBorders>
              <w:top w:val="single" w:color="000000" w:sz="4" w:space="0"/>
              <w:left w:val="single" w:color="000000" w:sz="4" w:space="0"/>
              <w:bottom w:val="nil"/>
              <w:right w:val="single" w:color="000000" w:sz="4" w:space="0"/>
            </w:tcBorders>
            <w:shd w:val="clear" w:color="auto" w:fill="auto"/>
            <w:vAlign w:val="center"/>
          </w:tcPr>
          <w:p w14:paraId="049F3D7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  型号  功能</w:t>
            </w:r>
          </w:p>
        </w:tc>
        <w:tc>
          <w:tcPr>
            <w:tcW w:w="415" w:type="pct"/>
            <w:tcBorders>
              <w:top w:val="single" w:color="000000" w:sz="4" w:space="0"/>
              <w:left w:val="single" w:color="000000" w:sz="4" w:space="0"/>
              <w:bottom w:val="nil"/>
              <w:right w:val="single" w:color="000000" w:sz="4" w:space="0"/>
            </w:tcBorders>
            <w:shd w:val="clear" w:color="auto" w:fill="auto"/>
            <w:vAlign w:val="center"/>
          </w:tcPr>
          <w:p w14:paraId="148D135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415" w:type="pct"/>
            <w:tcBorders>
              <w:top w:val="single" w:color="000000" w:sz="4" w:space="0"/>
              <w:left w:val="single" w:color="000000" w:sz="4" w:space="0"/>
              <w:bottom w:val="nil"/>
              <w:right w:val="single" w:color="000000" w:sz="4" w:space="0"/>
            </w:tcBorders>
            <w:shd w:val="clear" w:color="auto" w:fill="auto"/>
            <w:vAlign w:val="center"/>
          </w:tcPr>
          <w:p w14:paraId="2D3E9EF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BDE5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1A4B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金额</w:t>
            </w:r>
          </w:p>
        </w:tc>
      </w:tr>
      <w:tr w14:paraId="1C9FE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5"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842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9C3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打孔器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2E3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有四支不同孔径带手柄的空芯钻头、顶屑杆（通条）组成。3、每支空芯管长度为100㎜，管外径分别为6±0.1,8.5±0.1，10.5±0.1，13.0±0.1㎜。4、钻头用45无缝钢管制成，刀口经淬火处理，表面镀铬，刀刃无缺口或锯齿状，刃口角度为12～15°。5、钻头圆度不大于0.05㎜。6、钻头直线度不大于0.05㎜。7、刀刃平面与手柄平行，并与钻头轴线垂直。刀刃平面与轴线的垂直度不大于0.3㎜。8、顶屑杆直径φ3.5×105㎜。9、要求JY0001-2003《教学仪器设备产品一般质量要求》</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AEE46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986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447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8C0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r>
      <w:tr w14:paraId="527D7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47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09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打孔夹板</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2F78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产品由上夹板、下夹板、螺钉及紧固蝴蝶螺母等组成。</w:t>
            </w:r>
          </w:p>
          <w:p w14:paraId="66302D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 产品长≥175mm，宽≥40mm。3． 上夹板应备有直径为6mm、8mm、10mm、12mm直穿孔4个</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6D21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40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C84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EF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r>
      <w:tr w14:paraId="55FBB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5AA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3C6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打孔器刮刀</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58AA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产品由刀架、刀片、刀片定位销钉、刀片张角定位螺钉和手柄组成。</w:t>
            </w:r>
          </w:p>
          <w:p w14:paraId="0CBA8C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 刀架采用金属材料制成，表面作防锈处理。刀架工作端为1：4锥度圆锥体，经调节刀片张角，可修削刀口直径4mm~13mm的打孔器刀口。</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0B4DD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2CD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085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91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r>
      <w:tr w14:paraId="3B0F4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FD5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96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手摇钻孔器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824C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本产品由手柄轴、衬套筒、螺母、连接板、螺钉、螺杆、钻头、夹板、底座等组成。</w:t>
            </w:r>
          </w:p>
          <w:p w14:paraId="759548B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 底座用铸铁制造。</w:t>
            </w:r>
          </w:p>
          <w:p w14:paraId="23EF4B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 钻头4个，外径尺寸分别为：φ6mm、φ8mm、φ10mm、φ12mm。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6990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27F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8D1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B8E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340.00 </w:t>
            </w:r>
          </w:p>
        </w:tc>
      </w:tr>
      <w:tr w14:paraId="60902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72F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191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离心沉淀器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9AB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手摇式，材质；金属,4个离心管，高度大于等于</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7462D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E9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D83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5D1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183.00 </w:t>
            </w:r>
          </w:p>
        </w:tc>
      </w:tr>
      <w:tr w14:paraId="6F3B1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73C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D00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酒精喷灯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350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坐式,铜制</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503FF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A5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28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142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864.00 </w:t>
            </w:r>
          </w:p>
        </w:tc>
      </w:tr>
      <w:tr w14:paraId="6B097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43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639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电加热器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CED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密封式，电压220V，功率大于等于800W-1200W，尺寸大于等于220*220*80mm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43396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56D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358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112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7DEC1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909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1E9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列管式烘干器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2AE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化学实验设备，供试管瓶子干燥用。电热式。额定电压：220V。发热功率：300W。</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30F67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C08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E33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71D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671.00 </w:t>
            </w:r>
          </w:p>
        </w:tc>
      </w:tr>
      <w:tr w14:paraId="04F14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15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0DF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水浴锅</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60E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安全要求符合YY91037.</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80A07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F2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E0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CB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677.00 </w:t>
            </w:r>
          </w:p>
        </w:tc>
      </w:tr>
      <w:tr w14:paraId="31954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C97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50D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注射器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984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50mL，塑料</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7F06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F10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AAE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8A0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275.00 </w:t>
            </w:r>
          </w:p>
        </w:tc>
      </w:tr>
      <w:tr w14:paraId="30292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36E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EE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注射器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BC2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塑料</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DB027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03D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D8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24C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135.00 </w:t>
            </w:r>
          </w:p>
        </w:tc>
      </w:tr>
      <w:tr w14:paraId="79D63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09E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F33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塑料洗瓶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5AB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250mL，塑料材料</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CE811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3A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FB3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9A7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240.00 </w:t>
            </w:r>
          </w:p>
        </w:tc>
      </w:tr>
      <w:tr w14:paraId="1B8AB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12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37F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试剂瓶托盘</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2DE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尺寸；大于等于300mm×250mm×70mm塑料制。符合JY0001－2003《教学仪器一般质量要求》中6.27的有关规定。</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155A2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D63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697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B06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4000.00 </w:t>
            </w:r>
          </w:p>
        </w:tc>
      </w:tr>
      <w:tr w14:paraId="0E75C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BE0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19F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碘升华凝华管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023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密封式，玻璃制品</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B814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5FA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E3D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729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525.00 </w:t>
            </w:r>
          </w:p>
        </w:tc>
      </w:tr>
      <w:tr w14:paraId="2C323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ADA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D17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方座支架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E73F7">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方座支架的底座尺寸为</w:t>
            </w:r>
            <w:r>
              <w:rPr>
                <w:rFonts w:hint="eastAsia" w:ascii="宋体" w:hAnsi="宋体" w:cs="宋体"/>
                <w:i w:val="0"/>
                <w:iCs w:val="0"/>
                <w:color w:val="000000"/>
                <w:sz w:val="22"/>
                <w:szCs w:val="22"/>
                <w:u w:val="none"/>
                <w:lang w:val="en-US" w:eastAsia="zh-CN"/>
              </w:rPr>
              <w:t>不小于</w:t>
            </w:r>
            <w:r>
              <w:rPr>
                <w:rFonts w:hint="eastAsia" w:ascii="宋体" w:hAnsi="宋体" w:eastAsia="宋体" w:cs="宋体"/>
                <w:i w:val="0"/>
                <w:iCs w:val="0"/>
                <w:color w:val="000000"/>
                <w:sz w:val="22"/>
                <w:szCs w:val="22"/>
                <w:u w:val="none"/>
              </w:rPr>
              <w:t xml:space="preserve"> 210x135 毫米,立杆直径为</w:t>
            </w:r>
            <w:r>
              <w:rPr>
                <w:rFonts w:hint="eastAsia" w:ascii="宋体" w:hAnsi="宋体" w:eastAsia="宋体" w:cs="宋体"/>
                <w:i w:val="0"/>
                <w:iCs w:val="0"/>
                <w:color w:val="000000"/>
                <w:kern w:val="0"/>
                <w:sz w:val="22"/>
                <w:szCs w:val="22"/>
                <w:u w:val="none"/>
                <w:lang w:val="en-US" w:eastAsia="zh-CN" w:bidi="ar"/>
              </w:rPr>
              <w:t>φ</w:t>
            </w:r>
            <w:r>
              <w:rPr>
                <w:rFonts w:hint="eastAsia" w:ascii="宋体" w:hAnsi="宋体" w:eastAsia="宋体" w:cs="宋体"/>
                <w:i w:val="0"/>
                <w:iCs w:val="0"/>
                <w:color w:val="000000"/>
                <w:sz w:val="22"/>
                <w:szCs w:val="22"/>
                <w:u w:val="none"/>
              </w:rPr>
              <w:t>12 毫米,一端有M10x18 毫米螺纹,底座和立杆表面应做防锈处理。</w:t>
            </w:r>
          </w:p>
          <w:p w14:paraId="387ED77A">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2</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烧瓶夹的夹口闭合间隙应小于0.1毫米，最大开口不小于35毫米，夹杆直径为</w:t>
            </w:r>
            <w:r>
              <w:rPr>
                <w:rFonts w:hint="eastAsia" w:ascii="宋体" w:hAnsi="宋体" w:eastAsia="宋体" w:cs="宋体"/>
                <w:i w:val="0"/>
                <w:iCs w:val="0"/>
                <w:color w:val="000000"/>
                <w:kern w:val="0"/>
                <w:sz w:val="22"/>
                <w:szCs w:val="22"/>
                <w:u w:val="none"/>
                <w:lang w:val="en-US" w:eastAsia="zh-CN" w:bidi="ar"/>
              </w:rPr>
              <w:t>φ</w:t>
            </w:r>
            <w:r>
              <w:rPr>
                <w:rFonts w:hint="eastAsia" w:ascii="宋体" w:hAnsi="宋体" w:eastAsia="宋体" w:cs="宋体"/>
                <w:i w:val="0"/>
                <w:iCs w:val="0"/>
                <w:color w:val="000000"/>
                <w:sz w:val="22"/>
                <w:szCs w:val="22"/>
                <w:u w:val="none"/>
              </w:rPr>
              <w:t>10-毫米，蝶形螺帽为M5。</w:t>
            </w:r>
          </w:p>
          <w:p w14:paraId="64F86DB8">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3</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垂直夹、平行夹的夹体为S形，顶部各有M6紧固螺钉，夹持直径范围为6~14毫米。</w:t>
            </w:r>
          </w:p>
          <w:p w14:paraId="45A1A098">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4</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大铁环内径为</w:t>
            </w:r>
            <w:r>
              <w:rPr>
                <w:rFonts w:hint="eastAsia" w:ascii="宋体" w:hAnsi="宋体" w:eastAsia="宋体" w:cs="宋体"/>
                <w:i w:val="0"/>
                <w:iCs w:val="0"/>
                <w:color w:val="000000"/>
                <w:kern w:val="0"/>
                <w:sz w:val="22"/>
                <w:szCs w:val="22"/>
                <w:u w:val="none"/>
                <w:lang w:val="en-US" w:eastAsia="zh-CN" w:bidi="ar"/>
              </w:rPr>
              <w:t>φ</w:t>
            </w:r>
            <w:r>
              <w:rPr>
                <w:rFonts w:hint="eastAsia" w:ascii="宋体" w:hAnsi="宋体" w:eastAsia="宋体" w:cs="宋体"/>
                <w:i w:val="0"/>
                <w:iCs w:val="0"/>
                <w:color w:val="000000"/>
                <w:sz w:val="22"/>
                <w:szCs w:val="22"/>
                <w:u w:val="none"/>
              </w:rPr>
              <w:t>90毫米柄长105毫米。小铁环内径为</w:t>
            </w:r>
            <w:r>
              <w:rPr>
                <w:rFonts w:hint="eastAsia" w:ascii="宋体" w:hAnsi="宋体" w:eastAsia="宋体" w:cs="宋体"/>
                <w:i w:val="0"/>
                <w:iCs w:val="0"/>
                <w:color w:val="000000"/>
                <w:kern w:val="0"/>
                <w:sz w:val="22"/>
                <w:szCs w:val="22"/>
                <w:u w:val="none"/>
                <w:lang w:val="en-US" w:eastAsia="zh-CN" w:bidi="ar"/>
              </w:rPr>
              <w:t>φ</w:t>
            </w:r>
            <w:r>
              <w:rPr>
                <w:rFonts w:hint="eastAsia" w:ascii="宋体" w:hAnsi="宋体" w:eastAsia="宋体" w:cs="宋体"/>
                <w:i w:val="0"/>
                <w:iCs w:val="0"/>
                <w:color w:val="000000"/>
                <w:sz w:val="22"/>
                <w:szCs w:val="22"/>
                <w:u w:val="none"/>
              </w:rPr>
              <w:t>50毫米，柄长125毫米。园环120°处有一开口</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宽约 20 毫米。</w:t>
            </w:r>
          </w:p>
          <w:p w14:paraId="1A40E496">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5</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所有紧固件应同心对称，螺钉旋动松紧适度。</w:t>
            </w:r>
          </w:p>
          <w:p w14:paraId="4BABF564">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6</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底座放置平稳，无明显晃动现象，支承夹持可靠。</w:t>
            </w:r>
          </w:p>
          <w:p w14:paraId="37AE5E5C">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7</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立杆与方座组装应垂直，垂直度不大于3毫米，铁环组装后与立杆垂直，垂直度不大于4 毫米。</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77F5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F9F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003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AC3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2600.00 </w:t>
            </w:r>
          </w:p>
        </w:tc>
      </w:tr>
      <w:tr w14:paraId="5B377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A0E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33C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万能夹</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1DB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产品由夹杆、夹头组成。夹头分三爪，铝合金压铸成夹叉形，夹口为张紧螺丝张口，双向紧固，每一夹叉上均粘接软木底垫。2． 夹杆直径为φ8mm，长150mm3． 夹持范围为φ5～70mm。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9C08D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C33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51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7AC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180.00 </w:t>
            </w:r>
          </w:p>
        </w:tc>
      </w:tr>
      <w:tr w14:paraId="7F52B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D3C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C16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三脚架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F84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由圆环，三根支撑脚铸铁组成</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CD00B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2E3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14E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98D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325.00 </w:t>
            </w:r>
          </w:p>
        </w:tc>
      </w:tr>
      <w:tr w14:paraId="406A7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2F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624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泥三角</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69A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1.由黄泥棒、铁丝组成。2.黄泥棒外径10mm±0.5mm，长53mm±1mm，其中心孔能穿过1mm的铁丝。3.三支棒组成等边三角形，黄泥棒体坚硬。</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F5093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2C8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F45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18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165.00 </w:t>
            </w:r>
          </w:p>
        </w:tc>
      </w:tr>
      <w:tr w14:paraId="7A72B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FBC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310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D64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产品由顶板、底板、插杆组成，≥6孔、6插。塑料材料</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3E3C2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1D0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492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4EB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625.00 </w:t>
            </w:r>
          </w:p>
        </w:tc>
      </w:tr>
      <w:tr w14:paraId="4E30A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6A1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DBD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漏斗架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3337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1、木质材料；尺寸大于等于300×90mm，板上布有2个孔径为φ50mm的圆孔。另有可调高度的紧固装置。</w:t>
            </w:r>
          </w:p>
          <w:p w14:paraId="01A62E3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 底板尺寸大于等于300×90mm，</w:t>
            </w:r>
          </w:p>
          <w:p w14:paraId="2703F5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 立柱长度大于等于250mm，直径φ10mm。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AF111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579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329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34C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42.00 </w:t>
            </w:r>
          </w:p>
        </w:tc>
      </w:tr>
      <w:tr w14:paraId="1B9E8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F78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AD3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滴定台</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246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产品由滴定夹、底板、立杆等组成。2． 滴定夹为蝶形两头夹持式，用铝合金制造，外观尺寸≥100×200mm，夹持弹簧应镀防锈层。3． 底座为天然大理石制造，尺寸为：大于等于300×150×18mm，表面无划伤、裂纹，底面嵌接橡胶垫脚。4． 立杆用圆钢制造。其尺寸：φ10×600mm，表面镀铬。</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5F26D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96A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EF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6E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2150.00 </w:t>
            </w:r>
          </w:p>
        </w:tc>
      </w:tr>
      <w:tr w14:paraId="0E9B2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4A2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7E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滴定夹</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A26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滴定夹是滴定台的组成部份。由铝合金制成，蝶式结构，外形尺寸大于等于200mm×110mm。两端能夹持20mm以下直径的滴定管，两管平行，当两管盛满液体后，不下滑。</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020E6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60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40B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F6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675.00 </w:t>
            </w:r>
          </w:p>
        </w:tc>
      </w:tr>
      <w:tr w14:paraId="22634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773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862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多用滴管架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A94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塑料制品或木质，20孔，放滴管用。</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6774C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339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C96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D9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425.00 </w:t>
            </w:r>
          </w:p>
        </w:tc>
      </w:tr>
      <w:tr w14:paraId="64652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7F9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2B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托盘天平</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FAF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100g，0.1g</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FD0F9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DF4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62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47D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5750.00 </w:t>
            </w:r>
          </w:p>
        </w:tc>
      </w:tr>
      <w:tr w14:paraId="48A8D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DD5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B97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托盘天平</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561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500g，0.5g</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A1EA6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3F5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759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0C9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166.00 </w:t>
            </w:r>
          </w:p>
        </w:tc>
      </w:tr>
      <w:tr w14:paraId="37FB4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736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1B4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电子天平</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6DE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200g，0.001g</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6EEE7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5C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981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957.00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98B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957.00 </w:t>
            </w:r>
          </w:p>
        </w:tc>
      </w:tr>
      <w:tr w14:paraId="5F331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38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8EE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电子天平</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CC2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400g，0.1g</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A186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3AA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AFA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479.00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19F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479.00 </w:t>
            </w:r>
          </w:p>
        </w:tc>
      </w:tr>
      <w:tr w14:paraId="5A493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5B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2E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电子停表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24C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0.1s</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35681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CB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918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420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r>
      <w:tr w14:paraId="5B624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51F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768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温度计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6B9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红液，0℃～100℃</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9ACCA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2B0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73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5B4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330.00 </w:t>
            </w:r>
          </w:p>
        </w:tc>
      </w:tr>
      <w:tr w14:paraId="006E4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93B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3E8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温度计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310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水银，0℃～360℃</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064D2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A7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0A5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B9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r>
      <w:tr w14:paraId="11E5B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3"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26E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04F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数字温度计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EFA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测量范围‘-30℃～+200℃，笔式。</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5A657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426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7CD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D6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69968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C25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A46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密度计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4A6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密度＞1</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358D9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56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7E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9D4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r>
      <w:tr w14:paraId="44893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6E7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FA0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密度计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CA0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密度＜1</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3871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094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7F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DC7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r>
      <w:tr w14:paraId="77B15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B4A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EF5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酸度计(pH计)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223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测量范围：pH 0.0～14，分辨率：0.1</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B322B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82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DE3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335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2379.00 </w:t>
            </w:r>
          </w:p>
        </w:tc>
      </w:tr>
      <w:tr w14:paraId="3D6E5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920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CFB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原电池实验器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F84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本仪器由：塑料槽一个、铜电极一个、锌电极一个、辅助电极二个、发光二极管一只、导线二极。塑料水槽外形尺寸≥70mm×50mm×60mm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4DFDF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3F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AD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15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825.00 </w:t>
            </w:r>
          </w:p>
        </w:tc>
      </w:tr>
      <w:tr w14:paraId="41A75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B55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9D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贮气装置</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44E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制作材料应不与贮存气体发生任何反应。2． 应用透明材料制作。3． 进气及出气装置操作方便，整个系统密封良好，不漏气。</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E66C5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AD1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34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653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396.00 </w:t>
            </w:r>
          </w:p>
        </w:tc>
      </w:tr>
      <w:tr w14:paraId="71C5C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5F4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4C3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初中微型化学实验箱</w:t>
            </w:r>
          </w:p>
          <w:p w14:paraId="35EA21B3"/>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679D4">
            <w:pPr>
              <w:jc w:val="left"/>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rPr>
              <w:t>初中生中考化学实验箱全套装化学试剂箱实验室教学玻璃仪器</w:t>
            </w:r>
            <w:r>
              <w:rPr>
                <w:rFonts w:hint="eastAsia" w:ascii="宋体" w:hAnsi="宋体" w:cs="宋体"/>
                <w:i w:val="0"/>
                <w:iCs w:val="0"/>
                <w:color w:val="000000"/>
                <w:sz w:val="22"/>
                <w:szCs w:val="22"/>
                <w:u w:val="none"/>
                <w:lang w:eastAsia="zh-CN"/>
              </w:rPr>
              <w:t>，</w:t>
            </w:r>
            <w:r>
              <w:rPr>
                <w:rFonts w:hint="eastAsia" w:ascii="宋体" w:hAnsi="宋体" w:cs="宋体"/>
                <w:i w:val="0"/>
                <w:iCs w:val="0"/>
                <w:color w:val="000000"/>
                <w:sz w:val="22"/>
                <w:szCs w:val="22"/>
                <w:u w:val="none"/>
                <w:lang w:val="en-US" w:eastAsia="zh-CN"/>
              </w:rPr>
              <w:t>满足初中化学教材实验需求。铝合金收纳箱，不少于90种试剂，不少于124种器材。</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6105A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493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111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02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6526.00 </w:t>
            </w:r>
          </w:p>
        </w:tc>
      </w:tr>
      <w:tr w14:paraId="1E2FA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625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D69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溶液导电演示器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9F50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产品由示教电路板、电极电线、容器、隔板等组成。2． 示教电路板用木板或硬塑料板制成，尺寸≥300×200×5mm，容器上有安放电极的盖板。容器容量为50ml左右。</w:t>
            </w:r>
          </w:p>
          <w:p w14:paraId="38E669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 产品的电源电压为直流6V。</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FD024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881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B46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70B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297.00 </w:t>
            </w:r>
          </w:p>
        </w:tc>
      </w:tr>
      <w:tr w14:paraId="670F2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D9A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921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微型溶液导电实验器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C97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金属电极，笔式，所需容液不超过3mL，尺寸：120*35*17mm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3F30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697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04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70B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1475.00 </w:t>
            </w:r>
          </w:p>
        </w:tc>
      </w:tr>
      <w:tr w14:paraId="00BE9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C2E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1E2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炼铁高炉模型</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E97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1、模型为炼铁高炉纵切式展示。2. 模型用无毒、结实耐用的材质制成，高度大于等于500mm 。3. 仪器的性能、安全及外观的一般要求应分别符合JY0001标准的第4、5、7章的有关要求。</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F964C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20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B01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435.00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76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435.00 </w:t>
            </w:r>
          </w:p>
        </w:tc>
      </w:tr>
      <w:tr w14:paraId="496A5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F4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1E7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分子结构模型</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47F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演示用，氢原子球球直径≥23mm，其他原子球直径≥30mm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9AE9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383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FF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389.00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933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389.00 </w:t>
            </w:r>
          </w:p>
        </w:tc>
      </w:tr>
      <w:tr w14:paraId="13369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8B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173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金刚石结构模型</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0EA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球直径≥30mm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80942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B7F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E07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D4F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276.00 </w:t>
            </w:r>
          </w:p>
        </w:tc>
      </w:tr>
      <w:tr w14:paraId="525CC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E9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B3B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石墨结构模型</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C0D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球直径≥30mm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4B52F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1FA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B46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39C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305.00 </w:t>
            </w:r>
          </w:p>
        </w:tc>
      </w:tr>
      <w:tr w14:paraId="2269A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703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C49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碳-60结构模型</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A1F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球直径≥30mm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1B315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EE3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37E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29B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216.00 </w:t>
            </w:r>
          </w:p>
        </w:tc>
      </w:tr>
      <w:tr w14:paraId="12444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2DF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35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氯化钠晶体结构模型</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7EB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球直径≥30mm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40E9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569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550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96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416.00 </w:t>
            </w:r>
          </w:p>
        </w:tc>
      </w:tr>
      <w:tr w14:paraId="4F3A2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098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AE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碳的同素异形体结构模型</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38D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包括金刚石、石墨、碳-60三种结构模型；小型，球管式，可拆卸</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89A76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E80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46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B12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198.00 </w:t>
            </w:r>
          </w:p>
        </w:tc>
      </w:tr>
      <w:tr w14:paraId="47564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C13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AFC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金属矿物、金属及合金标本</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B6C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各类不少于5种</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7849E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A8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ED7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D75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r>
      <w:tr w14:paraId="2888D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9B2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274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原油常见馏分标本</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F0D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不少于6种</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F782E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CAE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53E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61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r>
      <w:tr w14:paraId="2E29B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9"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53D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C82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合成有机高分子材料标本</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A5A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不少于10种</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B2F64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21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BCE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208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r>
      <w:tr w14:paraId="77146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E1D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15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新型无机非金属材料标本</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01B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氧化铝陶瓷、氮化硅陶瓷、光导纤维等</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F1450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47D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A95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8F8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r>
      <w:tr w14:paraId="0B3CB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74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5F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复合材料标本</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BC3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不少于5种</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E0C8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334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AEA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B36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r>
      <w:tr w14:paraId="421D1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6AE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92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走进化学实验室</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9CC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教学挂图</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2D6E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DA7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7BE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F7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26C4D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1D6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F8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身边的化学物质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AC3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教学挂图</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4BF3E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441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375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972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52A4A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FF4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658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物质构成的奥秘</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6E9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教学挂图</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07C3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C19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035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3B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514E9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37D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D1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化学与社会发展</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D9F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教学挂图</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5C2DF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61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A9F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3CB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0A2DE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A9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24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元素周期表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D09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有外围电子层排布，带轴</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98E29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69C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7B3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596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420.00 </w:t>
            </w:r>
          </w:p>
        </w:tc>
      </w:tr>
      <w:tr w14:paraId="481E7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1C0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67D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元素周期表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859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有外围电子层排布，不带轴</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AD74F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5F0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21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3CB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484.00 </w:t>
            </w:r>
          </w:p>
        </w:tc>
      </w:tr>
      <w:tr w14:paraId="1E230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128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98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化学实验室安全守则</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844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带镜框</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1C7A3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978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328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8C0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744.00 </w:t>
            </w:r>
          </w:p>
        </w:tc>
      </w:tr>
      <w:tr w14:paraId="48F24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69F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27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化学实验操作规范和安全要求</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8C0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满足教学使用</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550B4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3FE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44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5FA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5366F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E89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2FC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简明化学发展史</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BDF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满足教学使用</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B0F3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865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430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238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043C9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779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D3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7A9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44C47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D14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66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906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370.00 </w:t>
            </w:r>
          </w:p>
        </w:tc>
      </w:tr>
      <w:tr w14:paraId="1BE45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452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D65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ABD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FEE00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F73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A59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9.80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AD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490.00 </w:t>
            </w:r>
          </w:p>
        </w:tc>
      </w:tr>
      <w:tr w14:paraId="1796B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807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AB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90B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D65F6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C37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0D8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E4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650.00 </w:t>
            </w:r>
          </w:p>
        </w:tc>
      </w:tr>
      <w:tr w14:paraId="3D5B1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65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AFD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808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2745B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2C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E33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E2A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r>
      <w:tr w14:paraId="78EEC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F9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1E4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C21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A4B82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592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526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27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84.00 </w:t>
            </w:r>
          </w:p>
        </w:tc>
      </w:tr>
      <w:tr w14:paraId="74EFA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DDD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DD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F12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928A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627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F1D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F98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164.00 </w:t>
            </w:r>
          </w:p>
        </w:tc>
      </w:tr>
      <w:tr w14:paraId="5B041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099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1B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E2D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BF392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0E1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311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4B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72.00 </w:t>
            </w:r>
          </w:p>
        </w:tc>
      </w:tr>
      <w:tr w14:paraId="0C3B1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C06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BDC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595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10F77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B96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B6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A24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40.00 </w:t>
            </w:r>
          </w:p>
        </w:tc>
      </w:tr>
      <w:tr w14:paraId="3D288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AE4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2C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ED9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E0593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CF4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73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AA0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1100.00 </w:t>
            </w:r>
          </w:p>
        </w:tc>
      </w:tr>
      <w:tr w14:paraId="504BE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26C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73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C9D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810BF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A87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A86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417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112.00 </w:t>
            </w:r>
          </w:p>
        </w:tc>
      </w:tr>
      <w:tr w14:paraId="0F9F1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14D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609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7BB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73F22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6A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E84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F6E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1080.00 </w:t>
            </w:r>
          </w:p>
        </w:tc>
      </w:tr>
      <w:tr w14:paraId="1BB40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9A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E8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CC8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41240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FE6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05B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2B2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84.00 </w:t>
            </w:r>
          </w:p>
        </w:tc>
      </w:tr>
      <w:tr w14:paraId="1B7D4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32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FE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滴定管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D06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酸式，25mL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554DF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BE7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FC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578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1525.00 </w:t>
            </w:r>
          </w:p>
        </w:tc>
      </w:tr>
      <w:tr w14:paraId="031E2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CF0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408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滴定管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D6C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酸式，50mL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06CE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51B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B0C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6CA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2000.00 </w:t>
            </w:r>
          </w:p>
        </w:tc>
      </w:tr>
      <w:tr w14:paraId="00B6E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E1A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C8E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滴定管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7A8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碱式，25mL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370A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42A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0FE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C00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1900.00 </w:t>
            </w:r>
          </w:p>
        </w:tc>
      </w:tr>
      <w:tr w14:paraId="62401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195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F1B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滴定管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451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碱式，50mL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8C415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FB6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DD1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303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1250.00 </w:t>
            </w:r>
          </w:p>
        </w:tc>
      </w:tr>
      <w:tr w14:paraId="0C4E9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786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F2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滴定管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694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四氟乙烯活塞，50mL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5226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B08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410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90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366.00 </w:t>
            </w:r>
          </w:p>
        </w:tc>
      </w:tr>
      <w:tr w14:paraId="68446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36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0C0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移液管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268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B2682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AA2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6D5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B91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325.00 </w:t>
            </w:r>
          </w:p>
        </w:tc>
      </w:tr>
      <w:tr w14:paraId="2481B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DE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8E9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移液管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B4D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AB27B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D58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AE1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83F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350.00 </w:t>
            </w:r>
          </w:p>
        </w:tc>
      </w:tr>
      <w:tr w14:paraId="0FC17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F20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2E0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移液管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289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F98A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FFE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B8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BA6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550.00 </w:t>
            </w:r>
          </w:p>
        </w:tc>
      </w:tr>
      <w:tr w14:paraId="53938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825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01B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移液管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07A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FC0A0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B5B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0AA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2B2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700.00 </w:t>
            </w:r>
          </w:p>
        </w:tc>
      </w:tr>
      <w:tr w14:paraId="34456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71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85F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7EA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φ12mm×70mm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C02A3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139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8A4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0.80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A2E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200.00 </w:t>
            </w:r>
          </w:p>
        </w:tc>
      </w:tr>
      <w:tr w14:paraId="6E34F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68C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7E2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D94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φ15mm×150mm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D1F9B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7C5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D8C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997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250.00 </w:t>
            </w:r>
          </w:p>
        </w:tc>
      </w:tr>
      <w:tr w14:paraId="4CF92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24A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576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170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φ18mm×180mm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BDEB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B64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F3F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F40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57B97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38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F98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053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φ20mm×200mm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37A38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BF4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153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CA4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142.50 </w:t>
            </w:r>
          </w:p>
        </w:tc>
      </w:tr>
      <w:tr w14:paraId="01189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7A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DEC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9A6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φ32mm×200mm,硬质</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EAE3C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905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CED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9C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147.00 </w:t>
            </w:r>
          </w:p>
        </w:tc>
      </w:tr>
      <w:tr w14:paraId="27A3D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9F7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E85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508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φ40mm×200mm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0818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4E8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7B0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877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780.00 </w:t>
            </w:r>
          </w:p>
        </w:tc>
      </w:tr>
      <w:tr w14:paraId="307B3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263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F13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具支试管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057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φ18mm×180mm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11D6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A91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F95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A41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220.00 </w:t>
            </w:r>
          </w:p>
        </w:tc>
      </w:tr>
      <w:tr w14:paraId="26962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20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3C6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具支试管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E71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φ20mm×200mm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E43B7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D11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F3F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D11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260.00 </w:t>
            </w:r>
          </w:p>
        </w:tc>
      </w:tr>
      <w:tr w14:paraId="012EE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4C5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0E4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硬质玻璃管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C61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φ15mm×150mm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2C6B1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EC7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73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5E5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r>
      <w:tr w14:paraId="0C3CD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BDF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59A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硬质玻璃管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A9A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φ20mm×250mm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8A1EC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CBE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0DA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CC6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r>
      <w:tr w14:paraId="1E50F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20B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94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燃烧管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8E1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φ25mm×300mm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52EE8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065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BE0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BCF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18.40 </w:t>
            </w:r>
          </w:p>
        </w:tc>
      </w:tr>
      <w:tr w14:paraId="7B26D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395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785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Y形试管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69D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φ20mm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FCB1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7C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5A9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075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99.00 </w:t>
            </w:r>
          </w:p>
        </w:tc>
      </w:tr>
      <w:tr w14:paraId="5D9AB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CB3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B3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5EF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E76E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6AC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BE2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788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167.50 </w:t>
            </w:r>
          </w:p>
        </w:tc>
      </w:tr>
      <w:tr w14:paraId="4A97E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4A7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37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C83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8384C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B5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F9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EA4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185.00 </w:t>
            </w:r>
          </w:p>
        </w:tc>
      </w:tr>
      <w:tr w14:paraId="770C3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108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56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6FC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4B44A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BD2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B8E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D7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370.00 </w:t>
            </w:r>
          </w:p>
        </w:tc>
      </w:tr>
      <w:tr w14:paraId="29B9A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3F5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404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F60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646A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688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5CF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994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400.00 </w:t>
            </w:r>
          </w:p>
        </w:tc>
      </w:tr>
      <w:tr w14:paraId="7755C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D28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CC8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53D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03F5B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E3F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8BF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F68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860.00 </w:t>
            </w:r>
          </w:p>
        </w:tc>
      </w:tr>
      <w:tr w14:paraId="081FF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9F7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0F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AC0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BCFF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A94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18C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0C1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1300.00 </w:t>
            </w:r>
          </w:p>
        </w:tc>
      </w:tr>
      <w:tr w14:paraId="516E5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F27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D7D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44B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C3656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89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13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D0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360.00 </w:t>
            </w:r>
          </w:p>
        </w:tc>
      </w:tr>
      <w:tr w14:paraId="5327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39F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F4A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B5C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08D9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571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28A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FBF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380.00 </w:t>
            </w:r>
          </w:p>
        </w:tc>
      </w:tr>
      <w:tr w14:paraId="7726C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CFB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11B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DC2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圆底、长颈，250mL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CD6BF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BAD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A06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96A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850.00 </w:t>
            </w:r>
          </w:p>
        </w:tc>
      </w:tr>
      <w:tr w14:paraId="7D852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B6C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8D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D0D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圆底、短颈，厚口，250mL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78DCF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C93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63F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7A2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510.00 </w:t>
            </w:r>
          </w:p>
        </w:tc>
      </w:tr>
      <w:tr w14:paraId="1EC97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A7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1D4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D1F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圆底、长颈，500mL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16C66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5F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C69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A11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1400.00 </w:t>
            </w:r>
          </w:p>
        </w:tc>
      </w:tr>
      <w:tr w14:paraId="3EFC9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F66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952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954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平底、长颈，250mL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F3D05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B7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9C1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56C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85.00 </w:t>
            </w:r>
          </w:p>
        </w:tc>
      </w:tr>
      <w:tr w14:paraId="5EBDA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93C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56C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锥形瓶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1E3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F5B83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4F7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000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763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650.00 </w:t>
            </w:r>
          </w:p>
        </w:tc>
      </w:tr>
      <w:tr w14:paraId="26E75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F4B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E2A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锥形瓶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453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35C6C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87E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2F1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8CD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255.00 </w:t>
            </w:r>
          </w:p>
        </w:tc>
      </w:tr>
      <w:tr w14:paraId="36C6C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F37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20B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蒸馏烧瓶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406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BECD2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02B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4A4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F2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825.00 </w:t>
            </w:r>
          </w:p>
        </w:tc>
      </w:tr>
      <w:tr w14:paraId="1F262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B3E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879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三口烧瓶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DCD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86FCC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9F0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3A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B1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470.00 </w:t>
            </w:r>
          </w:p>
        </w:tc>
      </w:tr>
      <w:tr w14:paraId="2E9EA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696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1D1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酒精灯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0DC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150mL，单头</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F216E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73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295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E46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185.00 </w:t>
            </w:r>
          </w:p>
        </w:tc>
      </w:tr>
      <w:tr w14:paraId="04F58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274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762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酒精灯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D49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250mL，单头</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86230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E3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259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E46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18.40 </w:t>
            </w:r>
          </w:p>
        </w:tc>
      </w:tr>
      <w:tr w14:paraId="1532C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93F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880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酒精灯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23A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250mL，双头</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10530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E0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32C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82E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188.00 </w:t>
            </w:r>
          </w:p>
        </w:tc>
      </w:tr>
      <w:tr w14:paraId="706EB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793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2CE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干燥塔</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9BC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DEAE1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8EE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5FC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F76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310.00 </w:t>
            </w:r>
          </w:p>
        </w:tc>
      </w:tr>
      <w:tr w14:paraId="606CB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351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826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气体洗瓶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A54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383CA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52E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3E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CB9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18.40 </w:t>
            </w:r>
          </w:p>
        </w:tc>
      </w:tr>
      <w:tr w14:paraId="572BD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79E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C8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抽滤瓶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F66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3853A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D4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BB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2DD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0F3DB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E3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7C2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球形抽气管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3F19C">
            <w:pPr>
              <w:jc w:val="lef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高度不小于30cm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DA23E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E36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EA5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D05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026AF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48D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FFA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干燥器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9F7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826C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A65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6C4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22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536.00 </w:t>
            </w:r>
          </w:p>
        </w:tc>
      </w:tr>
      <w:tr w14:paraId="22257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87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85A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气体发生器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039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10A04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00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43D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510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1176.00 </w:t>
            </w:r>
          </w:p>
        </w:tc>
      </w:tr>
      <w:tr w14:paraId="245B4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2F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F41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冷凝器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194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直形，300mm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D3A74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72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E0E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16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767BB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606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26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冷凝器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275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球形，300mm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D58E3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917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3AC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62D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61.00 </w:t>
            </w:r>
          </w:p>
        </w:tc>
      </w:tr>
      <w:tr w14:paraId="7772D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C56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E7B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牛角管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631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弯形，φ18mm×150mm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8F662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351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641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5C9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r>
      <w:tr w14:paraId="1B3E9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F08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44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漏斗</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894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0E3E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949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EE5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2E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167.50 </w:t>
            </w:r>
          </w:p>
        </w:tc>
      </w:tr>
      <w:tr w14:paraId="4C66F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27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B09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漏斗</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198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8DC34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BE9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A6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2C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102.00 </w:t>
            </w:r>
          </w:p>
        </w:tc>
      </w:tr>
      <w:tr w14:paraId="58C8E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760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A91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安全漏斗</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5B7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直形</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A1F52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30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A4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47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65.00 </w:t>
            </w:r>
          </w:p>
        </w:tc>
      </w:tr>
      <w:tr w14:paraId="3EAE6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274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3AE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安全漏斗</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8A7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双球</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D330E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190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E04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AA5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34.00 </w:t>
            </w:r>
          </w:p>
        </w:tc>
      </w:tr>
      <w:tr w14:paraId="3A0AE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43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BC7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分液漏斗</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F49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锥（梨）形，100mL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BF593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58A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B57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C08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1825.00 </w:t>
            </w:r>
          </w:p>
        </w:tc>
      </w:tr>
      <w:tr w14:paraId="6AC3C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50B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41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分液漏斗</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F72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球形，50mL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8ABF9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19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760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DB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1400.00 </w:t>
            </w:r>
          </w:p>
        </w:tc>
      </w:tr>
      <w:tr w14:paraId="40670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1EB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0A5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布氏漏斗</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732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瓷，80mm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1C441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1DE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62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F4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76.00 </w:t>
            </w:r>
          </w:p>
        </w:tc>
      </w:tr>
      <w:tr w14:paraId="33A9D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D12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232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T形管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C6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φ7mm～8mm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45DCA62">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EE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8DA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D81F">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155.00</w:t>
            </w:r>
          </w:p>
        </w:tc>
      </w:tr>
      <w:tr w14:paraId="5823D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190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734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Y形管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102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φ7mm～8mm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343B4D4">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D89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9C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320F7">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155.00</w:t>
            </w:r>
          </w:p>
        </w:tc>
      </w:tr>
      <w:tr w14:paraId="0F598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8D9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47A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离心管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5C3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0FAA0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73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FAF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1A7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55.00 </w:t>
            </w:r>
          </w:p>
        </w:tc>
      </w:tr>
      <w:tr w14:paraId="7A12C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3D1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AEE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干燥管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BFE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单球，150mm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A2BE0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22C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BEA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CB8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305.00 </w:t>
            </w:r>
          </w:p>
        </w:tc>
      </w:tr>
      <w:tr w14:paraId="4B359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721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51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干燥管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D78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U型，φ15mm×150mm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0531A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2F5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FC2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72D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430.00 </w:t>
            </w:r>
          </w:p>
        </w:tc>
      </w:tr>
      <w:tr w14:paraId="2BC5D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83C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BC9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干燥管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4CE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U型，φ20mm×200mm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87DE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0EC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74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9.80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85A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29.40 </w:t>
            </w:r>
          </w:p>
        </w:tc>
      </w:tr>
      <w:tr w14:paraId="72140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008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5C3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干燥管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04B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U型，具支，φ15mm×150mm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F03F4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8B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A6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6C2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150.00 </w:t>
            </w:r>
          </w:p>
        </w:tc>
      </w:tr>
      <w:tr w14:paraId="5EDF6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2A3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20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比色管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BC0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BBAF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D5E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CF5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2FA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1300.00 </w:t>
            </w:r>
          </w:p>
        </w:tc>
      </w:tr>
      <w:tr w14:paraId="491B6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36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584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活塞</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546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直形</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6D4B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A93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AA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B5B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190.00 </w:t>
            </w:r>
          </w:p>
        </w:tc>
      </w:tr>
      <w:tr w14:paraId="1FC5B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6C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D97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活塞</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95D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T形</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C3A52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F53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D16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1E9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146.00 </w:t>
            </w:r>
          </w:p>
        </w:tc>
      </w:tr>
      <w:tr w14:paraId="68E94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695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DD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圆水槽</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31D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φ200mm×100mm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C6AE1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153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C6B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DB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160.00 </w:t>
            </w:r>
          </w:p>
        </w:tc>
      </w:tr>
      <w:tr w14:paraId="013B7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D3E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A4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玻璃钟罩</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857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φ150mm×280mm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07F8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6A1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0CE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4CC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268.00 </w:t>
            </w:r>
          </w:p>
        </w:tc>
      </w:tr>
      <w:tr w14:paraId="57AF1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D63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32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钴玻璃片</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6D13F">
            <w:pPr>
              <w:jc w:val="lef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不小于10cm*10cm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D653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31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29B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FE9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950.00 </w:t>
            </w:r>
          </w:p>
        </w:tc>
      </w:tr>
      <w:tr w14:paraId="78345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F41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F8E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集气瓶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968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125mL，附毛玻璃片</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2FB8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D9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382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FBC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502.50 </w:t>
            </w:r>
          </w:p>
        </w:tc>
      </w:tr>
      <w:tr w14:paraId="039EB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8B4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ED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集气瓶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575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250mL，附毛玻璃片</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10D03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1C3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57C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B72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172.00 </w:t>
            </w:r>
          </w:p>
        </w:tc>
      </w:tr>
      <w:tr w14:paraId="614A6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693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8A4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集气瓶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D67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500mL，附毛玻璃片</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B62F3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EC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DE0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9.80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D09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49.00 </w:t>
            </w:r>
          </w:p>
        </w:tc>
      </w:tr>
      <w:tr w14:paraId="2DC84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4E8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30C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液封除毒气集气瓶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272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A627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A39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5AA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35E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555.00 </w:t>
            </w:r>
          </w:p>
        </w:tc>
      </w:tr>
      <w:tr w14:paraId="2F962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C8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71C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1CD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DDF1C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165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0E1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AD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3010.00 </w:t>
            </w:r>
          </w:p>
        </w:tc>
      </w:tr>
      <w:tr w14:paraId="3C668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470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39B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71E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F295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25B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B95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9.80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843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490.00 </w:t>
            </w:r>
          </w:p>
        </w:tc>
      </w:tr>
      <w:tr w14:paraId="4D6CA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BCE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B37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050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1921B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21D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807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5BB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450.00 </w:t>
            </w:r>
          </w:p>
        </w:tc>
      </w:tr>
      <w:tr w14:paraId="39B2B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5B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C8E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403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6EEA9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E8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7A9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D6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200.00 </w:t>
            </w:r>
          </w:p>
        </w:tc>
      </w:tr>
      <w:tr w14:paraId="71D17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2C5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E6A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421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棕色，60mL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1A225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A0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309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C6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1000.00 </w:t>
            </w:r>
          </w:p>
        </w:tc>
      </w:tr>
      <w:tr w14:paraId="66F9A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87C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F78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A56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棕色，125mL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06016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BE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276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759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280.00 </w:t>
            </w:r>
          </w:p>
        </w:tc>
      </w:tr>
      <w:tr w14:paraId="44256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F53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B2A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89C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F0F7A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80F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B9E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73F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380.00 </w:t>
            </w:r>
          </w:p>
        </w:tc>
      </w:tr>
      <w:tr w14:paraId="1EE6D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B03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C99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7FE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682A4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B0A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E93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7F4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560.00 </w:t>
            </w:r>
          </w:p>
        </w:tc>
      </w:tr>
      <w:tr w14:paraId="165AD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7C7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F60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FE0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12BC7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3D5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C6F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9.80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0D0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3430.00 </w:t>
            </w:r>
          </w:p>
        </w:tc>
      </w:tr>
      <w:tr w14:paraId="341AD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49C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D1C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684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ECC5E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9B9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4C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296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700.00 </w:t>
            </w:r>
          </w:p>
        </w:tc>
      </w:tr>
      <w:tr w14:paraId="712D2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CE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89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502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17BB7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66C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F91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A87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540.00 </w:t>
            </w:r>
          </w:p>
        </w:tc>
      </w:tr>
      <w:tr w14:paraId="26F34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474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C50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9BC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AA3B2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661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FD8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DD0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270.00 </w:t>
            </w:r>
          </w:p>
        </w:tc>
      </w:tr>
      <w:tr w14:paraId="20520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5F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390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DF9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739EF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703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2DD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C41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219.00 </w:t>
            </w:r>
          </w:p>
        </w:tc>
      </w:tr>
      <w:tr w14:paraId="3C3BA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39C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FDA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D3C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棕色，60mL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A87B1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D84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393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51C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650.00 </w:t>
            </w:r>
          </w:p>
        </w:tc>
      </w:tr>
      <w:tr w14:paraId="1A786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326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ABA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827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棕色，125mL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65496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CC2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E2B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18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700.00 </w:t>
            </w:r>
          </w:p>
        </w:tc>
      </w:tr>
      <w:tr w14:paraId="5522F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309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0D1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86F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2D2FA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C31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3FC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237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475.00 </w:t>
            </w:r>
          </w:p>
        </w:tc>
      </w:tr>
      <w:tr w14:paraId="7B096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44D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36A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CC5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棕色，500mL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72FF7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AEF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A18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75A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r>
      <w:tr w14:paraId="24438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AA9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7E0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0AD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棕色，1000mL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C58AE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B12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3DD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2E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66.00 </w:t>
            </w:r>
          </w:p>
        </w:tc>
      </w:tr>
      <w:tr w14:paraId="38FE1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0B2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FC1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1A5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棕色，3000mL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D213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36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F20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A5D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r>
      <w:tr w14:paraId="1D779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4C1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315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下口瓶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B38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59752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B7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38D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CCF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390.00 </w:t>
            </w:r>
          </w:p>
        </w:tc>
      </w:tr>
      <w:tr w14:paraId="13670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867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64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633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DFF5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7BA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FDC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AC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400.00 </w:t>
            </w:r>
          </w:p>
        </w:tc>
      </w:tr>
      <w:tr w14:paraId="7C3A4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CBC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563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5D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245BB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5B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EEF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11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2580.00 </w:t>
            </w:r>
          </w:p>
        </w:tc>
      </w:tr>
      <w:tr w14:paraId="025DF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4B5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81F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58E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棕色，30mL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339EB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1C2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37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C1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215.00 </w:t>
            </w:r>
          </w:p>
        </w:tc>
      </w:tr>
      <w:tr w14:paraId="71105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39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D5A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EAA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棕色，60mL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F7178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D48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EC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9.80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614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490.00 </w:t>
            </w:r>
          </w:p>
        </w:tc>
      </w:tr>
      <w:tr w14:paraId="01CF0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92E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30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称量瓶</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9B4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φ25mm×40mm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815E6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53C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E7E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7A2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18.40 </w:t>
            </w:r>
          </w:p>
        </w:tc>
      </w:tr>
      <w:tr w14:paraId="2A30F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7A3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0B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坩埚</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9A4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瓷，30mL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3E7A7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27B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E6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2FD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200.00 </w:t>
            </w:r>
          </w:p>
        </w:tc>
      </w:tr>
      <w:tr w14:paraId="6EC52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248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C19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坩埚钳</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4F6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519E4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397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85F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5E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825.00 </w:t>
            </w:r>
          </w:p>
        </w:tc>
      </w:tr>
      <w:tr w14:paraId="0FBD5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B6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BAE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烧杯夹</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65A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具备可靠的强度和夹持能力，便于与实验装置配合、组装。2. 夹杆直径为10mm±2mm，夹头内侧有软质垫衬。</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E39C6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057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B02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18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144.00 </w:t>
            </w:r>
          </w:p>
        </w:tc>
      </w:tr>
      <w:tr w14:paraId="1CC0D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9CE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5CC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镊子</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242E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夹持端为尖嘴形，两夹片弹性适宜，夹持物品方便可靠。2. 长度为100±5mm。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2E084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48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7C3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FA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152.50 </w:t>
            </w:r>
          </w:p>
        </w:tc>
      </w:tr>
      <w:tr w14:paraId="27367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05A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39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试管夹</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3CA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产品为竹质材料制成。夹长≥100mm，手柄长度≥80mm。2. 夹口张、合松劲强度适宜，便于试管夹持和拿取。</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B68E0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DFB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D7D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599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185.00 </w:t>
            </w:r>
          </w:p>
        </w:tc>
      </w:tr>
      <w:tr w14:paraId="4D33A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D1B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B9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水止皮管夹</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E9F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水止皮管夹用钢丝拧制而成，弹性良好，夹持牢靠，表面作镀铬处理。2. 成型规整，表面无锈蚀。</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218F9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E97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B0A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D6E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92.50 </w:t>
            </w:r>
          </w:p>
        </w:tc>
      </w:tr>
      <w:tr w14:paraId="5C31D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7D7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4F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螺旋皮管夹</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91B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螺旋皮管夹用于调整夹持强度的螺旋应转动顺畅，并能有效调节不同的夹持强度。  2. 成型规整，表面无锈蚀。</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5D97F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22F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D9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4.30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F13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21.50 </w:t>
            </w:r>
          </w:p>
        </w:tc>
      </w:tr>
      <w:tr w14:paraId="34FC3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184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B16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石棉网</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26E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由金属网和附在网上的石棉组成。2、金属网由直径0.1mm左右的钢丝编织而成，密度均匀，织网密度间距不大于2mm，金属网为单边长≥125mm的正方形，边缘应作卷边处理，不散网、不翘丝。3、金属网上所附石棉圈为双面附着的正圆形，直径≥直径100mm，厚度为3mm左右，要求不散、不裂、不脱落。4、整体应平整、美观、不翘角。5、应符合JY0001-88《教学仪器产品一般质量要求》的有关规定。</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06F71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3EB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215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89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185.00 </w:t>
            </w:r>
          </w:p>
        </w:tc>
      </w:tr>
      <w:tr w14:paraId="45FDF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376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71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隔热网</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E15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环保型，功能与石棉网相同，隔热材料不是石棉</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2CD6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F4D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993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B9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1600.00 </w:t>
            </w:r>
          </w:p>
        </w:tc>
      </w:tr>
      <w:tr w14:paraId="6F550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3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178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D42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燃烧匙</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6C84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1、半圆面为铜材制造，直径为25mm左右。要求光滑无毛刺、圆润。</w:t>
            </w:r>
          </w:p>
          <w:p w14:paraId="2118B50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2、金属丝用直径3mm的钢丝制造，长度为250mm左右。</w:t>
            </w:r>
          </w:p>
          <w:p w14:paraId="103B7D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3、应符合JY0001-88《教学仪器产品一般质量要求》的有关规定。</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004ED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03F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D34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D95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185.00 </w:t>
            </w:r>
          </w:p>
        </w:tc>
      </w:tr>
      <w:tr w14:paraId="15E1F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A4D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6D9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药匙</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22E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1、药匙采用硬质塑料制成。药匙三个为一套，其宽度分别为：6mm、10mm、12mm，长度为125±5mm。2、产品应符合JY0001-88《教学仪器产品一般质量要求》的有关规定。</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7C898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DC4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D11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26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185.00 </w:t>
            </w:r>
          </w:p>
        </w:tc>
      </w:tr>
      <w:tr w14:paraId="6BD09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0DA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CE9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4C7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φ5mm～φ6mm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EEBA9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56C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A15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97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132.00 </w:t>
            </w:r>
          </w:p>
        </w:tc>
      </w:tr>
      <w:tr w14:paraId="39766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22F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21D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F32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φ7mm～φ8mm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07ABD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CCC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E0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85A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99.00 </w:t>
            </w:r>
          </w:p>
        </w:tc>
      </w:tr>
      <w:tr w14:paraId="024B2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17E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38A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玻璃棒</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662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φ3mm～φ4mm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619BE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26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375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93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76.00 </w:t>
            </w:r>
          </w:p>
        </w:tc>
      </w:tr>
      <w:tr w14:paraId="01E93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D1F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0CD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玻璃棒</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0DF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φ5mm～φ6mm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F376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EB3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6E0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D92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76.00 </w:t>
            </w:r>
          </w:p>
        </w:tc>
      </w:tr>
      <w:tr w14:paraId="7B951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112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08D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软胶塞</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17D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0号～12号</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B55E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CB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B5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AA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912.00 </w:t>
            </w:r>
          </w:p>
        </w:tc>
      </w:tr>
      <w:tr w14:paraId="3CF9F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50E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19D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橡胶管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EBD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1、产品用优质天然橡胶制造。2、产品内径为7～8mm，壁厚1mm。3、产品每整根之重量应不少于1kg。4、应符合JY0001-88《教学仪器产品一般质量要求》的有关规定。</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BEF41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1AC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B12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265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456.00 </w:t>
            </w:r>
          </w:p>
        </w:tc>
      </w:tr>
      <w:tr w14:paraId="61606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748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1B5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乳胶管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B9A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1、产品用优质乳牛胶制造。2、产品内径为5～6mm，壁厚1mm。3、产品每根之长度应不和于10米。4、产品应符合国标GB1189-81《胶管外观质量》的规定。</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F6875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32D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7F4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3A0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600.00 </w:t>
            </w:r>
          </w:p>
        </w:tc>
      </w:tr>
      <w:tr w14:paraId="79F4C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70F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3F6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洗耳球</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BDD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B0AA2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7B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EFC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25B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247.00 </w:t>
            </w:r>
          </w:p>
        </w:tc>
      </w:tr>
      <w:tr w14:paraId="6D8DC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EEA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2DA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试管刷</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FE8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1、产品由金属丝和绞合在其上的鬃毛制成。2、金属丝用直径2.5mm左右的镀锌丝2根绞合，总长度≥250mm。3、制成的试管刷直径≥30mm，长度≥100mm。4、应符合JY0001-88《教学仪器产品一般质量要求》的有关规定。</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E7F02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545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CB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32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1308B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1F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9CC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烧瓶刷</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385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1、产品由金属丝和绞合在其上的鬃毛制成。2、应符合JY0001-88《教学仪器产品一般质量要求》的有关规定。</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17A9E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AC1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283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728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185.00 </w:t>
            </w:r>
          </w:p>
        </w:tc>
      </w:tr>
      <w:tr w14:paraId="329F9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E26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AE1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滴定管刷</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42A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1、产品由金属丝和绞合在其上的猪鬃毛制成。2、应符合JY0001-88《教学仪器产品一般质量要求》的有关规定。</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58F4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131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16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768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325.00 </w:t>
            </w:r>
          </w:p>
        </w:tc>
      </w:tr>
      <w:tr w14:paraId="63BB4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378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83C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结晶皿</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F3E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F8469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E26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D2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747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r>
      <w:tr w14:paraId="106B3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7FF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F1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表面皿</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A98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CC6C4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95E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5C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E5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245.00 </w:t>
            </w:r>
          </w:p>
        </w:tc>
      </w:tr>
      <w:tr w14:paraId="2F31D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27F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445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表面皿</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D14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54317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200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61F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81E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36.80 </w:t>
            </w:r>
          </w:p>
        </w:tc>
      </w:tr>
      <w:tr w14:paraId="53A7B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1FE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854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研钵</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008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瓷，60mm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08E1E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913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01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848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650.00 </w:t>
            </w:r>
          </w:p>
        </w:tc>
      </w:tr>
      <w:tr w14:paraId="00D5D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B4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A51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研钵</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E84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瓷，90mm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E4866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1F1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693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31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r>
      <w:tr w14:paraId="65D6A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33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57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蒸发皿</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CD0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瓷，60mm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12409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BB5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838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37C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370.00 </w:t>
            </w:r>
          </w:p>
        </w:tc>
      </w:tr>
      <w:tr w14:paraId="35766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660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C87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蒸发皿</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5B7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瓷，100mm</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581A1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A31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766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9.80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E95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49.00 </w:t>
            </w:r>
          </w:p>
        </w:tc>
      </w:tr>
      <w:tr w14:paraId="577A3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74B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9BA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反应板</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6C6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至少6穴</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C83A2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74F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0AA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AB2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460.00 </w:t>
            </w:r>
          </w:p>
        </w:tc>
      </w:tr>
      <w:tr w14:paraId="5EDA8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07F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663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井穴板</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E50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9孔，0.7mL×9</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92366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B0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759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7E8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245.00 </w:t>
            </w:r>
          </w:p>
        </w:tc>
      </w:tr>
      <w:tr w14:paraId="1E433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F37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7C7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井穴板</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FEE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6孔，5mL×6，附带双导气管的井穴塞</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119C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063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162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C6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305.00 </w:t>
            </w:r>
          </w:p>
        </w:tc>
      </w:tr>
      <w:tr w14:paraId="70409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CFF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6DA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塑料多用滴管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F0F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01E3D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BCB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82E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0.80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04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240.00 </w:t>
            </w:r>
          </w:p>
        </w:tc>
      </w:tr>
      <w:tr w14:paraId="41434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697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238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葡萄糖</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973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8FBC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586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E24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CE2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r>
      <w:tr w14:paraId="4AA06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D4B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899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蔗糖</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C56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500g</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FC7A8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420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00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8DF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 </w:t>
            </w:r>
          </w:p>
        </w:tc>
      </w:tr>
      <w:tr w14:paraId="71EC7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F14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DE3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可溶性淀粉</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C23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BF093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81F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84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0.20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32E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1CE4A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132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A94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石蜡</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1CC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250g</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A49C7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7D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C7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0.30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0AD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150.00 </w:t>
            </w:r>
          </w:p>
        </w:tc>
      </w:tr>
      <w:tr w14:paraId="014CD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B8A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C84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石蜡(油)</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021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CF799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511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毫升</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42C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0.30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215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150.00 </w:t>
            </w:r>
          </w:p>
        </w:tc>
      </w:tr>
      <w:tr w14:paraId="0FC40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93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BA7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硬脂酸</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210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A2FBA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611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52F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0.40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30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643A0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6FA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4B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硬脂酸丁酯</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41F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试剂，250ml</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94092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B4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25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0.50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88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125.00 </w:t>
            </w:r>
          </w:p>
        </w:tc>
      </w:tr>
      <w:tr w14:paraId="52CD3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BEB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A01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石蕊</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905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指示剂</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E3F1D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00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90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53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275.00 </w:t>
            </w:r>
          </w:p>
        </w:tc>
      </w:tr>
      <w:tr w14:paraId="6367D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738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313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酚酞</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139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指示剂</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DBDB4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D00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38C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2.50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2FE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62.50 </w:t>
            </w:r>
          </w:p>
        </w:tc>
      </w:tr>
      <w:tr w14:paraId="454CA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97F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C3F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品红</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3F0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染料</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2718B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F52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16A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FFF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92.50 </w:t>
            </w:r>
          </w:p>
        </w:tc>
      </w:tr>
      <w:tr w14:paraId="1B64D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E4D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5D1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甲基橙</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054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指示剂</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1B4E3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C25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C2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947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77.50 </w:t>
            </w:r>
          </w:p>
        </w:tc>
      </w:tr>
      <w:tr w14:paraId="77339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C5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13E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pH广范围试纸</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FA2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1FAFB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0E5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3C1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898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172.00 </w:t>
            </w:r>
          </w:p>
        </w:tc>
      </w:tr>
      <w:tr w14:paraId="4D530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19B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75132">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蓝石蕊试纸</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6EDCE">
            <w:pPr>
              <w:jc w:val="lef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化学实验用，一本200条。</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465F3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DF9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844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C8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91.50 </w:t>
            </w:r>
          </w:p>
        </w:tc>
      </w:tr>
      <w:tr w14:paraId="6EE55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220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FD033">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红石蕊试纸</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D84EA">
            <w:pPr>
              <w:jc w:val="left"/>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化学实验用一本200条。</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2C2CB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2C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0B0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7D4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91.50 </w:t>
            </w:r>
          </w:p>
        </w:tc>
      </w:tr>
      <w:tr w14:paraId="1F907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6C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AD0F8">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淀粉碘化钾试纸</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D027A">
            <w:pPr>
              <w:jc w:val="left"/>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化学实验用一本200条。</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281A3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66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DF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986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86.00 </w:t>
            </w:r>
          </w:p>
        </w:tc>
      </w:tr>
      <w:tr w14:paraId="346BE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D4B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3DDE0">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亚甲基蓝</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01452">
            <w:pPr>
              <w:jc w:val="left"/>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化学实验用</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5A78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D6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752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5A4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77.50 </w:t>
            </w:r>
          </w:p>
        </w:tc>
      </w:tr>
      <w:tr w14:paraId="670B3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5A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DBAF6">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定性滤纸</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1EA6A">
            <w:pPr>
              <w:jc w:val="left"/>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sz w:val="22"/>
                <w:szCs w:val="22"/>
                <w:u w:val="none"/>
                <w:lang w:val="en-US" w:eastAsia="zh-CN"/>
              </w:rPr>
              <w:t>化学实验用，慢速不小于18cm，100条/盒。</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35951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20D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A3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7FD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495.00 </w:t>
            </w:r>
          </w:p>
        </w:tc>
      </w:tr>
      <w:tr w14:paraId="36EC2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699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BCB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电极材料</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A00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石墨、铜、锌、镁、铁、锡等电极</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5697B3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7F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69D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92C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2350.00 </w:t>
            </w:r>
          </w:p>
        </w:tc>
      </w:tr>
      <w:tr w14:paraId="2D99A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26D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DFC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一字螺丝刀</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69D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1、旋杆长度L:75mm，直径D:4mm 3、旋杆应经镀鉻防锈处理。</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CA4B6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BD6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0CF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398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r>
      <w:tr w14:paraId="1D830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42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19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十字螺丝刀</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D1A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1、旋杆长度L:75mm，直径D:4mm 3、旋杆应经镀铬防锈处理。</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F74C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730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59B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497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r>
      <w:tr w14:paraId="4925C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E29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6D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尖嘴钳</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4C4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规格；150mm，符合GB6290-86《夹扭钳和剪切钳通用技术条件》的规定</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FF53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05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038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71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r>
      <w:tr w14:paraId="52528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5BF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514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手锤</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CDB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规格：锤体重0.44Kg材质：45～55优质碳素结构钢，</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636A1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D4F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58A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13C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r>
      <w:tr w14:paraId="20681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CE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775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三角锉刀</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3F0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250mm带柄</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1CC83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98B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18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69D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 </w:t>
            </w:r>
          </w:p>
        </w:tc>
      </w:tr>
      <w:tr w14:paraId="48CA2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37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2A4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剪刀</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B11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1、产品表面处理分电镀剪，发蓝剪。剪刀刃口硬度HRC52，两片刃口对应点硬度差HRC4。2、剪刀性能手感轻松、均匀、剪口锋利、不咬口、崩口、变形。3、剪刀前端要尖口，经钝化处理</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FFC6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361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85C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B75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29.00 </w:t>
            </w:r>
          </w:p>
        </w:tc>
      </w:tr>
      <w:tr w14:paraId="56E8B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97D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7FF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工作服</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6C4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防酸碱</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09DD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124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46B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128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366.00 </w:t>
            </w:r>
          </w:p>
        </w:tc>
      </w:tr>
      <w:tr w14:paraId="59EBD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944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724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护目镜</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0AB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侧面完全遮挡</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0E2D5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499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0B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C8B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1144.00 </w:t>
            </w:r>
          </w:p>
        </w:tc>
      </w:tr>
      <w:tr w14:paraId="4D2D9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9A9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3BE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防护面罩</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F88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可提供颈部和头部保护</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1D72AC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49B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C08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218.00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6E7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218.00 </w:t>
            </w:r>
          </w:p>
        </w:tc>
      </w:tr>
      <w:tr w14:paraId="4E3AB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348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5E4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防毒口罩</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D81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有活性炭</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0B175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53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4F1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06B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155.00 </w:t>
            </w:r>
          </w:p>
        </w:tc>
      </w:tr>
      <w:tr w14:paraId="33984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D7D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76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手套</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4B9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耐酸</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751F7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4A5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6CC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7D7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88.00 </w:t>
            </w:r>
          </w:p>
        </w:tc>
      </w:tr>
      <w:tr w14:paraId="27C03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626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235</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CFE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手套</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3FE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一次性乳胶手套</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34D037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45E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44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13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330.00 </w:t>
            </w:r>
          </w:p>
        </w:tc>
      </w:tr>
      <w:tr w14:paraId="4F6D8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B85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D32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洗眼器</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F02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玻璃制品</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25ADA8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16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8A1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F4E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67.00 </w:t>
            </w:r>
          </w:p>
        </w:tc>
      </w:tr>
      <w:tr w14:paraId="5EF06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94C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32F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简易急救箱</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2F3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急救箱内应配备以下药品及器材：绿药膏1瓶；烧伤药膏1瓶；苏打粉100g；硼酸100g；创可贴10条；灭菌结晶磺胺50g；紫药水50ml；红药水50ml；碘酒50ml；3％双氧水100ml；胶布1卷；绷带1卷；药棉1包；手术剪1把；镊子1把；一次性注射器1支</w:t>
            </w:r>
          </w:p>
        </w:tc>
        <w:tc>
          <w:tcPr>
            <w:tcW w:w="415" w:type="pct"/>
            <w:tcBorders>
              <w:top w:val="single" w:color="000000" w:sz="4" w:space="0"/>
              <w:left w:val="single" w:color="000000" w:sz="4" w:space="0"/>
              <w:bottom w:val="single" w:color="000000" w:sz="4" w:space="0"/>
              <w:right w:val="nil"/>
            </w:tcBorders>
            <w:shd w:val="clear" w:color="auto" w:fill="auto"/>
            <w:vAlign w:val="center"/>
          </w:tcPr>
          <w:p w14:paraId="48BC92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1A4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1E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337.00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537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337.00 </w:t>
            </w:r>
          </w:p>
        </w:tc>
      </w:tr>
      <w:tr w14:paraId="40CF6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1"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4B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24C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实验防护屏</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9B3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产品为三片折叠式结构，由透明度好的有机玻璃制造。2． 外形尺寸≥650mm×360mm，厚度≥5mm。</w:t>
            </w:r>
          </w:p>
        </w:tc>
        <w:tc>
          <w:tcPr>
            <w:tcW w:w="415" w:type="pct"/>
            <w:tcBorders>
              <w:top w:val="single" w:color="000000" w:sz="4" w:space="0"/>
              <w:left w:val="single" w:color="000000" w:sz="4" w:space="0"/>
              <w:bottom w:val="nil"/>
              <w:right w:val="nil"/>
            </w:tcBorders>
            <w:shd w:val="clear" w:color="auto" w:fill="auto"/>
            <w:vAlign w:val="center"/>
          </w:tcPr>
          <w:p w14:paraId="371D5D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5D3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77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172.00 </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B8E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172.00 </w:t>
            </w:r>
          </w:p>
        </w:tc>
      </w:tr>
      <w:tr w14:paraId="25A2A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7B10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小计</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49E5D">
            <w:pPr>
              <w:jc w:val="center"/>
              <w:rPr>
                <w:rFonts w:hint="eastAsia" w:ascii="宋体" w:hAnsi="宋体" w:eastAsia="宋体" w:cs="宋体"/>
                <w:b/>
                <w:bCs/>
                <w:i w:val="0"/>
                <w:iCs w:val="0"/>
                <w:color w:val="000000"/>
                <w:sz w:val="24"/>
                <w:szCs w:val="24"/>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7EDF6">
            <w:pPr>
              <w:jc w:val="center"/>
              <w:rPr>
                <w:rFonts w:hint="eastAsia" w:ascii="宋体" w:hAnsi="宋体" w:eastAsia="宋体" w:cs="宋体"/>
                <w:b/>
                <w:bCs/>
                <w:i w:val="0"/>
                <w:iCs w:val="0"/>
                <w:color w:val="000000"/>
                <w:sz w:val="24"/>
                <w:szCs w:val="24"/>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47FB8">
            <w:pPr>
              <w:jc w:val="center"/>
              <w:rPr>
                <w:rFonts w:hint="eastAsia" w:ascii="宋体" w:hAnsi="宋体" w:eastAsia="宋体" w:cs="宋体"/>
                <w:b/>
                <w:bCs/>
                <w:i w:val="0"/>
                <w:iCs w:val="0"/>
                <w:color w:val="000000"/>
                <w:sz w:val="24"/>
                <w:szCs w:val="24"/>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91BEB">
            <w:pPr>
              <w:jc w:val="center"/>
              <w:rPr>
                <w:rFonts w:hint="eastAsia" w:ascii="宋体" w:hAnsi="宋体" w:eastAsia="宋体" w:cs="宋体"/>
                <w:b/>
                <w:bCs/>
                <w:i w:val="0"/>
                <w:iCs w:val="0"/>
                <w:color w:val="000000"/>
                <w:sz w:val="24"/>
                <w:szCs w:val="24"/>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7C9B1">
            <w:pPr>
              <w:jc w:val="center"/>
              <w:rPr>
                <w:rFonts w:hint="eastAsia" w:ascii="宋体" w:hAnsi="宋体" w:eastAsia="宋体" w:cs="宋体"/>
                <w:b/>
                <w:bCs/>
                <w:i w:val="0"/>
                <w:iCs w:val="0"/>
                <w:color w:val="000000"/>
                <w:sz w:val="24"/>
                <w:szCs w:val="24"/>
                <w:u w:val="none"/>
              </w:rPr>
            </w:pPr>
          </w:p>
        </w:tc>
        <w:tc>
          <w:tcPr>
            <w:tcW w:w="837" w:type="pct"/>
            <w:tcBorders>
              <w:top w:val="single" w:color="000000" w:sz="4" w:space="0"/>
              <w:left w:val="single" w:color="000000" w:sz="4" w:space="0"/>
              <w:bottom w:val="single" w:color="000000" w:sz="4" w:space="0"/>
              <w:right w:val="single" w:color="000000" w:sz="4" w:space="0"/>
            </w:tcBorders>
            <w:shd w:val="clear" w:color="auto" w:fill="00B050"/>
            <w:noWrap/>
            <w:vAlign w:val="center"/>
          </w:tcPr>
          <w:p w14:paraId="0224FD2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112061.30 </w:t>
            </w:r>
          </w:p>
        </w:tc>
      </w:tr>
    </w:tbl>
    <w:p w14:paraId="0398B1A9">
      <w:pPr>
        <w:numPr>
          <w:ilvl w:val="0"/>
          <w:numId w:val="0"/>
        </w:numPr>
        <w:ind w:leftChars="0"/>
        <w:rPr>
          <w:rFonts w:hint="eastAsia" w:ascii="仿宋_GB2312" w:hAnsi="仿宋_GB2312" w:eastAsia="仿宋_GB2312" w:cs="仿宋_GB2312"/>
          <w:sz w:val="28"/>
          <w:szCs w:val="28"/>
          <w:vertAlign w:val="baseline"/>
          <w:lang w:val="en-US" w:eastAsia="zh-CN"/>
        </w:rPr>
      </w:pPr>
    </w:p>
    <w:p w14:paraId="62169768">
      <w:pPr>
        <w:numPr>
          <w:ilvl w:val="0"/>
          <w:numId w:val="0"/>
        </w:numPr>
        <w:ind w:leftChars="0"/>
        <w:rPr>
          <w:rFonts w:hint="eastAsia" w:ascii="仿宋_GB2312" w:hAnsi="仿宋_GB2312" w:eastAsia="仿宋_GB2312" w:cs="仿宋_GB2312"/>
          <w:sz w:val="28"/>
          <w:szCs w:val="28"/>
          <w:vertAlign w:val="baseline"/>
          <w:lang w:val="en-US" w:eastAsia="zh-CN"/>
        </w:rPr>
      </w:pPr>
    </w:p>
    <w:p w14:paraId="3B53747F">
      <w:pPr>
        <w:numPr>
          <w:ilvl w:val="0"/>
          <w:numId w:val="0"/>
        </w:numPr>
        <w:ind w:leftChars="0"/>
        <w:rPr>
          <w:rFonts w:hint="eastAsia" w:ascii="仿宋_GB2312" w:hAnsi="仿宋_GB2312" w:eastAsia="仿宋_GB2312" w:cs="仿宋_GB2312"/>
          <w:sz w:val="28"/>
          <w:szCs w:val="28"/>
          <w:vertAlign w:val="baseline"/>
          <w:lang w:val="en-US" w:eastAsia="zh-CN"/>
        </w:rPr>
      </w:pPr>
    </w:p>
    <w:p w14:paraId="316ED2E1">
      <w:pPr>
        <w:numPr>
          <w:ilvl w:val="0"/>
          <w:numId w:val="0"/>
        </w:numPr>
        <w:ind w:leftChars="0"/>
        <w:rPr>
          <w:rFonts w:hint="eastAsia" w:ascii="仿宋_GB2312" w:hAnsi="仿宋_GB2312" w:eastAsia="仿宋_GB2312" w:cs="仿宋_GB2312"/>
          <w:sz w:val="28"/>
          <w:szCs w:val="28"/>
          <w:vertAlign w:val="baseline"/>
          <w:lang w:val="en-US" w:eastAsia="zh-CN"/>
        </w:rPr>
      </w:pPr>
    </w:p>
    <w:p w14:paraId="6FE6B1E1">
      <w:pPr>
        <w:numPr>
          <w:ilvl w:val="0"/>
          <w:numId w:val="0"/>
        </w:numPr>
        <w:ind w:leftChars="0"/>
        <w:rPr>
          <w:rFonts w:hint="eastAsia" w:ascii="仿宋_GB2312" w:hAnsi="仿宋_GB2312" w:eastAsia="仿宋_GB2312" w:cs="仿宋_GB2312"/>
          <w:sz w:val="28"/>
          <w:szCs w:val="28"/>
          <w:vertAlign w:val="baseline"/>
          <w:lang w:val="en-US" w:eastAsia="zh-CN"/>
        </w:rPr>
      </w:pPr>
    </w:p>
    <w:p w14:paraId="5D0B1797">
      <w:pPr>
        <w:numPr>
          <w:ilvl w:val="0"/>
          <w:numId w:val="0"/>
        </w:numPr>
        <w:ind w:leftChars="0"/>
        <w:rPr>
          <w:rFonts w:hint="eastAsia" w:ascii="仿宋_GB2312" w:hAnsi="仿宋_GB2312" w:eastAsia="仿宋_GB2312" w:cs="仿宋_GB2312"/>
          <w:sz w:val="28"/>
          <w:szCs w:val="28"/>
          <w:vertAlign w:val="baseline"/>
          <w:lang w:val="en-US" w:eastAsia="zh-CN"/>
        </w:rPr>
      </w:pPr>
    </w:p>
    <w:p w14:paraId="760EE4D0">
      <w:pPr>
        <w:numPr>
          <w:ilvl w:val="0"/>
          <w:numId w:val="0"/>
        </w:numPr>
        <w:ind w:leftChars="0"/>
        <w:rPr>
          <w:rFonts w:hint="eastAsia" w:ascii="仿宋_GB2312" w:hAnsi="仿宋_GB2312" w:eastAsia="仿宋_GB2312" w:cs="仿宋_GB2312"/>
          <w:sz w:val="28"/>
          <w:szCs w:val="28"/>
          <w:vertAlign w:val="baseline"/>
          <w:lang w:val="en-US" w:eastAsia="zh-CN"/>
        </w:rPr>
      </w:pPr>
    </w:p>
    <w:p w14:paraId="282C5E87">
      <w:pPr>
        <w:numPr>
          <w:ilvl w:val="0"/>
          <w:numId w:val="0"/>
        </w:numPr>
        <w:ind w:leftChars="0"/>
        <w:rPr>
          <w:rFonts w:hint="eastAsia" w:ascii="仿宋_GB2312" w:hAnsi="仿宋_GB2312" w:eastAsia="仿宋_GB2312" w:cs="仿宋_GB2312"/>
          <w:sz w:val="28"/>
          <w:szCs w:val="28"/>
          <w:vertAlign w:val="baseline"/>
          <w:lang w:val="en-US" w:eastAsia="zh-CN"/>
        </w:rPr>
      </w:pPr>
    </w:p>
    <w:p w14:paraId="4586EEF7">
      <w:pPr>
        <w:numPr>
          <w:ilvl w:val="0"/>
          <w:numId w:val="0"/>
        </w:numPr>
        <w:ind w:leftChars="0"/>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3、生物实验仪器（11.8615万元）</w:t>
      </w:r>
    </w:p>
    <w:tbl>
      <w:tblPr>
        <w:tblStyle w:val="6"/>
        <w:tblW w:w="1373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9"/>
        <w:gridCol w:w="1140"/>
        <w:gridCol w:w="5719"/>
        <w:gridCol w:w="1140"/>
        <w:gridCol w:w="1140"/>
        <w:gridCol w:w="1159"/>
        <w:gridCol w:w="2301"/>
      </w:tblGrid>
      <w:tr w14:paraId="04F5B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06D5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35AF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名 称</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4C06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  型号  功能</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6128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20D0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3CF5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w:t>
            </w:r>
          </w:p>
        </w:tc>
        <w:tc>
          <w:tcPr>
            <w:tcW w:w="2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FBB3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金额</w:t>
            </w:r>
          </w:p>
        </w:tc>
      </w:tr>
      <w:tr w14:paraId="39B39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C2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FB9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生物显微镜</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0E3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放大倍数：40X-640X；</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5FD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F71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BD4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828.00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6AB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23184.00 </w:t>
            </w:r>
          </w:p>
        </w:tc>
      </w:tr>
      <w:tr w14:paraId="322E9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94E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A77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双目立体显微镜</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867B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光学系统 FI60无限远光学系统</w:t>
            </w:r>
          </w:p>
          <w:p w14:paraId="2B4BAB9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照明系统： 内置式下照明系统，3W/LED照明，专用款搭配LED灯冷光源，高亮度，长时效，避免了长时间使用烧灯泡的现象</w:t>
            </w:r>
          </w:p>
          <w:p w14:paraId="750A356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目镜：（F.O.V.） 大视野目镜 WF10X/F.N.22mm大视野目镜 WF16X/F.N.15mm</w:t>
            </w:r>
          </w:p>
          <w:p w14:paraId="33EB0DF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调焦：垂直物镜移动，同轴粗略/精细对焦，对焦行程：22毫米，粗糙度：37.7毫米/旋转，精细：0.2毫米/转，粗调运动扭矩可调</w:t>
            </w:r>
          </w:p>
          <w:p w14:paraId="58728BC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观察镜筒：用于生物显微镜的P-TT3双目镜筒; </w:t>
            </w:r>
          </w:p>
          <w:p w14:paraId="39498D4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中间管：1倍内置可调焦Bertrand镜头，可从光路中移除; 锥孔/正视观察切换; 分析仪内置;。</w:t>
            </w:r>
          </w:p>
          <w:p w14:paraId="4EF25FD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物镜转盘：四孔物镜转盘（可拆卸）</w:t>
            </w:r>
          </w:p>
          <w:p w14:paraId="50A0FE8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载物台：顶级石墨不变色专用双层活动平台载物台;移动范围 75mmx55mm; 游标0.1mm</w:t>
            </w:r>
          </w:p>
          <w:p w14:paraId="657BD6C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聚光镜：专用的无应变摆动式; 柯拉照明 NA 1.25</w:t>
            </w:r>
          </w:p>
          <w:p w14:paraId="0C981D7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物镜：无限远高衬度平场消色差物镜 4X 10X 40X 100X (oil)</w:t>
            </w:r>
          </w:p>
          <w:p w14:paraId="0A40A13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专用款搭配的高衬度平场物镜，此物镜视野大，效果好，且不出现模糊状况，更好清理，防止有些实验造成化学物挥发至物镜造成无法擦除</w:t>
            </w:r>
          </w:p>
          <w:p w14:paraId="48D191F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重量 (大约.) 约. 15kg</w:t>
            </w:r>
          </w:p>
          <w:p w14:paraId="75AD3D3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技术参数以及配置方案</w:t>
            </w:r>
          </w:p>
          <w:p w14:paraId="2E23B5B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技术项 技术参数</w:t>
            </w:r>
          </w:p>
          <w:p w14:paraId="3377F52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显微镜类型： 顶级研究型专业生物科研显微镜</w:t>
            </w:r>
          </w:p>
          <w:p w14:paraId="3ACF1BD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观察方式：透射明场， </w:t>
            </w:r>
          </w:p>
          <w:p w14:paraId="7210AB7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光学系统 ：60mm距离的最新最先进的CFI无限远光学系统</w:t>
            </w:r>
          </w:p>
          <w:p w14:paraId="365EC2C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目镜筒：成正像双目镜，双侧瞳距可调，双侧视力均可补正使用者矫正视力，生物专用型30°倾斜，瞳距48mm-75mm。</w:t>
            </w:r>
          </w:p>
          <w:p w14:paraId="43FBADD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综合倍率：40倍—2000倍  </w:t>
            </w:r>
          </w:p>
          <w:p w14:paraId="715D3FF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兰伯特透镜：同轴光内嵌式1.5倍勃氏镜，2工位可调，具有独立调焦器件</w:t>
            </w:r>
          </w:p>
          <w:p w14:paraId="72ACF1E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物镜类型：专用款搭配的高衬度平场物镜，此物镜视野大，效果好，且不出现模糊状况，更好清理，防止有些实验造成化学物挥发至物镜造成无法擦除 </w:t>
            </w:r>
          </w:p>
          <w:p w14:paraId="1D528D0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4倍 专业生物FLOUR镜头  0.10/WD25</w:t>
            </w:r>
          </w:p>
          <w:p w14:paraId="27AC78A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10倍 专业生物FLOUR镜头  0.25/WD7</w:t>
            </w:r>
          </w:p>
          <w:p w14:paraId="16BD43A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40倍 专业生物FLOUR镜头  0.65、弹簧/WD0.6</w:t>
            </w:r>
          </w:p>
          <w:p w14:paraId="51BF3B6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100倍 专业生物FLOUR镜头  1.25、弹簧、油/WD0.16</w:t>
            </w:r>
          </w:p>
          <w:p w14:paraId="21885E2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目 镜：WF10X/F.N.22mm/F16X/F.N.15mm/倍目镜，双侧瞳距焦距可调，</w:t>
            </w:r>
          </w:p>
          <w:p w14:paraId="7ED4AD5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双侧目镜矫正范围 + 5 至- 8， 标配防止眼镜磕碰垫圈</w:t>
            </w:r>
          </w:p>
          <w:p w14:paraId="1EC3183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物镜转换器： 生物专用4孔物镜转换器 ，4颗镜头每个物镜均可独立调整中心位置，负责载物台旋转时始终保持中心点位置不变</w:t>
            </w:r>
          </w:p>
          <w:p w14:paraId="6E8C55A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载物台： 机械移动式载物台约216×150mm，移动距离78×54mm，无凸出，载物台加宽加长升级为石墨表面，防止载物台腐蚀，现发现很多药厂显微镜的载物台全部呈现黄色的，使用新的石墨表面载物台可杜绝此现象，有锁定装置，可固定在任意位置，载物台环形最小刻度0.1mm，</w:t>
            </w:r>
          </w:p>
          <w:p w14:paraId="3D1FC9E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精密对焦机构： 同轴粗微调焦机构，微调格值0.001mm, 粗动行程每圈37.7mm,微动行程每圈0.1mm, 调焦范围24mm</w:t>
            </w:r>
          </w:p>
          <w:p w14:paraId="232EC4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样品观察 可同时2-3个样品同时观察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0B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D60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C4A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8970.00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C3B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17940.00 </w:t>
            </w:r>
          </w:p>
        </w:tc>
      </w:tr>
      <w:tr w14:paraId="6CBB1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3F3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46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放大镜</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479D5">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由凸透镜、透镜框及手柄组成。2</w:t>
            </w:r>
          </w:p>
          <w:p w14:paraId="7B6AA54F">
            <w:pPr>
              <w:keepNext w:val="0"/>
              <w:keepLines w:val="0"/>
              <w:widowControl/>
              <w:numPr>
                <w:ilvl w:val="0"/>
                <w:numId w:val="3"/>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凸透镜直径≥φ30mm, 放大倍率：5×。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D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3FA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880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D08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165.00 </w:t>
            </w:r>
          </w:p>
        </w:tc>
      </w:tr>
      <w:tr w14:paraId="00E35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B43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6C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磁力加热搅拌器</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23F0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容量：20mL～3000mL          </w:t>
            </w:r>
          </w:p>
          <w:p w14:paraId="7EA7B7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转速：0 r/min～1200 r/min，无级调速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4B0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01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79B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403.00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37A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403.00 </w:t>
            </w:r>
          </w:p>
        </w:tc>
      </w:tr>
      <w:tr w14:paraId="79F5B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8E0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E5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恒温水浴锅</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DB2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一列两孔</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EC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661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CDA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1150.00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4DC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2300.00 </w:t>
            </w:r>
          </w:p>
        </w:tc>
      </w:tr>
      <w:tr w14:paraId="55938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282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CFA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注射器</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CB1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5mL，塑料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914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C16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919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3F5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55.00 </w:t>
            </w:r>
          </w:p>
        </w:tc>
      </w:tr>
      <w:tr w14:paraId="28EC8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CB1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D1F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注射器</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0DB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100mL，塑料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84F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E2A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A5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88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243.00 </w:t>
            </w:r>
          </w:p>
        </w:tc>
      </w:tr>
      <w:tr w14:paraId="6A98D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8A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F78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塑料洗瓶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033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φ250mL或500mL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815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925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FE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780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65.00 </w:t>
            </w:r>
          </w:p>
        </w:tc>
      </w:tr>
      <w:tr w14:paraId="0B797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0"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35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17F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方座支架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96D1B">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1、方座支架由立杆1根，方形底座1个，烧瓶夹1个，大铁环1个，小铁环1个，垂直夹2个、平行夹1个，吊杆1根等组成。</w:t>
            </w:r>
          </w:p>
          <w:p w14:paraId="07561AD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2、底座台面尺寸220±3mm×150±2mm，重量≥1，5kg，，板面上斜条纹深1.5mm,宽2.5mm成交叉形状均布，表面防锈处理。立杆直径Φ12mm，立杆一端有Μ10×15螺纹，总长度不得小于614mm，表面镀铬处理。3、大铁环内径Φ90±3 mm，外径Φ110±3 mm，小铁环内径Φ50±3 mm，外径Φ70±3 mm，大铁环环柄长125mm，小铁环环柄长105mm。大小铁环上有一开口（宽20mm）中心与环柄成120°夹角，金属材料表面防锈处理。4、烧瓶夹铝合金压铸，总长200mm，夹口宽度30mm，厚3mm夹口内壁贴有耐热柔软层。有锁紧装置，最大张口≥50mm闭合间隙≤0.1mm，闭合错位≤1mm。金属材料表面防锈处理。5、立杆与底座间的不垂直度不大于3mm，铁环柄，烧瓶夹杆与立杆不垂直度不大于3mm。6、垂直夹、平行夹，夹体由铝合金材料铸造成型，单个重量≥30g，表面防锈处理。</w:t>
            </w:r>
          </w:p>
          <w:p w14:paraId="273735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其他技术要求应符合JY/T0393-2007.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432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5C1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9CB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54F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2600.00 </w:t>
            </w:r>
          </w:p>
        </w:tc>
      </w:tr>
      <w:tr w14:paraId="1066E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A9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F6F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三脚架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61D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由圆环，三根支撑脚铸铁组成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AC1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3AE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391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6CC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275.00 </w:t>
            </w:r>
          </w:p>
        </w:tc>
      </w:tr>
      <w:tr w14:paraId="246AB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798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A3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BE2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12孔，12柱，与φ15mm×150mm试管匹配</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745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414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86B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94B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825.00 </w:t>
            </w:r>
          </w:p>
        </w:tc>
      </w:tr>
      <w:tr w14:paraId="6F61B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F17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181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托盘天平</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380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200g，0.2g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EFB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094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D27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0B0E9">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804.00</w:t>
            </w:r>
          </w:p>
        </w:tc>
      </w:tr>
      <w:tr w14:paraId="65EA8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C7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AEE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电子天平</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2AF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200g，0.01g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10B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74D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F41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702.00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0F8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2808.00 </w:t>
            </w:r>
          </w:p>
        </w:tc>
      </w:tr>
      <w:tr w14:paraId="3CA42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13C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46E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酸度计(pH计)</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AB1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测量范围：pH 0.0～14.0，分辨率:0.1pH</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6CE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C4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28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00E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549.00 </w:t>
            </w:r>
          </w:p>
        </w:tc>
      </w:tr>
      <w:tr w14:paraId="28C0F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A63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AC1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计数器</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6E9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手持式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40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811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14F02">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D5B91">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270.00</w:t>
            </w:r>
          </w:p>
        </w:tc>
      </w:tr>
      <w:tr w14:paraId="0CEB3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3BD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7E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接种环</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4F1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金属手柄，合金金属丝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0B0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3F0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E8C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FDB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198.00 </w:t>
            </w:r>
          </w:p>
        </w:tc>
      </w:tr>
      <w:tr w14:paraId="17B5B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55E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CFD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研磨过滤器</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E3E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容量20mL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E4B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98E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CD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164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396.00 </w:t>
            </w:r>
          </w:p>
        </w:tc>
      </w:tr>
      <w:tr w14:paraId="289A0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A52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E70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始祖鸟化石及复原模型</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F1B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产品由始祖鸟化石模型和复原模型组成，分别置于底座下，模型采用硬塑料或复合材料制作，不采用软塑料。2、始祖鸟化石模型根据柏林博物馆保存的始祖鸟化石的复制品而制作。外形尺寸大于等于390mm×490mm。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2FC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p w14:paraId="27814A44"/>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40894">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09B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16</w:t>
            </w:r>
            <w:r>
              <w:rPr>
                <w:rFonts w:hint="eastAsia" w:ascii="宋体" w:hAnsi="宋体" w:eastAsia="宋体" w:cs="宋体"/>
                <w:i w:val="0"/>
                <w:iCs w:val="0"/>
                <w:color w:val="000000"/>
                <w:kern w:val="0"/>
                <w:sz w:val="22"/>
                <w:szCs w:val="22"/>
                <w:u w:val="none"/>
                <w:lang w:val="en-US" w:eastAsia="zh-CN" w:bidi="ar"/>
              </w:rPr>
              <w:t xml:space="preserve">.00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12C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16</w:t>
            </w:r>
            <w:r>
              <w:rPr>
                <w:rFonts w:hint="eastAsia" w:ascii="宋体" w:hAnsi="宋体" w:eastAsia="宋体" w:cs="宋体"/>
                <w:i w:val="0"/>
                <w:iCs w:val="0"/>
                <w:color w:val="000000"/>
                <w:kern w:val="0"/>
                <w:sz w:val="22"/>
                <w:szCs w:val="22"/>
                <w:u w:val="none"/>
                <w:lang w:val="en-US" w:eastAsia="zh-CN" w:bidi="ar"/>
              </w:rPr>
              <w:t xml:space="preserve">.00 </w:t>
            </w:r>
          </w:p>
        </w:tc>
      </w:tr>
      <w:tr w14:paraId="49BAE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C4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E36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w:t>
            </w:r>
            <w:r>
              <w:rPr>
                <w:rFonts w:hint="eastAsia" w:ascii="宋体" w:hAnsi="宋体" w:cs="宋体"/>
                <w:i w:val="0"/>
                <w:iCs w:val="0"/>
                <w:color w:val="000000"/>
                <w:kern w:val="0"/>
                <w:sz w:val="22"/>
                <w:szCs w:val="22"/>
                <w:u w:val="none"/>
                <w:lang w:val="en-US" w:eastAsia="zh-CN" w:bidi="ar"/>
              </w:rPr>
              <w:t>植</w:t>
            </w:r>
            <w:r>
              <w:rPr>
                <w:rFonts w:hint="eastAsia" w:ascii="宋体" w:hAnsi="宋体" w:eastAsia="宋体" w:cs="宋体"/>
                <w:i w:val="0"/>
                <w:iCs w:val="0"/>
                <w:color w:val="000000"/>
                <w:kern w:val="0"/>
                <w:sz w:val="22"/>
                <w:szCs w:val="22"/>
                <w:u w:val="none"/>
                <w:lang w:val="en-US" w:eastAsia="zh-CN" w:bidi="ar"/>
              </w:rPr>
              <w:t>物细胞（对比）模型</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A9338">
            <w:pPr>
              <w:jc w:val="lef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植物细胞结构、动物细胞结构</w:t>
            </w:r>
            <w:r>
              <w:rPr>
                <w:rFonts w:hint="eastAsia" w:ascii="宋体" w:hAnsi="宋体" w:eastAsia="宋体" w:cs="宋体"/>
                <w:i w:val="0"/>
                <w:iCs w:val="0"/>
                <w:color w:val="000000"/>
                <w:sz w:val="22"/>
                <w:szCs w:val="22"/>
                <w:u w:val="none"/>
              </w:rPr>
              <w:t>，植物细胞的结构分为细胞壁、细胞膜、叶绿体、细胞核、液泡、细胞质，动物细胞的结构分为细胞膜、细胞核、细胞质。</w:t>
            </w:r>
            <w:r>
              <w:rPr>
                <w:rFonts w:hint="eastAsia" w:ascii="宋体" w:hAnsi="宋体" w:cs="宋体"/>
                <w:i w:val="0"/>
                <w:iCs w:val="0"/>
                <w:color w:val="000000"/>
                <w:sz w:val="22"/>
                <w:szCs w:val="22"/>
                <w:u w:val="none"/>
                <w:lang w:val="en-US" w:eastAsia="zh-CN"/>
              </w:rPr>
              <w:t xml:space="preserve">尺寸分别不小于27*12.5*17cm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05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7434D">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6E5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305.00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E89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305.00 </w:t>
            </w:r>
          </w:p>
        </w:tc>
      </w:tr>
      <w:tr w14:paraId="501D8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E63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D79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验证基因分离规律玉米标本</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86A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玉米穗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67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C7F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EF0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r>
              <w:rPr>
                <w:rFonts w:hint="eastAsia" w:ascii="宋体" w:hAnsi="宋体" w:cs="宋体"/>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 xml:space="preserve">.00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B5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r>
              <w:rPr>
                <w:rFonts w:hint="eastAsia" w:ascii="宋体" w:hAnsi="宋体" w:cs="宋体"/>
                <w:i w:val="0"/>
                <w:iCs w:val="0"/>
                <w:color w:val="000000"/>
                <w:kern w:val="0"/>
                <w:sz w:val="22"/>
                <w:szCs w:val="22"/>
                <w:u w:val="none"/>
                <w:lang w:val="en-US" w:eastAsia="zh-CN" w:bidi="ar"/>
              </w:rPr>
              <w:t>85</w:t>
            </w:r>
            <w:r>
              <w:rPr>
                <w:rFonts w:hint="eastAsia" w:ascii="宋体" w:hAnsi="宋体" w:eastAsia="宋体" w:cs="宋体"/>
                <w:i w:val="0"/>
                <w:iCs w:val="0"/>
                <w:color w:val="000000"/>
                <w:kern w:val="0"/>
                <w:sz w:val="22"/>
                <w:szCs w:val="22"/>
                <w:u w:val="none"/>
                <w:lang w:val="en-US" w:eastAsia="zh-CN" w:bidi="ar"/>
              </w:rPr>
              <w:t xml:space="preserve">.00 </w:t>
            </w:r>
          </w:p>
        </w:tc>
      </w:tr>
      <w:tr w14:paraId="463A2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615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232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葫芦藓生活标本</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4B8E4">
            <w:pPr>
              <w:jc w:val="left"/>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692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91F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6DE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r>
              <w:rPr>
                <w:rFonts w:hint="eastAsia" w:ascii="宋体" w:hAnsi="宋体" w:cs="宋体"/>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 xml:space="preserve">.00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A2E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r>
              <w:rPr>
                <w:rFonts w:hint="eastAsia" w:ascii="宋体" w:hAnsi="宋体" w:cs="宋体"/>
                <w:i w:val="0"/>
                <w:iCs w:val="0"/>
                <w:color w:val="000000"/>
                <w:kern w:val="0"/>
                <w:sz w:val="22"/>
                <w:szCs w:val="22"/>
                <w:u w:val="none"/>
                <w:lang w:val="en-US" w:eastAsia="zh-CN" w:bidi="ar"/>
              </w:rPr>
              <w:t>85</w:t>
            </w:r>
            <w:r>
              <w:rPr>
                <w:rFonts w:hint="eastAsia" w:ascii="宋体" w:hAnsi="宋体" w:eastAsia="宋体" w:cs="宋体"/>
                <w:i w:val="0"/>
                <w:iCs w:val="0"/>
                <w:color w:val="000000"/>
                <w:kern w:val="0"/>
                <w:sz w:val="22"/>
                <w:szCs w:val="22"/>
                <w:u w:val="none"/>
                <w:lang w:val="en-US" w:eastAsia="zh-CN" w:bidi="ar"/>
              </w:rPr>
              <w:t xml:space="preserve">.00 </w:t>
            </w:r>
          </w:p>
        </w:tc>
      </w:tr>
      <w:tr w14:paraId="380D5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F5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B2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蕨生活史标本</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FB002">
            <w:pPr>
              <w:jc w:val="left"/>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21F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361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72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r>
              <w:rPr>
                <w:rFonts w:hint="eastAsia" w:ascii="宋体" w:hAnsi="宋体" w:cs="宋体"/>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 xml:space="preserve">.00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02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r>
              <w:rPr>
                <w:rFonts w:hint="eastAsia" w:ascii="宋体" w:hAnsi="宋体" w:cs="宋体"/>
                <w:i w:val="0"/>
                <w:iCs w:val="0"/>
                <w:color w:val="000000"/>
                <w:kern w:val="0"/>
                <w:sz w:val="22"/>
                <w:szCs w:val="22"/>
                <w:u w:val="none"/>
                <w:lang w:val="en-US" w:eastAsia="zh-CN" w:bidi="ar"/>
              </w:rPr>
              <w:t>85</w:t>
            </w:r>
            <w:r>
              <w:rPr>
                <w:rFonts w:hint="eastAsia" w:ascii="宋体" w:hAnsi="宋体" w:eastAsia="宋体" w:cs="宋体"/>
                <w:i w:val="0"/>
                <w:iCs w:val="0"/>
                <w:color w:val="000000"/>
                <w:kern w:val="0"/>
                <w:sz w:val="22"/>
                <w:szCs w:val="22"/>
                <w:u w:val="none"/>
                <w:lang w:val="en-US" w:eastAsia="zh-CN" w:bidi="ar"/>
              </w:rPr>
              <w:t xml:space="preserve">.00 </w:t>
            </w:r>
          </w:p>
        </w:tc>
      </w:tr>
      <w:tr w14:paraId="624CA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044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41E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蚕豆叶下表皮装片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7E534">
            <w:pPr>
              <w:jc w:val="left"/>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D5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BB1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C9E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50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7F85D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1F8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C53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植物细胞有丝分裂</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C6C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洋葱根尖纵切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83D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3F3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2D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0FA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2025C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363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958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胞间连丝切片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F388A">
            <w:pPr>
              <w:jc w:val="left"/>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C3C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B3D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C3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C3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4653A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4EF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BF7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酵母菌装片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302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符合酵母菌装片技术条件</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C22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331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2A9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67E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41C33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D1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EB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水绵装片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3B7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符合水绵装片技术条件</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644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504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AE5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A93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6803A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7D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804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蓝灌（发菜）装片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010C8">
            <w:pPr>
              <w:jc w:val="left"/>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FE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8B3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C66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CC0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00657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63B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9E4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动物细胞有丝分裂(马蛔虫受精卵切片)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D12BE">
            <w:pPr>
              <w:jc w:val="left"/>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C02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6EF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2C5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427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011F9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B6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AD3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草履虫分裂生殖装片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B8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符合草履虫分裂生殖装片技术条件</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A7A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EC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313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1E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59576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F26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86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骨骼肌纵横切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885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1、标本取材于哺乳动物的膈肌。2、纵横切片的厚度均在8μm以内，每张玻片放纵、横切各一片。3、应符合JY67-82《生物玻片标本通用技术条件（试行）</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CA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D8A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84C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41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40161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93C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878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平滑肌分离装片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06C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1、标本取材于两栖动物或哺乳动物消化管的肌层，去掉粘膜及粘膜下层后作分离整理。2、应符合JY67-82《生物玻片标本通用技术条件（试行）》的规定。</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7C8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44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3A2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CF1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7BF6C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03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7F8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心肌切片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0B0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1、标本取材于哺乳动物的心脏。2、切片厚度在8μm以内，材料面积≥4×4mm。3、应符合JY67-82《生物玻片标本通用技术条件（试行）》的规定。</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352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C84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DFF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91A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2ECB5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CD4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3EE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运动神经元装片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061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1、标本取材于脊髓灰质前角中的运动神经原，作涂片或分离装片。2、应符合JY67-82《生物玻片标本通用技术条件（试行）》的规定。</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0F6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B9C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79E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292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6F01B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597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D33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正常人染色体装片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36F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1、在200X和400X生物显微镜下观察正常人染色体形态结构。2、应符合JY67-82中的试行规定。</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992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BB6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FC4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B11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105.00 </w:t>
            </w:r>
          </w:p>
        </w:tc>
      </w:tr>
      <w:tr w14:paraId="47675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915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92D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生物体的结构层次</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A3272">
            <w:pPr>
              <w:jc w:val="left"/>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教学挂图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66D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67D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C56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FA2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r>
      <w:tr w14:paraId="57AE4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30E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A7D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生物与环境</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4207">
            <w:pPr>
              <w:jc w:val="left"/>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教学挂图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823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224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6E4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E4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r>
      <w:tr w14:paraId="2ACC3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F51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40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生物圈中的人</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53B15">
            <w:pPr>
              <w:jc w:val="left"/>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教学挂图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9FA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479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28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6C1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r>
      <w:tr w14:paraId="0215B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99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BD9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动物的运动和行为</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76BAC">
            <w:pPr>
              <w:jc w:val="left"/>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教学挂图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CC6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13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6B8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0AD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r>
      <w:tr w14:paraId="22195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DCA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0C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生物的生殖发育和遗传</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E17FA">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教学挂图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AA4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C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778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6F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r>
      <w:tr w14:paraId="48259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4C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86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生物多样性</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1AD57">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教学挂图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A1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7C6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220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57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r>
      <w:tr w14:paraId="67C0B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123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EE5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生物的技术</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2305F">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教学挂图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0D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CE6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07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3E5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r>
      <w:tr w14:paraId="5842E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3B1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05F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DD2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5F5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BAC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B8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756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222.00 </w:t>
            </w:r>
          </w:p>
        </w:tc>
      </w:tr>
      <w:tr w14:paraId="71B45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25F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53E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008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1E6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40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4C5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9.80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857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294.00 </w:t>
            </w:r>
          </w:p>
        </w:tc>
      </w:tr>
      <w:tr w14:paraId="2BA7F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B7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B58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E71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5B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B1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D31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9A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390.00 </w:t>
            </w:r>
          </w:p>
        </w:tc>
      </w:tr>
      <w:tr w14:paraId="3CBF8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1F1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45F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913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7CC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8E5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83C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01B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450.00 </w:t>
            </w:r>
          </w:p>
        </w:tc>
      </w:tr>
      <w:tr w14:paraId="657F7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F7D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8EC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A66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C96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DEE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227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CB5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840.00 </w:t>
            </w:r>
          </w:p>
        </w:tc>
      </w:tr>
      <w:tr w14:paraId="19B20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264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2DC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169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CA1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CE4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52D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32D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400.00 </w:t>
            </w:r>
          </w:p>
        </w:tc>
      </w:tr>
      <w:tr w14:paraId="68ED5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F3A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1F6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EB1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DF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7BC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7D2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75A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170.00 </w:t>
            </w:r>
          </w:p>
        </w:tc>
      </w:tr>
      <w:tr w14:paraId="210EC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FB2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E91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C7B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8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E17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B51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B8A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220.00 </w:t>
            </w:r>
          </w:p>
        </w:tc>
      </w:tr>
      <w:tr w14:paraId="23B76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4C4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80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404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D5A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D4C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AF8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59E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280.00 </w:t>
            </w:r>
          </w:p>
        </w:tc>
      </w:tr>
      <w:tr w14:paraId="665B6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620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AD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1A8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6AF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77A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67D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35.00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FB0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875.00 </w:t>
            </w:r>
          </w:p>
        </w:tc>
      </w:tr>
      <w:tr w14:paraId="5120E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7B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EA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2B1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BEB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1D7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4B3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DE1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205.00 </w:t>
            </w:r>
          </w:p>
        </w:tc>
      </w:tr>
      <w:tr w14:paraId="5F64C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1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344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移液管</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B8F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A1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AD5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2F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D1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 </w:t>
            </w:r>
          </w:p>
        </w:tc>
      </w:tr>
      <w:tr w14:paraId="63B5F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F8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7FA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移液管</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CA9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EB0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72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6AB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05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130.00 </w:t>
            </w:r>
          </w:p>
        </w:tc>
      </w:tr>
      <w:tr w14:paraId="5B067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E65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FD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移液管</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CAF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88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09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CB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5CE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180.00 </w:t>
            </w:r>
          </w:p>
        </w:tc>
      </w:tr>
      <w:tr w14:paraId="2B791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EF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9E4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移液管</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EA2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A9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A2B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544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177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230.00 </w:t>
            </w:r>
          </w:p>
        </w:tc>
      </w:tr>
      <w:tr w14:paraId="559E4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4A8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7BC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B9F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φ15mm×150mm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1F2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328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410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BB1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300.00 </w:t>
            </w:r>
          </w:p>
        </w:tc>
      </w:tr>
      <w:tr w14:paraId="4672A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D4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E96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51D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51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C8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19E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DF4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2400.00 </w:t>
            </w:r>
          </w:p>
        </w:tc>
      </w:tr>
      <w:tr w14:paraId="51C87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E5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B62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379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00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72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CBB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EDB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1032.00 </w:t>
            </w:r>
          </w:p>
        </w:tc>
      </w:tr>
      <w:tr w14:paraId="740D5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C48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BB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CBE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BB5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B44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51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9F9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780.00 </w:t>
            </w:r>
          </w:p>
        </w:tc>
      </w:tr>
      <w:tr w14:paraId="14E81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5A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D6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3C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C9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9B8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0F3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6D3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900.00 </w:t>
            </w:r>
          </w:p>
        </w:tc>
      </w:tr>
      <w:tr w14:paraId="490B5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1E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8E0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烧杯</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864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3AC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11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A12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701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1140.00 </w:t>
            </w:r>
          </w:p>
        </w:tc>
      </w:tr>
      <w:tr w14:paraId="6EA27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155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ABB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锥形瓶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D8E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ACF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BF0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81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1B3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5500.00 </w:t>
            </w:r>
          </w:p>
        </w:tc>
      </w:tr>
      <w:tr w14:paraId="55495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737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9F3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锥形瓶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17E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EE0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83A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AD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827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6500.00 </w:t>
            </w:r>
          </w:p>
        </w:tc>
      </w:tr>
      <w:tr w14:paraId="07FD9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8AF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06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锥形瓶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AF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C3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21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AA6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50B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1530.00 </w:t>
            </w:r>
          </w:p>
        </w:tc>
      </w:tr>
      <w:tr w14:paraId="260CC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31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3D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锥形瓶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F34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A3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AE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B18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B0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2520.00 </w:t>
            </w:r>
          </w:p>
        </w:tc>
      </w:tr>
      <w:tr w14:paraId="718E0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149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B4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蒸馏烧瓶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2A7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90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C66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55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9F4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580.00 </w:t>
            </w:r>
          </w:p>
        </w:tc>
      </w:tr>
      <w:tr w14:paraId="5A75A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567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DAF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酒精灯</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DBF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57A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8FE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04D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37A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222.00 </w:t>
            </w:r>
          </w:p>
        </w:tc>
      </w:tr>
      <w:tr w14:paraId="1726F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59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644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干燥器</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7CD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160mm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3EA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1B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5F7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r>
              <w:rPr>
                <w:rFonts w:hint="eastAsia" w:ascii="宋体" w:hAnsi="宋体" w:cs="宋体"/>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 xml:space="preserve">.00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8F4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r>
              <w:rPr>
                <w:rFonts w:hint="eastAsia" w:ascii="宋体" w:hAnsi="宋体" w:cs="宋体"/>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 xml:space="preserve">.00 </w:t>
            </w:r>
          </w:p>
        </w:tc>
      </w:tr>
      <w:tr w14:paraId="75020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716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BD7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蒸馏烧瓶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9D8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65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831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9F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DD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725.00 </w:t>
            </w:r>
          </w:p>
        </w:tc>
      </w:tr>
      <w:tr w14:paraId="58BBD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98B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E76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冷凝器</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56B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直固，300mm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7F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355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83F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E5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490.00 </w:t>
            </w:r>
          </w:p>
        </w:tc>
      </w:tr>
      <w:tr w14:paraId="636D7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992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7D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漏斗</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557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D8E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E32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453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71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201.00 </w:t>
            </w:r>
          </w:p>
        </w:tc>
      </w:tr>
      <w:tr w14:paraId="0536B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DCE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C63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漏斗</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A49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90mm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5F3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4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70D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45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510.00 </w:t>
            </w:r>
          </w:p>
        </w:tc>
      </w:tr>
      <w:tr w14:paraId="6BBD2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681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19B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滴管</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B0000">
            <w:pPr>
              <w:jc w:val="left"/>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4F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A84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AC0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D6D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660.00 </w:t>
            </w:r>
          </w:p>
        </w:tc>
      </w:tr>
      <w:tr w14:paraId="04AAA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4C7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C09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比色管</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F30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2E2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F1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92B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915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3000.00 </w:t>
            </w:r>
          </w:p>
        </w:tc>
      </w:tr>
      <w:tr w14:paraId="00CF5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D0D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771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广口瓶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7DE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122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27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150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175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1500.00 </w:t>
            </w:r>
          </w:p>
        </w:tc>
      </w:tr>
      <w:tr w14:paraId="0EC1F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D52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47E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397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FE8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59F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148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EAB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70.00 </w:t>
            </w:r>
          </w:p>
        </w:tc>
      </w:tr>
      <w:tr w14:paraId="3286D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25B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F9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F73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208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06A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D86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769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180.00 </w:t>
            </w:r>
          </w:p>
        </w:tc>
      </w:tr>
      <w:tr w14:paraId="4915D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1E5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0D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细口瓶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785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F48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E90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6CD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5F9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270.00 </w:t>
            </w:r>
          </w:p>
        </w:tc>
      </w:tr>
      <w:tr w14:paraId="0568B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8D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171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948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0C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00E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81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B3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2400.00 </w:t>
            </w:r>
          </w:p>
        </w:tc>
      </w:tr>
      <w:tr w14:paraId="7B696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B0F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03B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CF7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6A7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00C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260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9FE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2580.00 </w:t>
            </w:r>
          </w:p>
        </w:tc>
      </w:tr>
      <w:tr w14:paraId="634A3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C64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65A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D7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棕色，30mL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FC8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E9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6DD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8.60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586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1720.00 </w:t>
            </w:r>
          </w:p>
        </w:tc>
      </w:tr>
      <w:tr w14:paraId="79D55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4AE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259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滴瓶</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B9E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棕色，60mL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392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3B8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B0E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9.80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110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1960.00 </w:t>
            </w:r>
          </w:p>
        </w:tc>
      </w:tr>
      <w:tr w14:paraId="64356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323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C7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试管夹</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FB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产品为竹质材料制成。夹长≥100mm，手柄长度≥80mm。  2. 夹口张、合松劲强度适宜，便于试管夹持和拿取</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5978D">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94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F60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42B47">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111.00</w:t>
            </w:r>
          </w:p>
        </w:tc>
      </w:tr>
      <w:tr w14:paraId="3EF25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0A1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464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石棉网</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971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1、产品由金属网和附在网上的石棉组成。2、金属网由直径0.1mm左右的钢丝编织而成，密度均匀。5、应符合JY0001-88《教学仪器产品一般质量要求》的有关规定。</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D6B1B">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393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882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0E03F">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111.00</w:t>
            </w:r>
          </w:p>
        </w:tc>
      </w:tr>
      <w:tr w14:paraId="1452D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909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4A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药匙</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B00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1、药匙采用硬质塑料制成。药匙三个为一套，其宽度分别为：6mm、10mm、12mm，长度为125±5mm。2、产品制作应光滑、平整、无毛刺、无缺陷。3、产品应符合Y0001-88《教学仪器产品一般质量要求》的有关规定。</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F9EE">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061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871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F836B">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111.00</w:t>
            </w:r>
          </w:p>
        </w:tc>
      </w:tr>
      <w:tr w14:paraId="77455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279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26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玻璃棒</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C4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φ5mm～6mm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ED2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547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B31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171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114.00 </w:t>
            </w:r>
          </w:p>
        </w:tc>
      </w:tr>
      <w:tr w14:paraId="74CFD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A0E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8E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洗耳球</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4CC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32D6C">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C0F18">
            <w:pPr>
              <w:jc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70D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BD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475.00 </w:t>
            </w:r>
          </w:p>
        </w:tc>
      </w:tr>
      <w:tr w14:paraId="51628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54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397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培养皿</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DC8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φ60mm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4A0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5AE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EE1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5FE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6500.00 </w:t>
            </w:r>
          </w:p>
        </w:tc>
      </w:tr>
      <w:tr w14:paraId="35880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A2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55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研钵</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E21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瓷,φ60mm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CD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55C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56C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F0F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165.00 </w:t>
            </w:r>
          </w:p>
        </w:tc>
      </w:tr>
      <w:tr w14:paraId="7A1F1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E68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164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载玻片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6336E">
            <w:pPr>
              <w:jc w:val="left"/>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C3D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5C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40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B34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170.00 </w:t>
            </w:r>
          </w:p>
        </w:tc>
      </w:tr>
      <w:tr w14:paraId="16F83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F21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03D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盖玻片</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D8FA4">
            <w:pPr>
              <w:jc w:val="left"/>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CC9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884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530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8.00</w:t>
            </w:r>
            <w:r>
              <w:rPr>
                <w:rFonts w:hint="eastAsia" w:ascii="宋体" w:hAnsi="宋体" w:eastAsia="宋体" w:cs="宋体"/>
                <w:i w:val="0"/>
                <w:iCs w:val="0"/>
                <w:color w:val="000000"/>
                <w:kern w:val="0"/>
                <w:sz w:val="22"/>
                <w:szCs w:val="22"/>
                <w:u w:val="none"/>
                <w:lang w:val="en-US" w:eastAsia="zh-CN" w:bidi="ar"/>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9AD50">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144.00</w:t>
            </w:r>
          </w:p>
        </w:tc>
      </w:tr>
      <w:tr w14:paraId="7D13C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6E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2A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工作服</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77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防酸碱</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EB7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FF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763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7A5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6710.00 </w:t>
            </w:r>
          </w:p>
        </w:tc>
      </w:tr>
      <w:tr w14:paraId="78BA2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2A7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567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护目镜</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9F6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侧面完全遮挡，耐酸碱，抗冲击</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690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B9F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98E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339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1210.00 </w:t>
            </w:r>
          </w:p>
        </w:tc>
      </w:tr>
      <w:tr w14:paraId="59969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921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0C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乳胶手套</w:t>
            </w: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9B1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一次性乳胶手套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5C7D0">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70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47B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7C37E">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F832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350</w:t>
            </w:r>
          </w:p>
        </w:tc>
      </w:tr>
      <w:tr w14:paraId="7C112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7262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小计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87A62">
            <w:pPr>
              <w:jc w:val="center"/>
              <w:rPr>
                <w:rFonts w:hint="eastAsia" w:ascii="宋体" w:hAnsi="宋体" w:eastAsia="宋体" w:cs="宋体"/>
                <w:b/>
                <w:bCs/>
                <w:i w:val="0"/>
                <w:iCs w:val="0"/>
                <w:color w:val="000000"/>
                <w:sz w:val="24"/>
                <w:szCs w:val="24"/>
                <w:u w:val="none"/>
              </w:rPr>
            </w:pPr>
          </w:p>
        </w:tc>
        <w:tc>
          <w:tcPr>
            <w:tcW w:w="5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3498C">
            <w:pPr>
              <w:jc w:val="center"/>
              <w:rPr>
                <w:rFonts w:hint="eastAsia" w:ascii="宋体" w:hAnsi="宋体" w:eastAsia="宋体" w:cs="宋体"/>
                <w:b/>
                <w:bCs/>
                <w:i w:val="0"/>
                <w:iCs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BBB66">
            <w:pPr>
              <w:jc w:val="center"/>
              <w:rPr>
                <w:rFonts w:hint="eastAsia" w:ascii="宋体" w:hAnsi="宋体" w:eastAsia="宋体" w:cs="宋体"/>
                <w:b/>
                <w:bCs/>
                <w:i w:val="0"/>
                <w:iCs w:val="0"/>
                <w:color w:val="000000"/>
                <w:sz w:val="24"/>
                <w:szCs w:val="24"/>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96AFD">
            <w:pPr>
              <w:jc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E3132">
            <w:pPr>
              <w:jc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00B050"/>
            <w:noWrap/>
            <w:vAlign w:val="center"/>
          </w:tcPr>
          <w:p w14:paraId="65D991BC">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cs="宋体"/>
                <w:b/>
                <w:bCs/>
                <w:i w:val="0"/>
                <w:iCs w:val="0"/>
                <w:color w:val="000000"/>
                <w:kern w:val="0"/>
                <w:sz w:val="24"/>
                <w:szCs w:val="24"/>
                <w:u w:val="none"/>
                <w:lang w:val="en-US" w:eastAsia="zh-CN" w:bidi="ar"/>
              </w:rPr>
              <w:t>118615</w:t>
            </w:r>
          </w:p>
        </w:tc>
      </w:tr>
    </w:tbl>
    <w:p w14:paraId="62A7F22F">
      <w:pPr>
        <w:numPr>
          <w:ilvl w:val="0"/>
          <w:numId w:val="0"/>
        </w:num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4、STEAM教育器材设备（16.776万元）</w:t>
      </w:r>
    </w:p>
    <w:tbl>
      <w:tblPr>
        <w:tblStyle w:val="6"/>
        <w:tblW w:w="1375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1"/>
        <w:gridCol w:w="1368"/>
        <w:gridCol w:w="9396"/>
        <w:gridCol w:w="372"/>
        <w:gridCol w:w="708"/>
        <w:gridCol w:w="516"/>
        <w:gridCol w:w="855"/>
      </w:tblGrid>
      <w:tr w14:paraId="78F1C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4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FE8F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3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4BE1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产品名称</w:t>
            </w:r>
          </w:p>
        </w:tc>
        <w:tc>
          <w:tcPr>
            <w:tcW w:w="93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FA37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技术指标</w:t>
            </w:r>
          </w:p>
        </w:tc>
        <w:tc>
          <w:tcPr>
            <w:tcW w:w="3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F604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70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D57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5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431F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14:paraId="256DFD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r>
      <w:tr w14:paraId="259A2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2" w:hRule="atLeast"/>
        </w:trPr>
        <w:tc>
          <w:tcPr>
            <w:tcW w:w="541" w:type="dxa"/>
            <w:tcBorders>
              <w:top w:val="single" w:color="auto" w:sz="4" w:space="0"/>
              <w:left w:val="single" w:color="000000" w:sz="4" w:space="0"/>
              <w:bottom w:val="single" w:color="000000" w:sz="4" w:space="0"/>
              <w:right w:val="single" w:color="000000" w:sz="4" w:space="0"/>
            </w:tcBorders>
            <w:shd w:val="clear" w:color="auto" w:fill="auto"/>
            <w:vAlign w:val="center"/>
          </w:tcPr>
          <w:p w14:paraId="1C180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68" w:type="dxa"/>
            <w:tcBorders>
              <w:top w:val="single" w:color="auto" w:sz="4" w:space="0"/>
              <w:left w:val="single" w:color="000000" w:sz="4" w:space="0"/>
              <w:bottom w:val="single" w:color="000000" w:sz="4" w:space="0"/>
              <w:right w:val="single" w:color="000000" w:sz="4" w:space="0"/>
            </w:tcBorders>
            <w:shd w:val="clear" w:color="auto" w:fill="auto"/>
            <w:vAlign w:val="center"/>
          </w:tcPr>
          <w:p w14:paraId="4961E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基础无人机</w:t>
            </w:r>
          </w:p>
        </w:tc>
        <w:tc>
          <w:tcPr>
            <w:tcW w:w="9396" w:type="dxa"/>
            <w:tcBorders>
              <w:top w:val="single" w:color="auto" w:sz="4" w:space="0"/>
              <w:left w:val="single" w:color="000000" w:sz="4" w:space="0"/>
              <w:bottom w:val="single" w:color="000000" w:sz="4" w:space="0"/>
              <w:right w:val="single" w:color="000000" w:sz="4" w:space="0"/>
            </w:tcBorders>
            <w:shd w:val="clear" w:color="auto" w:fill="auto"/>
            <w:vAlign w:val="center"/>
          </w:tcPr>
          <w:p w14:paraId="5008966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飞机尺寸：最大尺寸31*31*6.5cm；</w:t>
            </w:r>
          </w:p>
          <w:p w14:paraId="0111194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轴距：220mm；</w:t>
            </w:r>
          </w:p>
          <w:p w14:paraId="7449C9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重量（含电池）：137.5g（包含外扩）</w:t>
            </w:r>
          </w:p>
          <w:p w14:paraId="04D8640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留空时间：约6分30秒；</w:t>
            </w:r>
          </w:p>
          <w:p w14:paraId="2FFFBAB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遥控器电池：3节5号电池；</w:t>
            </w:r>
          </w:p>
          <w:p w14:paraId="68F07F3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安全飞行距离： 60米</w:t>
            </w:r>
          </w:p>
          <w:p w14:paraId="5A32F26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电池容量：3.7V  650mAh，充电时间：约90分钟；</w:t>
            </w:r>
          </w:p>
          <w:p w14:paraId="0CECB62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陀螺仪：6轴陀螺仪；</w:t>
            </w:r>
          </w:p>
          <w:p w14:paraId="013CB06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机身材质：ABS</w:t>
            </w:r>
          </w:p>
          <w:p w14:paraId="12C55E8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通道控制：2.4G</w:t>
            </w:r>
          </w:p>
          <w:p w14:paraId="1401FB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功能：定高、一键起飞、一键降落、特技翻滚、原地旋转、机械臂、红外打靶。</w:t>
            </w:r>
          </w:p>
        </w:tc>
        <w:tc>
          <w:tcPr>
            <w:tcW w:w="372" w:type="dxa"/>
            <w:tcBorders>
              <w:top w:val="single" w:color="auto" w:sz="4" w:space="0"/>
              <w:left w:val="single" w:color="000000" w:sz="4" w:space="0"/>
              <w:bottom w:val="single" w:color="000000" w:sz="4" w:space="0"/>
              <w:right w:val="single" w:color="000000" w:sz="4" w:space="0"/>
            </w:tcBorders>
            <w:shd w:val="clear" w:color="auto" w:fill="auto"/>
            <w:vAlign w:val="center"/>
          </w:tcPr>
          <w:p w14:paraId="54FDD4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架</w:t>
            </w:r>
          </w:p>
        </w:tc>
        <w:tc>
          <w:tcPr>
            <w:tcW w:w="708" w:type="dxa"/>
            <w:tcBorders>
              <w:top w:val="single" w:color="auto" w:sz="4" w:space="0"/>
              <w:left w:val="single" w:color="000000" w:sz="4" w:space="0"/>
              <w:bottom w:val="single" w:color="000000" w:sz="4" w:space="0"/>
              <w:right w:val="single" w:color="000000" w:sz="4" w:space="0"/>
            </w:tcBorders>
            <w:shd w:val="clear" w:color="auto" w:fill="auto"/>
            <w:vAlign w:val="center"/>
          </w:tcPr>
          <w:p w14:paraId="2B2999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1398</w:t>
            </w:r>
          </w:p>
        </w:tc>
        <w:tc>
          <w:tcPr>
            <w:tcW w:w="516" w:type="dxa"/>
            <w:tcBorders>
              <w:top w:val="single" w:color="auto" w:sz="4" w:space="0"/>
              <w:left w:val="single" w:color="000000" w:sz="4" w:space="0"/>
              <w:bottom w:val="single" w:color="000000" w:sz="4" w:space="0"/>
              <w:right w:val="single" w:color="000000" w:sz="4" w:space="0"/>
            </w:tcBorders>
            <w:shd w:val="clear" w:color="auto" w:fill="auto"/>
            <w:vAlign w:val="center"/>
          </w:tcPr>
          <w:p w14:paraId="0C7CE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55" w:type="dxa"/>
            <w:tcBorders>
              <w:top w:val="single" w:color="auto" w:sz="4" w:space="0"/>
              <w:left w:val="single" w:color="000000" w:sz="4" w:space="0"/>
              <w:bottom w:val="single" w:color="000000" w:sz="4" w:space="0"/>
              <w:right w:val="single" w:color="000000" w:sz="4" w:space="0"/>
            </w:tcBorders>
            <w:shd w:val="clear" w:color="auto" w:fill="auto"/>
            <w:vAlign w:val="center"/>
          </w:tcPr>
          <w:p w14:paraId="05608C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13980</w:t>
            </w:r>
          </w:p>
        </w:tc>
      </w:tr>
      <w:tr w14:paraId="2A74F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9"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9D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BD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配件包</w:t>
            </w:r>
          </w:p>
        </w:tc>
        <w:tc>
          <w:tcPr>
            <w:tcW w:w="9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1B88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1、3.7V 650mah锂聚合物电池2块</w:t>
            </w:r>
          </w:p>
          <w:p w14:paraId="7F5F5D7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2、3.7v  一拖四1个，USB接口，可同时为4块电池充电</w:t>
            </w:r>
          </w:p>
          <w:p w14:paraId="7322692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3、配件包2套，齿轮组：4个，防护罩：1套（每套4个），螺丝包：2袋（桨叶1袋、机身1袋），螺旋桨：1套（每套4个）</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507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56E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A2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C66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4400</w:t>
            </w:r>
          </w:p>
        </w:tc>
      </w:tr>
      <w:tr w14:paraId="3E9C4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5"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C7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5C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基础无人机训练场地</w:t>
            </w:r>
          </w:p>
        </w:tc>
        <w:tc>
          <w:tcPr>
            <w:tcW w:w="9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552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人机赛事匹配的训练套装，可满足世界机器人大会青少年机器人设计与信息素养大赛中全国青少年信息素养大赛的无人机赛项要求，至少包括停机坪1套、竖杆10根、竖直圆门（直径60cm）1套、竖直圆门（直径70cm）1套、水平圆门（直径60cm）1套、水平圆门（直径70cm）1套、电子靶1套、三脚架14个等</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CD1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921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9ED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37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5800</w:t>
            </w:r>
          </w:p>
        </w:tc>
      </w:tr>
      <w:tr w14:paraId="4F8B6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3"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877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71942">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编程无人机</w:t>
            </w:r>
          </w:p>
        </w:tc>
        <w:tc>
          <w:tcPr>
            <w:tcW w:w="9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9AB7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技术参数：</w:t>
            </w:r>
          </w:p>
          <w:p w14:paraId="39763C3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1.可编程飞控，开放网络控制协议；</w:t>
            </w:r>
          </w:p>
          <w:p w14:paraId="6D5B848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2.支持遥控飞行；</w:t>
            </w:r>
          </w:p>
          <w:p w14:paraId="520532D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3.支持编程飞行；</w:t>
            </w:r>
          </w:p>
          <w:p w14:paraId="1C93C55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4.支持电脑和移动终端编程；</w:t>
            </w:r>
          </w:p>
          <w:p w14:paraId="603F8AD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5.支持C语言编程、支持python编程、支持图形化编程； </w:t>
            </w:r>
          </w:p>
          <w:p w14:paraId="04C1F52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6.支持光流定位、支持二维码定位、支持ToF定高； </w:t>
            </w:r>
          </w:p>
          <w:p w14:paraId="0EC4F16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7.可以实现AI功能：支持二维码识别、支持路标识别； </w:t>
            </w:r>
          </w:p>
          <w:p w14:paraId="6519735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8.支持语音操控、支持脑电操控、支持群控操控； </w:t>
            </w:r>
          </w:p>
          <w:p w14:paraId="17DDF87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9.支持SD卡、支持外部扩展模块（红外打靶、机械臂、测距模块、LED灯）、支持FPV； </w:t>
            </w:r>
          </w:p>
          <w:p w14:paraId="535B74E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8.重量：≤108g（含电池）； </w:t>
            </w:r>
          </w:p>
          <w:p w14:paraId="26A8AD1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10.电机：空心杯，带保护； </w:t>
            </w:r>
          </w:p>
          <w:p w14:paraId="65061AC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11.WIFI频率：2.4GHZ；</w:t>
            </w:r>
          </w:p>
          <w:p w14:paraId="487A9F9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12.接口：Micro USB充电接口； </w:t>
            </w:r>
          </w:p>
          <w:p w14:paraId="4DF0279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13.电池：1S，容量≥800mAh； </w:t>
            </w:r>
          </w:p>
          <w:p w14:paraId="02EC572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14.充电器：1充2；</w:t>
            </w:r>
          </w:p>
          <w:p w14:paraId="3F7966D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15.尺寸：轴距≤150mm； </w:t>
            </w:r>
          </w:p>
          <w:p w14:paraId="2D83B35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16.支持1080P实时拍摄； </w:t>
            </w:r>
          </w:p>
          <w:p w14:paraId="6682D32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17.支持360旋转拍摄； </w:t>
            </w:r>
          </w:p>
          <w:p w14:paraId="31785B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18.包含无人机一架，护翼≥6个，备用螺旋桨≥1套（4个），无人机电池≥1块，充电器≥1个，USB线≥1条，拆桨器≥1条。</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4AF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41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892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1E9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36000</w:t>
            </w:r>
          </w:p>
        </w:tc>
      </w:tr>
      <w:tr w14:paraId="44A19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70"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264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BEBA9">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无人机拓展包</w:t>
            </w:r>
          </w:p>
        </w:tc>
        <w:tc>
          <w:tcPr>
            <w:tcW w:w="9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26051">
            <w:pPr>
              <w:keepNext w:val="0"/>
              <w:keepLines w:val="0"/>
              <w:widowControl/>
              <w:suppressLineNumbers w:val="0"/>
              <w:ind w:left="900" w:hanging="900" w:hangingChars="50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1.无人机红外发射模块：支持红外射击                         </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2.无人机可编程指示灯：支持七彩灯光编程，支持七种颜色的单色灯模式，支持七彩灯模式，支持呼吸灯效果</w:t>
            </w:r>
          </w:p>
          <w:p w14:paraId="22E7F134">
            <w:pPr>
              <w:keepNext w:val="0"/>
              <w:keepLines w:val="0"/>
              <w:widowControl/>
              <w:suppressLineNumbers w:val="0"/>
              <w:ind w:left="900" w:hanging="900" w:hangingChars="50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3.无人机测距模块：支持前向测距，测距范围1.5米</w:t>
            </w:r>
          </w:p>
          <w:p w14:paraId="77B52D74">
            <w:pPr>
              <w:keepNext w:val="0"/>
              <w:keepLines w:val="0"/>
              <w:widowControl/>
              <w:suppressLineNumbers w:val="0"/>
              <w:ind w:left="900" w:hanging="900" w:hangingChars="50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4.无人机机械臂：支持2CM以下尺寸的负载抓取，支持2g以下重量的负载抓取</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6DD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6FF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3B9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18C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9800</w:t>
            </w:r>
          </w:p>
        </w:tc>
      </w:tr>
      <w:tr w14:paraId="32EC8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7"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20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8ECD1">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配件包</w:t>
            </w:r>
          </w:p>
        </w:tc>
        <w:tc>
          <w:tcPr>
            <w:tcW w:w="9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AD1B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1、3.7V  1070mah锂聚合物电池2块</w:t>
            </w:r>
          </w:p>
          <w:p w14:paraId="574A960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2、3.7v 电池充电器1块，可同时为2块电池充电</w:t>
            </w:r>
          </w:p>
          <w:p w14:paraId="3F3EF5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3、配件2套：螺旋桨1套，护翼1套</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1D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BE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82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1AE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6400</w:t>
            </w:r>
          </w:p>
        </w:tc>
      </w:tr>
      <w:tr w14:paraId="367F6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34" w:hRule="atLeast"/>
        </w:trPr>
        <w:tc>
          <w:tcPr>
            <w:tcW w:w="541" w:type="dxa"/>
            <w:tcBorders>
              <w:top w:val="single" w:color="000000" w:sz="4" w:space="0"/>
              <w:left w:val="single" w:color="000000" w:sz="4" w:space="0"/>
              <w:bottom w:val="single" w:color="000000" w:sz="4" w:space="0"/>
              <w:right w:val="nil"/>
            </w:tcBorders>
            <w:shd w:val="clear" w:color="auto" w:fill="auto"/>
            <w:vAlign w:val="center"/>
          </w:tcPr>
          <w:p w14:paraId="7BA8C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B31AA">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编程无人机比赛套装</w:t>
            </w:r>
          </w:p>
        </w:tc>
        <w:tc>
          <w:tcPr>
            <w:tcW w:w="9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175C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人机赛事匹配的训练套装，可满足世界机器人大会青少年机器人设计与信息素养大赛中全国青少年信息素养大赛的无人机赛项要求，套装包含：赛道图（4.5*4.5m）1套，圆环1套（三脚架1个，支撑伸缩杆1根，圆环1个），电子靶2套（每套含三脚架1个，支撑杆1根，电子靶1套：电子靶1个、充电器1个、充电电池2块），标记物1套，路标1套（三脚架1个，支撑杆1根，路标1个），二维码4个</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380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43B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F1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847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w:t>
            </w:r>
          </w:p>
        </w:tc>
      </w:tr>
      <w:tr w14:paraId="5E052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6" w:hRule="atLeast"/>
        </w:trPr>
        <w:tc>
          <w:tcPr>
            <w:tcW w:w="541" w:type="dxa"/>
            <w:tcBorders>
              <w:top w:val="single" w:color="000000" w:sz="4" w:space="0"/>
              <w:left w:val="single" w:color="000000" w:sz="4" w:space="0"/>
              <w:bottom w:val="single" w:color="000000" w:sz="4" w:space="0"/>
              <w:right w:val="nil"/>
            </w:tcBorders>
            <w:shd w:val="clear" w:color="auto" w:fill="auto"/>
            <w:vAlign w:val="center"/>
          </w:tcPr>
          <w:p w14:paraId="1D4FB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4D9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智能家居实验套件（中学）</w:t>
            </w:r>
          </w:p>
        </w:tc>
        <w:tc>
          <w:tcPr>
            <w:tcW w:w="9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7498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智能家居实验套件中学版，集成多种传感器，开箱即学，关箱即走</w:t>
            </w:r>
          </w:p>
          <w:p w14:paraId="04AB9E7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功能参数简介如下，</w:t>
            </w:r>
          </w:p>
          <w:p w14:paraId="0B0868E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1、处理器：兼容ESP32Arduino </w:t>
            </w:r>
          </w:p>
          <w:p w14:paraId="771A6CF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2、工作电压在3.3</w:t>
            </w:r>
          </w:p>
          <w:p w14:paraId="078437A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3、不少于10种传感器，如温湿度传感器、人体红外传感器，雨水检测传感器光敏传感器、旋钮电位器、按键、RGB LED灯带、声音传感器、CO气体检测、红外遥控器等</w:t>
            </w:r>
          </w:p>
          <w:p w14:paraId="032713E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4、5V风扇，4X4矩阵键盘，OLED屏显示等</w:t>
            </w:r>
          </w:p>
          <w:p w14:paraId="405470E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5、扩展口：提供至少3个3.3和5V的I/O扩展接口，接口属性可以通过编程实现</w:t>
            </w:r>
          </w:p>
          <w:p w14:paraId="4450AA6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6、I2C扩展口：提供至少2个3.3V  I2C扩展接口</w:t>
            </w:r>
          </w:p>
          <w:p w14:paraId="2C88858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7、UART串口一个</w:t>
            </w:r>
          </w:p>
          <w:p w14:paraId="738B53E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8、能够兼容蓝牙功能和WIFI功能</w:t>
            </w:r>
          </w:p>
          <w:p w14:paraId="67771F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9、能够支持手机APP功能</w:t>
            </w: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ECE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CD5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w:t>
            </w:r>
          </w:p>
        </w:tc>
        <w:tc>
          <w:tcPr>
            <w:tcW w:w="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B76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E0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16000</w:t>
            </w:r>
          </w:p>
        </w:tc>
      </w:tr>
      <w:tr w14:paraId="7D055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7" w:hRule="atLeast"/>
        </w:trPr>
        <w:tc>
          <w:tcPr>
            <w:tcW w:w="541" w:type="dxa"/>
            <w:tcBorders>
              <w:top w:val="single" w:color="000000" w:sz="4" w:space="0"/>
              <w:left w:val="single" w:color="000000" w:sz="4" w:space="0"/>
              <w:bottom w:val="single" w:color="000000" w:sz="4" w:space="0"/>
              <w:right w:val="nil"/>
            </w:tcBorders>
            <w:shd w:val="clear" w:color="auto" w:fill="auto"/>
            <w:vAlign w:val="center"/>
          </w:tcPr>
          <w:p w14:paraId="61BF6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B91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智能传感器编程教学试验箱（中学）</w:t>
            </w:r>
          </w:p>
        </w:tc>
        <w:tc>
          <w:tcPr>
            <w:tcW w:w="9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E471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一体化智能传感器编程教学实验箱中学版，集成多种传感器，开箱即学，关箱即走</w:t>
            </w:r>
          </w:p>
          <w:p w14:paraId="2E95FA0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功能参数简介如下，</w:t>
            </w:r>
          </w:p>
          <w:p w14:paraId="4F2AF6A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1、处理器：兼容Arduino UNO/Nano</w:t>
            </w:r>
          </w:p>
          <w:p w14:paraId="65A0ED2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2、工作电压在3.3-5V</w:t>
            </w:r>
          </w:p>
          <w:p w14:paraId="29AB8DE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3、不少于10种传感器，如光敏传感器、旋钮电位器、按键、RGB LED灯带、声音传感器、</w:t>
            </w:r>
          </w:p>
          <w:p w14:paraId="0C04FFC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4、喇叭、LED灯、PM2.5传感器等</w:t>
            </w:r>
          </w:p>
          <w:p w14:paraId="55AB32E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5、扩展口：提供至少3个3.3和5V的I/O扩展接口，接口属性可以通过编程实现。</w:t>
            </w:r>
          </w:p>
          <w:p w14:paraId="358AE32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6、I2C扩展口：提供2个3.3V  I2C扩展接口</w:t>
            </w:r>
          </w:p>
          <w:p w14:paraId="749F48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7、UART串口一个</w:t>
            </w: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30A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571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1525</w:t>
            </w:r>
          </w:p>
        </w:tc>
        <w:tc>
          <w:tcPr>
            <w:tcW w:w="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9CD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32B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6100</w:t>
            </w:r>
          </w:p>
        </w:tc>
      </w:tr>
      <w:tr w14:paraId="4FC77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7" w:hRule="atLeast"/>
        </w:trPr>
        <w:tc>
          <w:tcPr>
            <w:tcW w:w="541" w:type="dxa"/>
            <w:tcBorders>
              <w:top w:val="single" w:color="000000" w:sz="4" w:space="0"/>
              <w:left w:val="single" w:color="000000" w:sz="4" w:space="0"/>
              <w:bottom w:val="single" w:color="000000" w:sz="4" w:space="0"/>
              <w:right w:val="nil"/>
            </w:tcBorders>
            <w:shd w:val="clear" w:color="auto" w:fill="auto"/>
            <w:vAlign w:val="center"/>
          </w:tcPr>
          <w:p w14:paraId="5CE81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9B2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科学箱子</w:t>
            </w:r>
          </w:p>
        </w:tc>
        <w:tc>
          <w:tcPr>
            <w:tcW w:w="9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6766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一体化智能传感器编程教学实验箱中学版，集成多种传感器，开箱即学，关箱即走</w:t>
            </w:r>
          </w:p>
          <w:p w14:paraId="287ED08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功能参数简介如下，</w:t>
            </w:r>
          </w:p>
          <w:p w14:paraId="39D7639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1、处理器：兼容Arduino UNO/Nano</w:t>
            </w:r>
          </w:p>
          <w:p w14:paraId="11E74EE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2、工作电压在3.3-5V</w:t>
            </w:r>
          </w:p>
          <w:p w14:paraId="7202D66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3、不少于10种传感器，如光敏传感器、旋钮电位器、按键、RGB LED灯带、声音传感器、</w:t>
            </w:r>
          </w:p>
          <w:p w14:paraId="03338CD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4、喇叭、LED灯、PM2.5传感器等</w:t>
            </w:r>
          </w:p>
          <w:p w14:paraId="2F6D163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5、扩展口：提供至少3个3.3和5V的I/O扩展接口，接口属性可以通过编程实现。</w:t>
            </w:r>
          </w:p>
          <w:p w14:paraId="5BCB5E0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6、I2C扩展口：提供2个3.3V  I2C扩展接口</w:t>
            </w:r>
          </w:p>
          <w:p w14:paraId="5A7047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8、UART串口一个</w:t>
            </w: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5D2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1CF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8160</w:t>
            </w:r>
          </w:p>
        </w:tc>
        <w:tc>
          <w:tcPr>
            <w:tcW w:w="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EB90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8</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F7E3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65280</w:t>
            </w:r>
          </w:p>
        </w:tc>
      </w:tr>
      <w:tr w14:paraId="0E4FC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190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C531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9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98696">
            <w:pPr>
              <w:jc w:val="center"/>
              <w:rPr>
                <w:rFonts w:hint="eastAsia" w:ascii="宋体" w:hAnsi="宋体" w:eastAsia="宋体" w:cs="宋体"/>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7F2D3">
            <w:pPr>
              <w:jc w:val="center"/>
              <w:rPr>
                <w:rFonts w:hint="eastAsia" w:ascii="宋体" w:hAnsi="宋体" w:eastAsia="宋体" w:cs="宋体"/>
                <w:b/>
                <w:bCs/>
                <w:i w:val="0"/>
                <w:iCs w:val="0"/>
                <w:color w:val="000000"/>
                <w:sz w:val="20"/>
                <w:szCs w:val="20"/>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CD60E">
            <w:pPr>
              <w:jc w:val="center"/>
              <w:rPr>
                <w:rFonts w:hint="eastAsia" w:ascii="宋体" w:hAnsi="宋体" w:eastAsia="宋体" w:cs="宋体"/>
                <w:b/>
                <w:bCs/>
                <w:i w:val="0"/>
                <w:iCs w:val="0"/>
                <w:color w:val="000000"/>
                <w:sz w:val="20"/>
                <w:szCs w:val="20"/>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7CA9D">
            <w:pPr>
              <w:jc w:val="center"/>
              <w:rPr>
                <w:rFonts w:hint="eastAsia" w:ascii="宋体" w:hAnsi="宋体" w:eastAsia="宋体" w:cs="宋体"/>
                <w:b/>
                <w:bCs/>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2D82A">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cs="宋体"/>
                <w:b/>
                <w:bCs/>
                <w:i w:val="0"/>
                <w:iCs w:val="0"/>
                <w:color w:val="000000"/>
                <w:kern w:val="0"/>
                <w:sz w:val="20"/>
                <w:szCs w:val="20"/>
                <w:u w:val="none"/>
                <w:lang w:val="en-US" w:eastAsia="zh-CN" w:bidi="ar"/>
              </w:rPr>
              <w:t>167760</w:t>
            </w:r>
          </w:p>
        </w:tc>
      </w:tr>
    </w:tbl>
    <w:p w14:paraId="5C3FB8B1">
      <w:pPr>
        <w:numPr>
          <w:ilvl w:val="0"/>
          <w:numId w:val="0"/>
        </w:numPr>
        <w:rPr>
          <w:rFonts w:hint="eastAsia" w:ascii="仿宋_GB2312" w:hAnsi="仿宋_GB2312" w:eastAsia="仿宋_GB2312" w:cs="仿宋_GB2312"/>
          <w:sz w:val="28"/>
          <w:szCs w:val="28"/>
          <w:lang w:val="en-US" w:eastAsia="zh-CN"/>
        </w:rPr>
      </w:pPr>
    </w:p>
    <w:p w14:paraId="33AF5A1B">
      <w:pPr>
        <w:numPr>
          <w:ilvl w:val="0"/>
          <w:numId w:val="0"/>
        </w:num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5、电子屏设备（16.2万元）</w:t>
      </w:r>
    </w:p>
    <w:tbl>
      <w:tblPr>
        <w:tblStyle w:val="6"/>
        <w:tblW w:w="1375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22"/>
        <w:gridCol w:w="1422"/>
        <w:gridCol w:w="6469"/>
        <w:gridCol w:w="982"/>
        <w:gridCol w:w="882"/>
        <w:gridCol w:w="895"/>
        <w:gridCol w:w="2284"/>
      </w:tblGrid>
      <w:tr w14:paraId="3DF23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6" w:hRule="atLeast"/>
        </w:trPr>
        <w:tc>
          <w:tcPr>
            <w:tcW w:w="822" w:type="dxa"/>
            <w:shd w:val="clear" w:color="auto" w:fill="auto"/>
            <w:noWrap/>
            <w:vAlign w:val="center"/>
          </w:tcPr>
          <w:p w14:paraId="1CABCC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422" w:type="dxa"/>
            <w:shd w:val="clear" w:color="auto" w:fill="auto"/>
            <w:noWrap/>
            <w:vAlign w:val="center"/>
          </w:tcPr>
          <w:p w14:paraId="7E336C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产品名称</w:t>
            </w:r>
          </w:p>
        </w:tc>
        <w:tc>
          <w:tcPr>
            <w:tcW w:w="6469" w:type="dxa"/>
            <w:shd w:val="clear" w:color="auto" w:fill="auto"/>
            <w:noWrap/>
            <w:vAlign w:val="center"/>
          </w:tcPr>
          <w:p w14:paraId="005CE3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技术指标</w:t>
            </w:r>
          </w:p>
        </w:tc>
        <w:tc>
          <w:tcPr>
            <w:tcW w:w="982" w:type="dxa"/>
            <w:shd w:val="clear" w:color="auto" w:fill="auto"/>
            <w:noWrap/>
            <w:vAlign w:val="center"/>
          </w:tcPr>
          <w:p w14:paraId="4BA4DE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882" w:type="dxa"/>
            <w:shd w:val="clear" w:color="auto" w:fill="auto"/>
            <w:noWrap/>
            <w:vAlign w:val="center"/>
          </w:tcPr>
          <w:p w14:paraId="1705CD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895" w:type="dxa"/>
            <w:shd w:val="clear" w:color="auto" w:fill="auto"/>
            <w:noWrap/>
            <w:vAlign w:val="center"/>
          </w:tcPr>
          <w:p w14:paraId="78B7F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2284" w:type="dxa"/>
            <w:shd w:val="clear" w:color="auto" w:fill="auto"/>
            <w:vAlign w:val="center"/>
          </w:tcPr>
          <w:p w14:paraId="0CB9B8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r>
      <w:tr w14:paraId="4C259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9" w:hRule="atLeast"/>
        </w:trPr>
        <w:tc>
          <w:tcPr>
            <w:tcW w:w="822" w:type="dxa"/>
            <w:shd w:val="clear" w:color="auto" w:fill="auto"/>
            <w:noWrap/>
            <w:vAlign w:val="center"/>
          </w:tcPr>
          <w:p w14:paraId="5D263446">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1</w:t>
            </w:r>
          </w:p>
        </w:tc>
        <w:tc>
          <w:tcPr>
            <w:tcW w:w="1422" w:type="dxa"/>
            <w:shd w:val="clear" w:color="auto" w:fill="auto"/>
            <w:noWrap/>
            <w:vAlign w:val="center"/>
          </w:tcPr>
          <w:p w14:paraId="64E03496">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室外彩色电子屏</w:t>
            </w:r>
          </w:p>
        </w:tc>
        <w:tc>
          <w:tcPr>
            <w:tcW w:w="6469" w:type="dxa"/>
            <w:shd w:val="clear" w:color="auto" w:fill="auto"/>
            <w:noWrap/>
            <w:vAlign w:val="center"/>
          </w:tcPr>
          <w:p w14:paraId="7EE4FC60">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p2.5 箱体室 长15m宽1.8米</w:t>
            </w:r>
          </w:p>
        </w:tc>
        <w:tc>
          <w:tcPr>
            <w:tcW w:w="982" w:type="dxa"/>
            <w:shd w:val="clear" w:color="auto" w:fill="auto"/>
            <w:noWrap/>
            <w:vAlign w:val="center"/>
          </w:tcPr>
          <w:p w14:paraId="6DD9513A">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w:t>
            </w:r>
          </w:p>
        </w:tc>
        <w:tc>
          <w:tcPr>
            <w:tcW w:w="882" w:type="dxa"/>
            <w:shd w:val="clear" w:color="auto" w:fill="auto"/>
            <w:noWrap/>
            <w:vAlign w:val="center"/>
          </w:tcPr>
          <w:p w14:paraId="281ABCB6">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6000</w:t>
            </w:r>
          </w:p>
        </w:tc>
        <w:tc>
          <w:tcPr>
            <w:tcW w:w="895" w:type="dxa"/>
            <w:shd w:val="clear" w:color="auto" w:fill="auto"/>
            <w:noWrap/>
            <w:vAlign w:val="center"/>
          </w:tcPr>
          <w:p w14:paraId="5202819C">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27</w:t>
            </w:r>
          </w:p>
        </w:tc>
        <w:tc>
          <w:tcPr>
            <w:tcW w:w="2284" w:type="dxa"/>
            <w:shd w:val="clear" w:color="auto" w:fill="auto"/>
            <w:vAlign w:val="center"/>
          </w:tcPr>
          <w:p w14:paraId="69423B3E">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162000</w:t>
            </w:r>
          </w:p>
        </w:tc>
      </w:tr>
    </w:tbl>
    <w:p w14:paraId="49515289">
      <w:pPr>
        <w:rPr>
          <w:rFonts w:hint="eastAsia" w:ascii="方正仿宋_GB2312" w:hAnsi="方正仿宋_GB2312" w:eastAsia="方正仿宋_GB2312" w:cs="方正仿宋_GB2312"/>
          <w:b w:val="0"/>
          <w:bCs w:val="0"/>
          <w:kern w:val="0"/>
          <w:sz w:val="28"/>
          <w:szCs w:val="28"/>
          <w:lang w:val="en-US" w:eastAsia="zh-CN" w:bidi="ar"/>
        </w:rPr>
      </w:pPr>
      <w:r>
        <w:rPr>
          <w:rFonts w:hint="eastAsia" w:ascii="方正仿宋_GB2312" w:hAnsi="方正仿宋_GB2312" w:eastAsia="方正仿宋_GB2312" w:cs="方正仿宋_GB2312"/>
          <w:b w:val="0"/>
          <w:bCs w:val="0"/>
          <w:kern w:val="0"/>
          <w:sz w:val="28"/>
          <w:szCs w:val="28"/>
          <w:lang w:val="en-US" w:eastAsia="zh-CN" w:bidi="ar"/>
        </w:rPr>
        <w:br w:type="page"/>
      </w:r>
    </w:p>
    <w:p w14:paraId="7CD7D5BB">
      <w:pPr>
        <w:numPr>
          <w:ilvl w:val="0"/>
          <w:numId w:val="0"/>
        </w:numPr>
        <w:ind w:leftChars="0"/>
        <w:jc w:val="both"/>
        <w:rPr>
          <w:rFonts w:hint="eastAsia" w:ascii="方正仿宋_GB2312" w:hAnsi="方正仿宋_GB2312" w:eastAsia="方正仿宋_GB2312" w:cs="方正仿宋_GB2312"/>
          <w:b/>
          <w:bCs/>
          <w:kern w:val="0"/>
          <w:sz w:val="28"/>
          <w:szCs w:val="28"/>
          <w:lang w:val="en-US" w:eastAsia="zh-CN" w:bidi="ar"/>
        </w:rPr>
      </w:pPr>
      <w:r>
        <w:rPr>
          <w:rFonts w:hint="eastAsia" w:ascii="方正仿宋_GB2312" w:hAnsi="方正仿宋_GB2312" w:eastAsia="方正仿宋_GB2312" w:cs="方正仿宋_GB2312"/>
          <w:b/>
          <w:bCs/>
          <w:kern w:val="0"/>
          <w:sz w:val="28"/>
          <w:szCs w:val="28"/>
          <w:lang w:val="en-US" w:eastAsia="zh-CN" w:bidi="ar"/>
        </w:rPr>
        <w:t>6、功能室设备（60.4175万元）</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7"/>
        <w:gridCol w:w="1398"/>
        <w:gridCol w:w="9145"/>
        <w:gridCol w:w="617"/>
        <w:gridCol w:w="668"/>
        <w:gridCol w:w="720"/>
        <w:gridCol w:w="1079"/>
      </w:tblGrid>
      <w:tr w14:paraId="7F3C4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5000" w:type="pct"/>
            <w:gridSpan w:val="7"/>
            <w:tcBorders>
              <w:top w:val="nil"/>
              <w:left w:val="nil"/>
              <w:bottom w:val="nil"/>
              <w:right w:val="nil"/>
            </w:tcBorders>
            <w:shd w:val="clear" w:color="auto" w:fill="auto"/>
            <w:noWrap/>
            <w:vAlign w:val="center"/>
          </w:tcPr>
          <w:p w14:paraId="5FB8FDC7">
            <w:pPr>
              <w:keepNext w:val="0"/>
              <w:keepLines w:val="0"/>
              <w:widowControl/>
              <w:suppressLineNumbers w:val="0"/>
              <w:jc w:val="center"/>
              <w:textAlignment w:val="center"/>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8"/>
                <w:szCs w:val="28"/>
                <w:u w:val="none"/>
                <w:lang w:val="en-US" w:eastAsia="zh-CN" w:bidi="ar"/>
              </w:rPr>
              <w:t>音乐教室</w:t>
            </w:r>
          </w:p>
        </w:tc>
      </w:tr>
      <w:tr w14:paraId="480AE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A5E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9CC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物品名称</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954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367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4B4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E93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750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r>
      <w:tr w14:paraId="6EC30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2"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25A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0CA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五线谱黑板</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63D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五线谱黑板五线谱电教板</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F41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D17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4E6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4E0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9600</w:t>
            </w:r>
          </w:p>
        </w:tc>
      </w:tr>
      <w:tr w14:paraId="23E28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9"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DCA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B5A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钢琴</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188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ascii="Arial" w:hAnsi="Arial" w:eastAsia="宋体" w:cs="Arial"/>
                <w:i w:val="0"/>
                <w:iCs w:val="0"/>
                <w:color w:val="000000"/>
                <w:kern w:val="0"/>
                <w:sz w:val="20"/>
                <w:szCs w:val="20"/>
                <w:u w:val="none"/>
                <w:lang w:val="en-US" w:eastAsia="zh-CN" w:bidi="ar"/>
              </w:rPr>
              <w:t>1.88</w:t>
            </w:r>
            <w:r>
              <w:rPr>
                <w:rFonts w:hint="eastAsia" w:ascii="宋体" w:hAnsi="宋体" w:eastAsia="宋体" w:cs="宋体"/>
                <w:i w:val="0"/>
                <w:iCs w:val="0"/>
                <w:color w:val="000000"/>
                <w:kern w:val="0"/>
                <w:sz w:val="20"/>
                <w:szCs w:val="20"/>
                <w:u w:val="none"/>
                <w:lang w:val="en-US" w:eastAsia="zh-CN" w:bidi="ar"/>
              </w:rPr>
              <w:t>键标配重锤，琴盖带缓降。</w:t>
            </w:r>
            <w:r>
              <w:rPr>
                <w:rFonts w:ascii="Arial" w:hAnsi="Arial" w:eastAsia="宋体" w:cs="Arial"/>
                <w:i w:val="0"/>
                <w:iCs w:val="0"/>
                <w:color w:val="000000"/>
                <w:kern w:val="0"/>
                <w:sz w:val="20"/>
                <w:szCs w:val="20"/>
                <w:u w:val="none"/>
                <w:lang w:val="en-US" w:eastAsia="zh-CN" w:bidi="ar"/>
              </w:rPr>
              <w:t>2.</w:t>
            </w:r>
            <w:r>
              <w:rPr>
                <w:rFonts w:hint="eastAsia" w:ascii="宋体" w:hAnsi="宋体" w:eastAsia="宋体" w:cs="宋体"/>
                <w:i w:val="0"/>
                <w:iCs w:val="0"/>
                <w:color w:val="000000"/>
                <w:kern w:val="0"/>
                <w:sz w:val="20"/>
                <w:szCs w:val="20"/>
                <w:u w:val="none"/>
                <w:lang w:val="en-US" w:eastAsia="zh-CN" w:bidi="ar"/>
              </w:rPr>
              <w:t>五金件颜色为银色</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中盘材料选用实木拼板结构</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使其耐变形且减少杂音源；</w:t>
            </w:r>
            <w:r>
              <w:rPr>
                <w:rFonts w:ascii="Arial" w:hAnsi="Arial" w:eastAsia="宋体" w:cs="Arial"/>
                <w:i w:val="0"/>
                <w:iCs w:val="0"/>
                <w:color w:val="000000"/>
                <w:kern w:val="0"/>
                <w:sz w:val="20"/>
                <w:szCs w:val="20"/>
                <w:u w:val="none"/>
                <w:lang w:val="en-US" w:eastAsia="zh-CN" w:bidi="ar"/>
              </w:rPr>
              <w:t>3.</w:t>
            </w:r>
            <w:r>
              <w:rPr>
                <w:rFonts w:hint="eastAsia" w:ascii="宋体" w:hAnsi="宋体" w:eastAsia="宋体" w:cs="宋体"/>
                <w:i w:val="0"/>
                <w:iCs w:val="0"/>
                <w:color w:val="000000"/>
                <w:kern w:val="0"/>
                <w:sz w:val="20"/>
                <w:szCs w:val="20"/>
                <w:u w:val="none"/>
                <w:lang w:val="en-US" w:eastAsia="zh-CN" w:bidi="ar"/>
              </w:rPr>
              <w:t>油漆黑色进口</w:t>
            </w:r>
            <w:r>
              <w:rPr>
                <w:rFonts w:ascii="Arial" w:hAnsi="Arial" w:eastAsia="宋体" w:cs="Arial"/>
                <w:i w:val="0"/>
                <w:iCs w:val="0"/>
                <w:color w:val="000000"/>
                <w:kern w:val="0"/>
                <w:sz w:val="20"/>
                <w:szCs w:val="20"/>
                <w:u w:val="none"/>
                <w:lang w:val="en-US" w:eastAsia="zh-CN" w:bidi="ar"/>
              </w:rPr>
              <w:t>PE</w:t>
            </w:r>
            <w:r>
              <w:rPr>
                <w:rFonts w:hint="eastAsia" w:ascii="宋体" w:hAnsi="宋体" w:eastAsia="宋体" w:cs="宋体"/>
                <w:i w:val="0"/>
                <w:iCs w:val="0"/>
                <w:color w:val="000000"/>
                <w:kern w:val="0"/>
                <w:sz w:val="20"/>
                <w:szCs w:val="20"/>
                <w:u w:val="none"/>
                <w:lang w:val="en-US" w:eastAsia="zh-CN" w:bidi="ar"/>
              </w:rPr>
              <w:t>不饱和树脂漆</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漆黑且清澈透亮</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硬度</w:t>
            </w:r>
            <w:r>
              <w:rPr>
                <w:rFonts w:ascii="Arial" w:hAnsi="Arial" w:eastAsia="宋体" w:cs="Arial"/>
                <w:i w:val="0"/>
                <w:iCs w:val="0"/>
                <w:color w:val="000000"/>
                <w:kern w:val="0"/>
                <w:sz w:val="20"/>
                <w:szCs w:val="20"/>
                <w:u w:val="none"/>
                <w:lang w:val="en-US" w:eastAsia="zh-CN" w:bidi="ar"/>
              </w:rPr>
              <w:t>2H</w:t>
            </w:r>
            <w:r>
              <w:rPr>
                <w:rFonts w:hint="eastAsia" w:ascii="宋体" w:hAnsi="宋体" w:eastAsia="宋体" w:cs="宋体"/>
                <w:i w:val="0"/>
                <w:iCs w:val="0"/>
                <w:color w:val="000000"/>
                <w:kern w:val="0"/>
                <w:sz w:val="20"/>
                <w:szCs w:val="20"/>
                <w:u w:val="none"/>
                <w:lang w:val="en-US" w:eastAsia="zh-CN" w:bidi="ar"/>
              </w:rPr>
              <w:t>以上</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以保证耐磨耐用</w:t>
            </w:r>
            <w:r>
              <w:rPr>
                <w:rFonts w:ascii="Arial" w:hAnsi="Arial" w:eastAsia="宋体" w:cs="Arial"/>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音板</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实木复合音板；</w:t>
            </w:r>
            <w:r>
              <w:rPr>
                <w:rFonts w:ascii="Arial" w:hAnsi="Arial" w:eastAsia="宋体" w:cs="Arial"/>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u w:val="none"/>
                <w:lang w:val="en-US" w:eastAsia="zh-CN" w:bidi="ar"/>
              </w:rPr>
              <w:t>桥码</w:t>
            </w:r>
            <w:r>
              <w:rPr>
                <w:rFonts w:ascii="Arial" w:hAnsi="Arial" w:eastAsia="宋体" w:cs="Arial"/>
                <w:i w:val="0"/>
                <w:iCs w:val="0"/>
                <w:color w:val="000000"/>
                <w:kern w:val="0"/>
                <w:sz w:val="20"/>
                <w:szCs w:val="20"/>
                <w:u w:val="none"/>
                <w:lang w:val="en-US" w:eastAsia="zh-CN" w:bidi="ar"/>
              </w:rPr>
              <w:t>:A</w:t>
            </w:r>
            <w:r>
              <w:rPr>
                <w:rFonts w:hint="eastAsia" w:ascii="宋体" w:hAnsi="宋体" w:eastAsia="宋体" w:cs="宋体"/>
                <w:i w:val="0"/>
                <w:iCs w:val="0"/>
                <w:color w:val="000000"/>
                <w:kern w:val="0"/>
                <w:sz w:val="20"/>
                <w:szCs w:val="20"/>
                <w:u w:val="none"/>
                <w:lang w:val="en-US" w:eastAsia="zh-CN" w:bidi="ar"/>
              </w:rPr>
              <w:t>级榉木；</w:t>
            </w:r>
            <w:r>
              <w:rPr>
                <w:rFonts w:ascii="Arial" w:hAnsi="Arial" w:eastAsia="宋体" w:cs="Arial"/>
                <w:i w:val="0"/>
                <w:iCs w:val="0"/>
                <w:color w:val="000000"/>
                <w:kern w:val="0"/>
                <w:sz w:val="20"/>
                <w:szCs w:val="20"/>
                <w:u w:val="none"/>
                <w:lang w:val="en-US" w:eastAsia="zh-CN" w:bidi="ar"/>
              </w:rPr>
              <w:t>6.</w:t>
            </w:r>
            <w:r>
              <w:rPr>
                <w:rFonts w:hint="eastAsia" w:ascii="宋体" w:hAnsi="宋体" w:eastAsia="宋体" w:cs="宋体"/>
                <w:i w:val="0"/>
                <w:iCs w:val="0"/>
                <w:color w:val="000000"/>
                <w:kern w:val="0"/>
                <w:sz w:val="20"/>
                <w:szCs w:val="20"/>
                <w:u w:val="none"/>
                <w:lang w:val="en-US" w:eastAsia="zh-CN" w:bidi="ar"/>
              </w:rPr>
              <w:t>钢板</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用</w:t>
            </w:r>
            <w:r>
              <w:rPr>
                <w:rFonts w:ascii="Arial" w:hAnsi="Arial" w:eastAsia="宋体" w:cs="Arial"/>
                <w:i w:val="0"/>
                <w:iCs w:val="0"/>
                <w:color w:val="000000"/>
                <w:kern w:val="0"/>
                <w:sz w:val="20"/>
                <w:szCs w:val="20"/>
                <w:u w:val="none"/>
                <w:lang w:val="en-US" w:eastAsia="zh-CN" w:bidi="ar"/>
              </w:rPr>
              <w:t>HT150</w:t>
            </w:r>
            <w:r>
              <w:rPr>
                <w:rFonts w:hint="eastAsia" w:ascii="宋体" w:hAnsi="宋体" w:eastAsia="宋体" w:cs="宋体"/>
                <w:i w:val="0"/>
                <w:iCs w:val="0"/>
                <w:color w:val="000000"/>
                <w:kern w:val="0"/>
                <w:sz w:val="20"/>
                <w:szCs w:val="20"/>
                <w:u w:val="none"/>
                <w:lang w:val="en-US" w:eastAsia="zh-CN" w:bidi="ar"/>
              </w:rPr>
              <w:t>材料铸造而成</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承重力为</w:t>
            </w:r>
            <w:r>
              <w:rPr>
                <w:rFonts w:ascii="Arial" w:hAnsi="Arial" w:eastAsia="宋体" w:cs="Arial"/>
                <w:i w:val="0"/>
                <w:iCs w:val="0"/>
                <w:color w:val="000000"/>
                <w:kern w:val="0"/>
                <w:sz w:val="20"/>
                <w:szCs w:val="20"/>
                <w:u w:val="none"/>
                <w:lang w:val="en-US" w:eastAsia="zh-CN" w:bidi="ar"/>
              </w:rPr>
              <w:t>16</w:t>
            </w:r>
            <w:r>
              <w:rPr>
                <w:rFonts w:hint="eastAsia" w:ascii="宋体" w:hAnsi="宋体" w:eastAsia="宋体" w:cs="宋体"/>
                <w:i w:val="0"/>
                <w:iCs w:val="0"/>
                <w:color w:val="000000"/>
                <w:kern w:val="0"/>
                <w:sz w:val="20"/>
                <w:szCs w:val="20"/>
                <w:u w:val="none"/>
                <w:lang w:val="en-US" w:eastAsia="zh-CN" w:bidi="ar"/>
              </w:rPr>
              <w:t>吨以</w:t>
            </w:r>
            <w:r>
              <w:rPr>
                <w:rFonts w:hint="eastAsia" w:ascii="宋体" w:hAnsi="宋体" w:eastAsia="宋体" w:cs="宋体"/>
                <w:i w:val="0"/>
                <w:iCs w:val="0"/>
                <w:color w:val="000000"/>
                <w:kern w:val="0"/>
                <w:sz w:val="20"/>
                <w:szCs w:val="20"/>
                <w:highlight w:val="none"/>
                <w:u w:val="none"/>
                <w:lang w:val="en-US" w:eastAsia="zh-CN" w:bidi="ar"/>
              </w:rPr>
              <w:t>上</w:t>
            </w:r>
            <w:r>
              <w:rPr>
                <w:rFonts w:ascii="Arial" w:hAnsi="Arial" w:eastAsia="宋体" w:cs="Arial"/>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悬壁式结</w:t>
            </w:r>
            <w:r>
              <w:rPr>
                <w:rFonts w:hint="eastAsia" w:ascii="宋体" w:hAnsi="宋体" w:eastAsia="宋体" w:cs="宋体"/>
                <w:i w:val="0"/>
                <w:iCs w:val="0"/>
                <w:color w:val="000000"/>
                <w:kern w:val="0"/>
                <w:sz w:val="20"/>
                <w:szCs w:val="20"/>
                <w:u w:val="none"/>
                <w:lang w:val="en-US" w:eastAsia="zh-CN" w:bidi="ar"/>
              </w:rPr>
              <w:t>构</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最大张力</w:t>
            </w:r>
            <w:r>
              <w:rPr>
                <w:rFonts w:ascii="Arial" w:hAnsi="Arial" w:eastAsia="宋体" w:cs="Arial"/>
                <w:i w:val="0"/>
                <w:iCs w:val="0"/>
                <w:color w:val="000000"/>
                <w:kern w:val="0"/>
                <w:sz w:val="20"/>
                <w:szCs w:val="20"/>
                <w:u w:val="none"/>
                <w:lang w:val="en-US" w:eastAsia="zh-CN" w:bidi="ar"/>
              </w:rPr>
              <w:t>145KG</w:t>
            </w:r>
            <w:r>
              <w:rPr>
                <w:rFonts w:hint="eastAsia" w:ascii="宋体" w:hAnsi="宋体" w:eastAsia="宋体" w:cs="宋体"/>
                <w:i w:val="0"/>
                <w:iCs w:val="0"/>
                <w:color w:val="000000"/>
                <w:kern w:val="0"/>
                <w:sz w:val="20"/>
                <w:szCs w:val="20"/>
                <w:u w:val="none"/>
                <w:lang w:val="en-US" w:eastAsia="zh-CN" w:bidi="ar"/>
              </w:rPr>
              <w:t>以上</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最小张力不小于</w:t>
            </w:r>
            <w:r>
              <w:rPr>
                <w:rFonts w:ascii="Arial" w:hAnsi="Arial" w:eastAsia="宋体" w:cs="Arial"/>
                <w:i w:val="0"/>
                <w:iCs w:val="0"/>
                <w:color w:val="000000"/>
                <w:kern w:val="0"/>
                <w:sz w:val="20"/>
                <w:szCs w:val="20"/>
                <w:u w:val="none"/>
                <w:lang w:val="en-US" w:eastAsia="zh-CN" w:bidi="ar"/>
              </w:rPr>
              <w:t>50KG</w:t>
            </w:r>
            <w:r>
              <w:rPr>
                <w:rFonts w:hint="eastAsia" w:ascii="宋体" w:hAnsi="宋体" w:eastAsia="宋体" w:cs="宋体"/>
                <w:i w:val="0"/>
                <w:iCs w:val="0"/>
                <w:color w:val="000000"/>
                <w:kern w:val="0"/>
                <w:sz w:val="20"/>
                <w:szCs w:val="20"/>
                <w:u w:val="none"/>
                <w:lang w:val="en-US" w:eastAsia="zh-CN" w:bidi="ar"/>
              </w:rPr>
              <w:t>；</w:t>
            </w:r>
            <w:r>
              <w:rPr>
                <w:rFonts w:ascii="Arial" w:hAnsi="Arial" w:eastAsia="宋体" w:cs="Arial"/>
                <w:i w:val="0"/>
                <w:iCs w:val="0"/>
                <w:color w:val="000000"/>
                <w:kern w:val="0"/>
                <w:sz w:val="20"/>
                <w:szCs w:val="20"/>
                <w:u w:val="none"/>
                <w:lang w:val="en-US" w:eastAsia="zh-CN" w:bidi="ar"/>
              </w:rPr>
              <w:t>8.</w:t>
            </w:r>
            <w:r>
              <w:rPr>
                <w:rFonts w:hint="eastAsia" w:ascii="宋体" w:hAnsi="宋体" w:eastAsia="宋体" w:cs="宋体"/>
                <w:i w:val="0"/>
                <w:iCs w:val="0"/>
                <w:color w:val="000000"/>
                <w:kern w:val="0"/>
                <w:sz w:val="20"/>
                <w:szCs w:val="20"/>
                <w:u w:val="none"/>
                <w:lang w:val="en-US" w:eastAsia="zh-CN" w:bidi="ar"/>
              </w:rPr>
              <w:t>击弦机</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止音尼毡为进口尼毡</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平音头毡密度为</w:t>
            </w:r>
            <w:r>
              <w:rPr>
                <w:rFonts w:ascii="Arial" w:hAnsi="Arial" w:eastAsia="宋体" w:cs="Arial"/>
                <w:i w:val="0"/>
                <w:iCs w:val="0"/>
                <w:color w:val="000000"/>
                <w:kern w:val="0"/>
                <w:sz w:val="20"/>
                <w:szCs w:val="20"/>
                <w:u w:val="none"/>
                <w:lang w:val="en-US" w:eastAsia="zh-CN" w:bidi="ar"/>
              </w:rPr>
              <w:t>0.16~0.22MM</w:t>
            </w:r>
            <w:r>
              <w:rPr>
                <w:rFonts w:hint="eastAsia" w:ascii="宋体" w:hAnsi="宋体" w:eastAsia="宋体" w:cs="宋体"/>
                <w:i w:val="0"/>
                <w:iCs w:val="0"/>
                <w:color w:val="000000"/>
                <w:kern w:val="0"/>
                <w:sz w:val="20"/>
                <w:szCs w:val="20"/>
                <w:u w:val="none"/>
                <w:lang w:val="en-US" w:eastAsia="zh-CN" w:bidi="ar"/>
              </w:rPr>
              <w:t>三角毡密度为</w:t>
            </w:r>
            <w:r>
              <w:rPr>
                <w:rFonts w:ascii="Arial" w:hAnsi="Arial" w:eastAsia="宋体" w:cs="Arial"/>
                <w:i w:val="0"/>
                <w:iCs w:val="0"/>
                <w:color w:val="000000"/>
                <w:kern w:val="0"/>
                <w:sz w:val="20"/>
                <w:szCs w:val="20"/>
                <w:u w:val="none"/>
                <w:lang w:val="en-US" w:eastAsia="zh-CN" w:bidi="ar"/>
              </w:rPr>
              <w:t>0.25~0.30MM,</w:t>
            </w:r>
            <w:r>
              <w:rPr>
                <w:rFonts w:hint="eastAsia" w:ascii="宋体" w:hAnsi="宋体" w:eastAsia="宋体" w:cs="宋体"/>
                <w:i w:val="0"/>
                <w:iCs w:val="0"/>
                <w:color w:val="000000"/>
                <w:kern w:val="0"/>
                <w:sz w:val="20"/>
                <w:szCs w:val="20"/>
                <w:u w:val="none"/>
                <w:lang w:val="en-US" w:eastAsia="zh-CN" w:bidi="ar"/>
              </w:rPr>
              <w:t>色泽均匀一致</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无分层</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调整到位后</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制音头离弦</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贴弦一致</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动手整齐有效；</w:t>
            </w:r>
            <w:r>
              <w:rPr>
                <w:rFonts w:ascii="Arial" w:hAnsi="Arial" w:eastAsia="宋体" w:cs="Arial"/>
                <w:i w:val="0"/>
                <w:iCs w:val="0"/>
                <w:color w:val="000000"/>
                <w:kern w:val="0"/>
                <w:sz w:val="20"/>
                <w:szCs w:val="20"/>
                <w:u w:val="none"/>
                <w:lang w:val="en-US" w:eastAsia="zh-CN" w:bidi="ar"/>
              </w:rPr>
              <w:t>9.</w:t>
            </w:r>
            <w:r>
              <w:rPr>
                <w:rFonts w:hint="eastAsia" w:ascii="宋体" w:hAnsi="宋体" w:eastAsia="宋体" w:cs="宋体"/>
                <w:i w:val="0"/>
                <w:iCs w:val="0"/>
                <w:color w:val="000000"/>
                <w:kern w:val="0"/>
                <w:sz w:val="20"/>
                <w:szCs w:val="20"/>
                <w:u w:val="none"/>
                <w:lang w:val="en-US" w:eastAsia="zh-CN" w:bidi="ar"/>
              </w:rPr>
              <w:t>弦槌</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红木榔头，毛毡采用进口呢，毡密度为</w:t>
            </w:r>
            <w:r>
              <w:rPr>
                <w:rFonts w:ascii="Arial" w:hAnsi="Arial" w:eastAsia="宋体" w:cs="Arial"/>
                <w:i w:val="0"/>
                <w:iCs w:val="0"/>
                <w:color w:val="000000"/>
                <w:kern w:val="0"/>
                <w:sz w:val="20"/>
                <w:szCs w:val="20"/>
                <w:u w:val="none"/>
                <w:lang w:val="en-US" w:eastAsia="zh-CN" w:bidi="ar"/>
              </w:rPr>
              <w:t>0.4~0.9R</w:t>
            </w:r>
            <w:r>
              <w:rPr>
                <w:rFonts w:hint="eastAsia" w:ascii="宋体" w:hAnsi="宋体" w:eastAsia="宋体" w:cs="宋体"/>
                <w:i w:val="0"/>
                <w:iCs w:val="0"/>
                <w:color w:val="000000"/>
                <w:kern w:val="0"/>
                <w:sz w:val="20"/>
                <w:szCs w:val="20"/>
                <w:u w:val="none"/>
                <w:lang w:val="en-US" w:eastAsia="zh-CN" w:bidi="ar"/>
              </w:rPr>
              <w:t>的钢琴弦槌呢毡</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色泽均匀一致</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音色甜美</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柔和</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经久耐用；</w:t>
            </w:r>
            <w:r>
              <w:rPr>
                <w:rFonts w:ascii="Arial" w:hAnsi="Arial" w:eastAsia="宋体" w:cs="Arial"/>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0"/>
                <w:szCs w:val="20"/>
                <w:u w:val="none"/>
                <w:lang w:val="en-US" w:eastAsia="zh-CN" w:bidi="ar"/>
              </w:rPr>
              <w:t>键盘</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复合键盘</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克服了变形的缺陷</w:t>
            </w: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耐磨耐用；配件：琴凳、琴罩、脚垫</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0A3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532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442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15870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98E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31740</w:t>
            </w:r>
          </w:p>
        </w:tc>
      </w:tr>
      <w:tr w14:paraId="124F6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7F9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4ED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音乐挂图</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4C8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含音乐家挂图、乐器挂图、识谱知识挂图，材质：铜版纸，套：48幅。</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F01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2D1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B1F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B92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r>
      <w:tr w14:paraId="60CA2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578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1FF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音响系统</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470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音响（</w:t>
            </w:r>
            <w:r>
              <w:rPr>
                <w:rFonts w:ascii="Arial" w:hAnsi="Arial" w:eastAsia="宋体" w:cs="Arial"/>
                <w:i w:val="0"/>
                <w:iCs w:val="0"/>
                <w:color w:val="000000"/>
                <w:kern w:val="0"/>
                <w:sz w:val="20"/>
                <w:szCs w:val="20"/>
                <w:u w:val="none"/>
                <w:lang w:val="en-US" w:eastAsia="zh-CN" w:bidi="ar"/>
              </w:rPr>
              <w:t>6.5/8</w:t>
            </w:r>
            <w:r>
              <w:rPr>
                <w:rFonts w:hint="eastAsia" w:ascii="宋体" w:hAnsi="宋体" w:eastAsia="宋体" w:cs="宋体"/>
                <w:i w:val="0"/>
                <w:iCs w:val="0"/>
                <w:color w:val="000000"/>
                <w:kern w:val="0"/>
                <w:sz w:val="20"/>
                <w:szCs w:val="20"/>
                <w:u w:val="none"/>
                <w:lang w:val="en-US" w:eastAsia="zh-CN" w:bidi="ar"/>
              </w:rPr>
              <w:t>寸各</w:t>
            </w:r>
            <w:r>
              <w:rPr>
                <w:rFonts w:ascii="Arial" w:hAnsi="Arial" w:eastAsia="宋体" w:cs="Arial"/>
                <w:i w:val="0"/>
                <w:iCs w:val="0"/>
                <w:color w:val="000000"/>
                <w:kern w:val="0"/>
                <w:sz w:val="20"/>
                <w:szCs w:val="20"/>
                <w:u w:val="none"/>
                <w:lang w:val="en-US" w:eastAsia="zh-CN" w:bidi="ar"/>
              </w:rPr>
              <w:t>2</w:t>
            </w:r>
            <w:r>
              <w:rPr>
                <w:rFonts w:hint="eastAsia" w:ascii="宋体" w:hAnsi="宋体" w:eastAsia="宋体" w:cs="宋体"/>
                <w:i w:val="0"/>
                <w:iCs w:val="0"/>
                <w:color w:val="000000"/>
                <w:kern w:val="0"/>
                <w:sz w:val="20"/>
                <w:szCs w:val="20"/>
                <w:u w:val="none"/>
                <w:lang w:val="en-US" w:eastAsia="zh-CN" w:bidi="ar"/>
              </w:rPr>
              <w:t>个）、</w:t>
            </w:r>
            <w:r>
              <w:rPr>
                <w:rFonts w:ascii="Arial" w:hAnsi="Arial" w:eastAsia="宋体" w:cs="Arial"/>
                <w:i w:val="0"/>
                <w:iCs w:val="0"/>
                <w:color w:val="000000"/>
                <w:kern w:val="0"/>
                <w:sz w:val="20"/>
                <w:szCs w:val="20"/>
                <w:u w:val="none"/>
                <w:lang w:val="en-US" w:eastAsia="zh-CN" w:bidi="ar"/>
              </w:rPr>
              <w:t>400W</w:t>
            </w:r>
            <w:r>
              <w:rPr>
                <w:rFonts w:hint="eastAsia" w:ascii="宋体" w:hAnsi="宋体" w:eastAsia="宋体" w:cs="宋体"/>
                <w:i w:val="0"/>
                <w:iCs w:val="0"/>
                <w:color w:val="000000"/>
                <w:kern w:val="0"/>
                <w:sz w:val="20"/>
                <w:szCs w:val="20"/>
                <w:u w:val="none"/>
                <w:lang w:val="en-US" w:eastAsia="zh-CN" w:bidi="ar"/>
              </w:rPr>
              <w:t>双通道功放</w:t>
            </w:r>
            <w:r>
              <w:rPr>
                <w:rFonts w:ascii="Arial" w:hAnsi="Arial" w:eastAsia="宋体" w:cs="Arial"/>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个、</w:t>
            </w:r>
            <w:r>
              <w:rPr>
                <w:rFonts w:ascii="Arial" w:hAnsi="Arial" w:eastAsia="宋体" w:cs="Arial"/>
                <w:i w:val="0"/>
                <w:iCs w:val="0"/>
                <w:color w:val="000000"/>
                <w:kern w:val="0"/>
                <w:sz w:val="20"/>
                <w:szCs w:val="20"/>
                <w:u w:val="none"/>
                <w:lang w:val="en-US" w:eastAsia="zh-CN" w:bidi="ar"/>
              </w:rPr>
              <w:t>u</w:t>
            </w:r>
            <w:r>
              <w:rPr>
                <w:rFonts w:hint="eastAsia" w:ascii="宋体" w:hAnsi="宋体" w:eastAsia="宋体" w:cs="宋体"/>
                <w:i w:val="0"/>
                <w:iCs w:val="0"/>
                <w:color w:val="000000"/>
                <w:kern w:val="0"/>
                <w:sz w:val="20"/>
                <w:szCs w:val="20"/>
                <w:u w:val="none"/>
                <w:lang w:val="en-US" w:eastAsia="zh-CN" w:bidi="ar"/>
              </w:rPr>
              <w:t>段调频防啸叫麦克风</w:t>
            </w:r>
            <w:r>
              <w:rPr>
                <w:rFonts w:ascii="Arial" w:hAnsi="Arial" w:eastAsia="宋体" w:cs="Arial"/>
                <w:i w:val="0"/>
                <w:iCs w:val="0"/>
                <w:color w:val="000000"/>
                <w:kern w:val="0"/>
                <w:sz w:val="20"/>
                <w:szCs w:val="20"/>
                <w:u w:val="none"/>
                <w:lang w:val="en-US" w:eastAsia="zh-CN" w:bidi="ar"/>
              </w:rPr>
              <w:t>2</w:t>
            </w:r>
            <w:r>
              <w:rPr>
                <w:rFonts w:hint="eastAsia" w:ascii="宋体" w:hAnsi="宋体" w:eastAsia="宋体" w:cs="宋体"/>
                <w:i w:val="0"/>
                <w:iCs w:val="0"/>
                <w:color w:val="000000"/>
                <w:kern w:val="0"/>
                <w:sz w:val="20"/>
                <w:szCs w:val="20"/>
                <w:u w:val="none"/>
                <w:lang w:val="en-US" w:eastAsia="zh-CN" w:bidi="ar"/>
              </w:rPr>
              <w:t>个、</w:t>
            </w:r>
            <w:r>
              <w:rPr>
                <w:rFonts w:ascii="Arial" w:hAnsi="Arial" w:eastAsia="宋体" w:cs="Arial"/>
                <w:i w:val="0"/>
                <w:iCs w:val="0"/>
                <w:color w:val="000000"/>
                <w:kern w:val="0"/>
                <w:sz w:val="20"/>
                <w:szCs w:val="20"/>
                <w:u w:val="none"/>
                <w:lang w:val="en-US" w:eastAsia="zh-CN" w:bidi="ar"/>
              </w:rPr>
              <w:t>8</w:t>
            </w:r>
            <w:r>
              <w:rPr>
                <w:rFonts w:hint="eastAsia" w:ascii="宋体" w:hAnsi="宋体" w:eastAsia="宋体" w:cs="宋体"/>
                <w:i w:val="0"/>
                <w:iCs w:val="0"/>
                <w:color w:val="000000"/>
                <w:kern w:val="0"/>
                <w:sz w:val="20"/>
                <w:szCs w:val="20"/>
                <w:u w:val="none"/>
                <w:lang w:val="en-US" w:eastAsia="zh-CN" w:bidi="ar"/>
              </w:rPr>
              <w:t>路调音台</w:t>
            </w:r>
            <w:r>
              <w:rPr>
                <w:rFonts w:ascii="Arial" w:hAnsi="Arial" w:eastAsia="宋体" w:cs="Arial"/>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个、点歌机</w:t>
            </w:r>
            <w:r>
              <w:rPr>
                <w:rFonts w:ascii="Arial" w:hAnsi="Arial" w:eastAsia="宋体" w:cs="Arial"/>
                <w:i w:val="0"/>
                <w:iCs w:val="0"/>
                <w:color w:val="000000"/>
                <w:kern w:val="0"/>
                <w:sz w:val="20"/>
                <w:szCs w:val="20"/>
                <w:u w:val="none"/>
                <w:lang w:val="en-US" w:eastAsia="zh-CN" w:bidi="ar"/>
              </w:rPr>
              <w:t>8T</w:t>
            </w:r>
            <w:r>
              <w:rPr>
                <w:rFonts w:hint="eastAsia" w:ascii="宋体" w:hAnsi="宋体" w:eastAsia="宋体" w:cs="宋体"/>
                <w:i w:val="0"/>
                <w:iCs w:val="0"/>
                <w:color w:val="000000"/>
                <w:kern w:val="0"/>
                <w:sz w:val="20"/>
                <w:szCs w:val="20"/>
                <w:u w:val="none"/>
                <w:lang w:val="en-US" w:eastAsia="zh-CN" w:bidi="ar"/>
              </w:rPr>
              <w:t>内存</w:t>
            </w:r>
            <w:r>
              <w:rPr>
                <w:rFonts w:ascii="Arial" w:hAnsi="Arial" w:eastAsia="宋体" w:cs="Arial"/>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个</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F5C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532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AF7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80C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w:t>
            </w:r>
          </w:p>
        </w:tc>
      </w:tr>
      <w:tr w14:paraId="69250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6F2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B87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电钢琴</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9D6F8">
            <w:pPr>
              <w:jc w:val="left"/>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rPr>
              <w:t>款式</w:t>
            </w:r>
            <w:r>
              <w:rPr>
                <w:rFonts w:hint="eastAsia" w:ascii="宋体" w:hAnsi="宋体" w:cs="宋体"/>
                <w:i w:val="0"/>
                <w:iCs w:val="0"/>
                <w:color w:val="000000"/>
                <w:sz w:val="20"/>
                <w:szCs w:val="20"/>
                <w:u w:val="none"/>
                <w:lang w:eastAsia="zh-CN"/>
              </w:rPr>
              <w:t>：</w:t>
            </w:r>
            <w:r>
              <w:rPr>
                <w:rFonts w:hint="eastAsia" w:ascii="宋体" w:hAnsi="宋体" w:eastAsia="宋体" w:cs="宋体"/>
                <w:i w:val="0"/>
                <w:iCs w:val="0"/>
                <w:color w:val="000000"/>
                <w:sz w:val="20"/>
                <w:szCs w:val="20"/>
                <w:u w:val="none"/>
              </w:rPr>
              <w:t>立式</w:t>
            </w:r>
            <w:r>
              <w:rPr>
                <w:rFonts w:hint="eastAsia" w:ascii="宋体" w:hAnsi="宋体" w:cs="宋体"/>
                <w:i w:val="0"/>
                <w:iCs w:val="0"/>
                <w:color w:val="000000"/>
                <w:sz w:val="20"/>
                <w:szCs w:val="20"/>
                <w:u w:val="none"/>
                <w:lang w:eastAsia="zh-CN"/>
              </w:rPr>
              <w:t>，最大复音数：192个，踏板数：三踏板，键盘类型：逐级配重键盘，键数：88键</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66F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849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8F6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81E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11600</w:t>
            </w:r>
          </w:p>
        </w:tc>
      </w:tr>
      <w:tr w14:paraId="5DD4F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A4A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3EB4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六边形课桌椅</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A30EC">
            <w:pPr>
              <w:jc w:val="lef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rPr>
              <w:t>桌面</w:t>
            </w:r>
            <w:r>
              <w:rPr>
                <w:rFonts w:hint="eastAsia" w:ascii="宋体" w:hAnsi="宋体" w:cs="宋体"/>
                <w:i w:val="0"/>
                <w:iCs w:val="0"/>
                <w:color w:val="000000"/>
                <w:sz w:val="20"/>
                <w:szCs w:val="20"/>
                <w:u w:val="none"/>
                <w:lang w:val="en-US" w:eastAsia="zh-CN"/>
              </w:rPr>
              <w:t>直径</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cs="宋体"/>
                <w:i w:val="0"/>
                <w:iCs w:val="0"/>
                <w:color w:val="000000"/>
                <w:sz w:val="20"/>
                <w:szCs w:val="20"/>
                <w:u w:val="none"/>
                <w:lang w:val="en-US" w:eastAsia="zh-CN"/>
              </w:rPr>
              <w:t>1.45米，</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sz w:val="20"/>
                <w:szCs w:val="20"/>
                <w:u w:val="none"/>
              </w:rPr>
              <w:t>2.5cm厚度E1级环保实木颗粒板，高温压制免漆，无异味，耐磨耐腐蚀，耐烫防刮，易清洁。横梁2*4cm钢架，承重能力≥250kg，钢管直径≥50/60mm，壁厚≥1.2mm，表面经酸洗除锈，磷化，静电喷塑，高温固化，经久耐用。可调节螺旋垫脚</w:t>
            </w:r>
            <w:r>
              <w:rPr>
                <w:rFonts w:hint="eastAsia" w:ascii="宋体" w:hAnsi="宋体" w:cs="宋体"/>
                <w:i w:val="0"/>
                <w:iCs w:val="0"/>
                <w:color w:val="000000"/>
                <w:sz w:val="20"/>
                <w:szCs w:val="20"/>
                <w:u w:val="none"/>
                <w:lang w:eastAsia="zh-CN"/>
              </w:rPr>
              <w:t>。椅子尺寸480*470*450*790mm总高度 坐垫及靠背为pp工程塑料 人体工学设计 椅架为1.0cm直径实心钢筋 表面电镀打磨。</w:t>
            </w:r>
            <w:r>
              <w:rPr>
                <w:rFonts w:hint="eastAsia" w:ascii="宋体" w:hAnsi="宋体" w:cs="宋体"/>
                <w:i w:val="0"/>
                <w:iCs w:val="0"/>
                <w:color w:val="000000"/>
                <w:sz w:val="20"/>
                <w:szCs w:val="20"/>
                <w:u w:val="none"/>
                <w:lang w:val="en-US" w:eastAsia="zh-CN"/>
              </w:rPr>
              <w:t>一个桌子配6把椅子，桌子颜色白色和原木色拼接，椅子白色</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B94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6F26F">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10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3B88B">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2000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A033E">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20000</w:t>
            </w:r>
          </w:p>
        </w:tc>
      </w:tr>
      <w:tr w14:paraId="39D6D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56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2C0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合唱台1.2米</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C3F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三层</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120cm*120cm*60cm</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A12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D47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0F1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A11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7500</w:t>
            </w:r>
          </w:p>
        </w:tc>
      </w:tr>
      <w:tr w14:paraId="2AFC8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5D2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D58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架子鼓</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45FBF">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尺寸：长不小于100cm，宽不小于170cm，高度：100-140cm.</w:t>
            </w:r>
            <w:r>
              <w:rPr>
                <w:rFonts w:hint="eastAsia" w:ascii="宋体" w:hAnsi="宋体" w:eastAsia="宋体" w:cs="宋体"/>
                <w:i w:val="0"/>
                <w:iCs w:val="0"/>
                <w:color w:val="000000"/>
                <w:kern w:val="0"/>
                <w:sz w:val="20"/>
                <w:szCs w:val="20"/>
                <w:u w:val="none"/>
                <w:lang w:val="en-US" w:eastAsia="zh-CN" w:bidi="ar"/>
              </w:rPr>
              <w:t>5鼓4</w:t>
            </w:r>
            <w:r>
              <w:rPr>
                <w:rFonts w:hint="eastAsia" w:ascii="宋体" w:hAnsi="宋体" w:cs="宋体"/>
                <w:i w:val="0"/>
                <w:iCs w:val="0"/>
                <w:color w:val="000000"/>
                <w:kern w:val="0"/>
                <w:sz w:val="20"/>
                <w:szCs w:val="20"/>
                <w:u w:val="none"/>
                <w:lang w:val="en-US" w:eastAsia="zh-CN" w:bidi="ar"/>
              </w:rPr>
              <w:t>镲，小通通鼓、大通通鼓、军鼓、落地通鼓、踩镲、地鼓、掉镲、斜镲、踩锤，带鼓凳、鼓棒。</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229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8C6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32B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03C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4200</w:t>
            </w:r>
          </w:p>
        </w:tc>
      </w:tr>
      <w:tr w14:paraId="20332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169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4C6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舞蹈把杆移动</w:t>
            </w:r>
            <w:r>
              <w:rPr>
                <w:rFonts w:hint="eastAsia" w:ascii="宋体" w:hAnsi="宋体" w:cs="宋体"/>
                <w:i w:val="0"/>
                <w:iCs w:val="0"/>
                <w:color w:val="000000"/>
                <w:kern w:val="0"/>
                <w:sz w:val="20"/>
                <w:szCs w:val="20"/>
                <w:u w:val="none"/>
                <w:lang w:val="en-US" w:eastAsia="zh-CN" w:bidi="ar"/>
              </w:rPr>
              <w:t>升降式</w:t>
            </w:r>
            <w:r>
              <w:rPr>
                <w:rFonts w:hint="eastAsia" w:ascii="宋体" w:hAnsi="宋体" w:eastAsia="宋体" w:cs="宋体"/>
                <w:i w:val="0"/>
                <w:iCs w:val="0"/>
                <w:color w:val="000000"/>
                <w:kern w:val="0"/>
                <w:sz w:val="20"/>
                <w:szCs w:val="20"/>
                <w:u w:val="none"/>
                <w:lang w:val="en-US" w:eastAsia="zh-CN" w:bidi="ar"/>
              </w:rPr>
              <w:t>式</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5A1C5">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4.5m </w:t>
            </w:r>
            <w:r>
              <w:rPr>
                <w:rFonts w:hint="eastAsia" w:ascii="宋体" w:hAnsi="宋体" w:cs="宋体"/>
                <w:i w:val="0"/>
                <w:iCs w:val="0"/>
                <w:color w:val="000000"/>
                <w:kern w:val="0"/>
                <w:sz w:val="20"/>
                <w:szCs w:val="20"/>
                <w:u w:val="none"/>
                <w:lang w:val="en-US" w:eastAsia="zh-CN" w:bidi="ar"/>
              </w:rPr>
              <w:t>，带移动轮可以锁定，可以升降调节。</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A24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140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83E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BA9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3400</w:t>
            </w:r>
          </w:p>
        </w:tc>
      </w:tr>
      <w:tr w14:paraId="277AE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310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3DF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教学用品柜九门</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355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铁皮柜高：不小于180cm宽：不小于85cm深：不小于39cm；9门</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1DB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D06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58A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59C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4320</w:t>
            </w:r>
          </w:p>
        </w:tc>
      </w:tr>
      <w:tr w14:paraId="16E28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76B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8AF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竖笛</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5895F">
            <w:pPr>
              <w:keepNext w:val="0"/>
              <w:keepLines w:val="0"/>
              <w:widowControl/>
              <w:suppressLineNumbers w:val="0"/>
              <w:jc w:val="left"/>
              <w:textAlignment w:val="center"/>
              <w:rPr>
                <w:rFonts w:hint="eastAsia" w:ascii="宋体" w:hAnsi="宋体" w:eastAsia="宋体" w:cs="宋体"/>
                <w:b/>
                <w:bCs/>
                <w:i w:val="0"/>
                <w:iCs w:val="0"/>
                <w:color w:val="333333"/>
                <w:sz w:val="20"/>
                <w:szCs w:val="20"/>
                <w:u w:val="none"/>
              </w:rPr>
            </w:pPr>
            <w:r>
              <w:rPr>
                <w:rFonts w:hint="eastAsia" w:ascii="宋体" w:hAnsi="宋体" w:cs="宋体"/>
                <w:i w:val="0"/>
                <w:iCs w:val="0"/>
                <w:color w:val="000000"/>
                <w:sz w:val="20"/>
                <w:szCs w:val="20"/>
                <w:u w:val="none"/>
                <w:lang w:val="en-US" w:eastAsia="zh-CN"/>
              </w:rPr>
              <w:t>8孔竖笛中音英式八孔竖笛</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610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4B8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1AA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FDE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7500</w:t>
            </w:r>
          </w:p>
        </w:tc>
      </w:tr>
      <w:tr w14:paraId="1278E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42B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531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小锣</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BBD0F">
            <w:pPr>
              <w:jc w:val="left"/>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直径不小于30cm，铜锣，带鼓槌。</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351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45A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5F7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640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14:paraId="54649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F63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BC7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大锣</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CA46">
            <w:pPr>
              <w:jc w:val="left"/>
              <w:rPr>
                <w:rFonts w:hint="eastAsia" w:ascii="宋体" w:hAnsi="宋体" w:eastAsia="宋体" w:cs="宋体"/>
                <w:i w:val="0"/>
                <w:iCs w:val="0"/>
                <w:color w:val="000000"/>
                <w:sz w:val="20"/>
                <w:szCs w:val="20"/>
                <w:u w:val="none"/>
              </w:rPr>
            </w:pPr>
            <w:r>
              <w:rPr>
                <w:rFonts w:hint="eastAsia" w:ascii="宋体" w:hAnsi="宋体" w:cs="宋体"/>
                <w:i w:val="0"/>
                <w:iCs w:val="0"/>
                <w:color w:val="000000"/>
                <w:sz w:val="20"/>
                <w:szCs w:val="20"/>
                <w:u w:val="none"/>
                <w:lang w:val="en-US" w:eastAsia="zh-CN"/>
              </w:rPr>
              <w:t>直径不小于36cm，铜锣，带鼓槌。</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F30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AE9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B8A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FAD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14:paraId="0852E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CB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51C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小钹</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A065A">
            <w:pPr>
              <w:jc w:val="left"/>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直径不小于26cm，铜钹。</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986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F10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975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8C6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r>
      <w:tr w14:paraId="444D2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DDCA4">
            <w:pPr>
              <w:jc w:val="center"/>
              <w:rPr>
                <w:rFonts w:hint="eastAsia" w:ascii="宋体" w:hAnsi="宋体" w:eastAsia="宋体" w:cs="宋体"/>
                <w:i w:val="0"/>
                <w:iCs w:val="0"/>
                <w:color w:val="000000"/>
                <w:sz w:val="40"/>
                <w:szCs w:val="40"/>
                <w:u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3B8D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308A8">
            <w:pPr>
              <w:jc w:val="center"/>
              <w:rPr>
                <w:rFonts w:hint="eastAsia" w:ascii="宋体" w:hAnsi="宋体" w:eastAsia="宋体" w:cs="宋体"/>
                <w:b/>
                <w:bCs/>
                <w:i w:val="0"/>
                <w:iCs w:val="0"/>
                <w:color w:val="000000"/>
                <w:sz w:val="40"/>
                <w:szCs w:val="4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82E2B">
            <w:pPr>
              <w:jc w:val="center"/>
              <w:rPr>
                <w:rFonts w:hint="eastAsia" w:ascii="宋体" w:hAnsi="宋体" w:eastAsia="宋体" w:cs="宋体"/>
                <w:b/>
                <w:bCs/>
                <w:i w:val="0"/>
                <w:iCs w:val="0"/>
                <w:color w:val="000000"/>
                <w:sz w:val="40"/>
                <w:szCs w:val="40"/>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7F2A1">
            <w:pPr>
              <w:jc w:val="center"/>
              <w:rPr>
                <w:rFonts w:hint="eastAsia" w:ascii="宋体" w:hAnsi="宋体" w:eastAsia="宋体" w:cs="宋体"/>
                <w:b/>
                <w:bCs/>
                <w:i w:val="0"/>
                <w:iCs w:val="0"/>
                <w:color w:val="000000"/>
                <w:sz w:val="40"/>
                <w:szCs w:val="40"/>
                <w:u w:val="none"/>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F67FB">
            <w:pPr>
              <w:jc w:val="center"/>
              <w:rPr>
                <w:rFonts w:hint="eastAsia" w:ascii="宋体" w:hAnsi="宋体" w:eastAsia="宋体" w:cs="宋体"/>
                <w:b/>
                <w:bCs/>
                <w:i w:val="0"/>
                <w:iCs w:val="0"/>
                <w:color w:val="000000"/>
                <w:sz w:val="40"/>
                <w:szCs w:val="40"/>
                <w:u w:val="none"/>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B6900">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cs="宋体"/>
                <w:b/>
                <w:bCs/>
                <w:i w:val="0"/>
                <w:iCs w:val="0"/>
                <w:color w:val="000000"/>
                <w:kern w:val="0"/>
                <w:sz w:val="20"/>
                <w:szCs w:val="20"/>
                <w:u w:val="none"/>
                <w:lang w:val="en-US" w:eastAsia="zh-CN" w:bidi="ar"/>
              </w:rPr>
              <w:t>116920</w:t>
            </w:r>
          </w:p>
        </w:tc>
      </w:tr>
      <w:tr w14:paraId="2AF7B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5000" w:type="pct"/>
            <w:gridSpan w:val="7"/>
            <w:tcBorders>
              <w:top w:val="nil"/>
              <w:left w:val="nil"/>
              <w:bottom w:val="nil"/>
              <w:right w:val="nil"/>
            </w:tcBorders>
            <w:shd w:val="clear" w:color="auto" w:fill="auto"/>
            <w:noWrap/>
            <w:vAlign w:val="center"/>
          </w:tcPr>
          <w:p w14:paraId="295421E7">
            <w:pPr>
              <w:keepNext w:val="0"/>
              <w:keepLines w:val="0"/>
              <w:widowControl/>
              <w:suppressLineNumbers w:val="0"/>
              <w:jc w:val="center"/>
              <w:textAlignment w:val="center"/>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8"/>
                <w:szCs w:val="28"/>
                <w:u w:val="none"/>
                <w:lang w:val="en-US" w:eastAsia="zh-CN" w:bidi="ar"/>
              </w:rPr>
              <w:t>美术教室</w:t>
            </w:r>
          </w:p>
        </w:tc>
      </w:tr>
      <w:tr w14:paraId="1AA9C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88C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7CF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物品名称</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114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A60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5EC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BA3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726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r>
      <w:tr w14:paraId="3965E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715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0F0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写生凳</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1A8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四脚带靠背写生椅</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CDB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221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D1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F6F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5500</w:t>
            </w:r>
          </w:p>
        </w:tc>
      </w:tr>
      <w:tr w14:paraId="7AC98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7"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34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E20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写生灯</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4E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大号，高度</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2400mm</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3C4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4E0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C8C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F7F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r>
      <w:tr w14:paraId="44438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B3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64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美术用品柜九门</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F0C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三层</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120cm*120cm*60cm</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BD7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BAD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31F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5BC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8640</w:t>
            </w:r>
          </w:p>
        </w:tc>
      </w:tr>
      <w:tr w14:paraId="3EEAA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FC3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03E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写生画板</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44A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60x45cm</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FA4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214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75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EBF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4200</w:t>
            </w:r>
          </w:p>
        </w:tc>
      </w:tr>
      <w:tr w14:paraId="43D14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949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BEF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写生画箱、画架</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61A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铝合金腿油画箱1个，、大号双背带画夹1个</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63B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5B2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961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1F2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10800</w:t>
            </w:r>
          </w:p>
        </w:tc>
      </w:tr>
      <w:tr w14:paraId="5D271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4E4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5DC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写生教具</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AAE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几何形体、石膏像、写生瓶罐套装</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8D2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4A0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D64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9E5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2140</w:t>
            </w:r>
          </w:p>
        </w:tc>
      </w:tr>
      <w:tr w14:paraId="22AF1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903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840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大圆规350mm</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131EC">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350mm</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A95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6F9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A10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2E2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r>
      <w:tr w14:paraId="5C91E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64B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704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丁字尺60cm</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A23D2">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60cm</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FDF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2D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D3E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31F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r>
      <w:tr w14:paraId="24786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6D3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658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三角板（55*66*33）</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9F590">
            <w:pPr>
              <w:jc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55*66*33</w:t>
            </w:r>
            <w:r>
              <w:rPr>
                <w:rFonts w:hint="eastAsia" w:ascii="宋体" w:hAnsi="宋体" w:cs="宋体"/>
                <w:i w:val="0"/>
                <w:iCs w:val="0"/>
                <w:color w:val="000000"/>
                <w:kern w:val="0"/>
                <w:sz w:val="20"/>
                <w:szCs w:val="20"/>
                <w:u w:val="none"/>
                <w:lang w:val="en-US" w:eastAsia="zh-CN" w:bidi="ar"/>
              </w:rPr>
              <w:t>cm</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D8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FBC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15A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6DE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1925</w:t>
            </w:r>
          </w:p>
        </w:tc>
      </w:tr>
      <w:tr w14:paraId="3B991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C0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05B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版画工具（八件套）</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AD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一、配置：1,、木蘑菇1支，2、胶滚筒1支，3、油石，4、马莲，5、木刻刀5把，6、金属雕刻刀1把，刀片3个，7、石刻刀，二、中空吹塑定位包装，所有产品均有单独卡槽定位于箱子内，没串动，便于携带、存放</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324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CB6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BD5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FE4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14:paraId="7D81F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481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2D1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绘画工具</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74D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1：配备清单：水粉画笔1-12号个1支、油画笔1-12号个1支、大中小提斗各1支、大中小白云各1支、花枝俏1支、小依纹1支、调色板1个、24格调色盒1个。2：中空吹塑定位包装，便于携带、存放</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135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D5C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6E8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B8F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1E0CC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6CB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5F3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切割垫板a3</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FAB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橡胶制A3切割垫板</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1F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5C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D96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CD0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r>
      <w:tr w14:paraId="7E464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4BF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A50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剪纸刀</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4C5DE">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pp材质柔软手柄，涂氟不锈钢刀刃带有护套保护，长度不小于175mm</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BE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693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5BC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920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14:paraId="79FAA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C55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4F4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美术玻璃绘画桌椅（120*60*75）配4凳</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393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120cm*60cm*75cm颜色黑胡桃+白色两张+4凳</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D2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6D6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5EA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73C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49500</w:t>
            </w:r>
          </w:p>
        </w:tc>
      </w:tr>
      <w:tr w14:paraId="124EF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6E078">
            <w:pPr>
              <w:jc w:val="center"/>
              <w:rPr>
                <w:rFonts w:hint="eastAsia" w:ascii="宋体" w:hAnsi="宋体" w:eastAsia="宋体" w:cs="宋体"/>
                <w:i w:val="0"/>
                <w:iCs w:val="0"/>
                <w:color w:val="000000"/>
                <w:sz w:val="40"/>
                <w:szCs w:val="40"/>
                <w:u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12AA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6D198">
            <w:pPr>
              <w:jc w:val="center"/>
              <w:rPr>
                <w:rFonts w:hint="eastAsia" w:ascii="宋体" w:hAnsi="宋体" w:eastAsia="宋体" w:cs="宋体"/>
                <w:b/>
                <w:bCs/>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6D0F6">
            <w:pPr>
              <w:jc w:val="center"/>
              <w:rPr>
                <w:rFonts w:hint="eastAsia" w:ascii="宋体" w:hAnsi="宋体" w:eastAsia="宋体" w:cs="宋体"/>
                <w:b/>
                <w:bCs/>
                <w:i w:val="0"/>
                <w:iCs w:val="0"/>
                <w:color w:val="000000"/>
                <w:sz w:val="20"/>
                <w:szCs w:val="20"/>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44E79">
            <w:pPr>
              <w:jc w:val="center"/>
              <w:rPr>
                <w:rFonts w:hint="eastAsia" w:ascii="宋体" w:hAnsi="宋体" w:eastAsia="宋体" w:cs="宋体"/>
                <w:b/>
                <w:bCs/>
                <w:i w:val="0"/>
                <w:iCs w:val="0"/>
                <w:color w:val="000000"/>
                <w:sz w:val="20"/>
                <w:szCs w:val="20"/>
                <w:u w:val="none"/>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D05D9">
            <w:pPr>
              <w:jc w:val="center"/>
              <w:rPr>
                <w:rFonts w:hint="eastAsia" w:ascii="宋体" w:hAnsi="宋体" w:eastAsia="宋体" w:cs="宋体"/>
                <w:b/>
                <w:bCs/>
                <w:i w:val="0"/>
                <w:iCs w:val="0"/>
                <w:color w:val="000000"/>
                <w:sz w:val="20"/>
                <w:szCs w:val="20"/>
                <w:u w:val="none"/>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17AF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96689</w:t>
            </w:r>
          </w:p>
        </w:tc>
      </w:tr>
      <w:tr w14:paraId="5155A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5000" w:type="pct"/>
            <w:gridSpan w:val="7"/>
            <w:tcBorders>
              <w:top w:val="nil"/>
              <w:left w:val="nil"/>
              <w:bottom w:val="nil"/>
              <w:right w:val="nil"/>
            </w:tcBorders>
            <w:shd w:val="clear" w:color="auto" w:fill="auto"/>
            <w:noWrap/>
            <w:vAlign w:val="center"/>
          </w:tcPr>
          <w:p w14:paraId="7A8AFB93">
            <w:pPr>
              <w:keepNext w:val="0"/>
              <w:keepLines w:val="0"/>
              <w:widowControl/>
              <w:suppressLineNumbers w:val="0"/>
              <w:jc w:val="center"/>
              <w:textAlignment w:val="center"/>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8"/>
                <w:szCs w:val="28"/>
                <w:u w:val="none"/>
                <w:lang w:val="en-US" w:eastAsia="zh-CN" w:bidi="ar"/>
              </w:rPr>
              <w:t>体育教室</w:t>
            </w:r>
          </w:p>
        </w:tc>
      </w:tr>
      <w:tr w14:paraId="08AF7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75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037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物品名称</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A7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DE5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5D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106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74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r>
      <w:tr w14:paraId="41F79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103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0E4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软式排球</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E90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球圆周长600—620mm，圆周长差≤5mm，质量200—250g，自动恢原时间≤30s,气孔大小≤4mm；球内材料使用软质聚氨酯泡沫塑料.2．反弹高度600mm，冲击次数13000次。3．球体颜色均匀，无偏色、杂色和花斑。产品标志、图案完整。表层不能有划痕、气泡。如有模具缝痕迹，接缝表面应平整，缝线高度不得高于球表面，不得有划手现象。</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C0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533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B0C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E04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3250</w:t>
            </w:r>
          </w:p>
        </w:tc>
      </w:tr>
      <w:tr w14:paraId="2B324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1FB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C60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羽毛球拍</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93B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1．球拍总长度≥600mm,球拍宽度≤200mm,球拍弦面长度≤240mm；2个球拍为1副。</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621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370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855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3C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r>
      <w:tr w14:paraId="508C3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32B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8D9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羽毛球</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DDC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1．球口外径：65～68mm，球头直径：25～27mm，球头高度：24～26mm，毛片插长63～64mm，毛片数量：13-16片。2. 羽毛球需用球筒包装，球筒要圆正、与端盖配合适中、筒身不允许有凹陷</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7A3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桶</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95F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B3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297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2250</w:t>
            </w:r>
          </w:p>
        </w:tc>
      </w:tr>
      <w:tr w14:paraId="2425A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69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C0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乒乓球球拍</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BAD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1、2块为1副，直握拍，正反双胶，鲜红色或黑色，拍面平整。2、拍柄、拍面、拍身边缘均应光滑无光泽，拍身边缘不得呈白色。3、胶粒分布均匀，高度应不低于0.5mm；4、胶合部位牢固，不开裂。</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B51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6F6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CF4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E9F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2250</w:t>
            </w:r>
          </w:p>
        </w:tc>
      </w:tr>
      <w:tr w14:paraId="20285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035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7DA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乒乓球</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5BC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1．球重：2.20g -2.60g；2．圆度：0.4mm，直径：40.0mm-44.4mm；</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F46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72D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AFD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97A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14:paraId="5C4EF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CC7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75F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排球</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6CE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1．5号排球圆周长650～670mm、质量230g～270g。圆周差均需≤4.0mm。品牌球，比赛专用。</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D90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2C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365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117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w:t>
            </w:r>
          </w:p>
        </w:tc>
      </w:tr>
      <w:tr w14:paraId="6E0A9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DC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26B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篮球</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923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5号篮球：圆周长695～725mm、质量490g～560g。品牌球，比赛专用。</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2F5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917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929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1FF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w:t>
            </w:r>
          </w:p>
        </w:tc>
      </w:tr>
      <w:tr w14:paraId="0B926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41E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9E4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足球</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F66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1.5号足球的要求。2.圆周615—650mm，圆周差≤5mm。质量350—400g.品牌球，比赛专用。</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D5D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5C0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CF7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B53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w:t>
            </w:r>
          </w:p>
        </w:tc>
      </w:tr>
      <w:tr w14:paraId="1CE4D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C52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6A3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雪地足球</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F30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1:5号手缝足球的要求。圆周675-710mm，圆周差≤5mm。质量382—468g。比赛专用</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3CA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333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1C9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550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20DF3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7F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DAB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跳绳</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AE3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短绳的规格：长度2600mm，直径3-4mm，质量约120g；木柄的规格：长度约130mm直径30±3mm（握手柄），重量约90g（2个）。2．绳与柄的连接滚动流畅，绳的长度方便调节，所有材质应无毒、环保。3．绳柔软，韧性好，色彩鲜艳，符合学生心理特点。</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936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083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F8D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D64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r>
      <w:tr w14:paraId="15838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4D3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FB3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秒表（100道）</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892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1．电子型，100道；精度1/100秒。2．具有记忆、存储、重现功能。品牌表，比赛用。</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5EA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AFE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B4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025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1940</w:t>
            </w:r>
          </w:p>
        </w:tc>
      </w:tr>
      <w:tr w14:paraId="4660A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00A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F43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铁饼</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1FA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1:原木包铁圈，标准为1.5kg，田径比赛标准器材。2：质量可靠，手感颜色鲜明。</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1B0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5E8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EEE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D2B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r>
      <w:tr w14:paraId="490FD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393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9C2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跳箱（5节）</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75B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1．跳箱（5层）总高度为900±10mm，箱长度900±10mm，箱底层宽540±10mm、箱盖宽270±10mm、箱盖高 350±10mm、箱其他层高150mm；2．用硬质木材，厚度不低于18mm制成，之间拼装应采用燕尾槽，木柱出头高40～50 mm，表面涂有起保护和装饰用的漆层。3. 跳箱盖必须平整，软硬适宜，手感舒适，用重体海绵做成弧形，表面用优质人造革包制，泡钉封口，级间用内撑木插联组合。各层结合应平直、稳定牢固，接地面应平稳。</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79D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78D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DBA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1484</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339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5936</w:t>
            </w:r>
          </w:p>
        </w:tc>
      </w:tr>
      <w:tr w14:paraId="5BB64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3A6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D3B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足球训练障碍桶（38cm）</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79C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标志桶38cm</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AD4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61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F14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3C1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r>
      <w:tr w14:paraId="1313F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EDF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B1D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敏捷梯</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451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20节</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12B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B9F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2E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BE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r>
      <w:tr w14:paraId="37B4B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B26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500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敏捷梯</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E29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12节</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F05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853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43B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BA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r>
      <w:tr w14:paraId="65055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693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A80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拔河绳（30m）</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AAE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1．拔河绳应用麻绳多股绞合而成。2．绳长30m，直径约30mm；绳的抗拉力≥490KN。3．绳的两端结孔，绳的质地无霉变、腐朽、虫咬等缺陷。</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76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054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B0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47B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r>
      <w:tr w14:paraId="0C933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341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71C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标枪（500g）</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5B5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500g</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A9A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7F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EE9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01B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720</w:t>
            </w:r>
          </w:p>
        </w:tc>
      </w:tr>
      <w:tr w14:paraId="1BF1F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BC4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8C2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足球号服4色，每色25件</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F78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颜色：红黄蓝绿</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44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DF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5D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6DA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r>
      <w:tr w14:paraId="1977A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CBB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9CF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足球护腿板</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87B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22cm。宽</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10cm</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7F9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49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7DA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B33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2250</w:t>
            </w:r>
          </w:p>
        </w:tc>
      </w:tr>
      <w:tr w14:paraId="61D04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685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582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标志杆1.5米带座</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D94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1：标志杆高</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1.5m，立柱直径</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20mm，三角形红色旗面。2：底座直径</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190mm为圆形ABS材质。</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7C1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1C5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03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9B4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r>
      <w:tr w14:paraId="6E1E1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53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207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乒乓球桌（可折叠）</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96D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18mm高弹密度板，折叠移动式</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EE4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9B2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3EB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C94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10400</w:t>
            </w:r>
          </w:p>
        </w:tc>
      </w:tr>
      <w:tr w14:paraId="0D95C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184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23</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C8C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铁皮更衣柜</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FF3C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铁皮更衣柜9门高</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180mm宽</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900mm深</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420mm黑框白门</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D33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ABD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6</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300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900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A64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5400</w:t>
            </w:r>
          </w:p>
        </w:tc>
      </w:tr>
      <w:tr w14:paraId="1E440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FB6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50C3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04DDB">
            <w:pPr>
              <w:jc w:val="center"/>
              <w:rPr>
                <w:rFonts w:hint="eastAsia" w:ascii="宋体" w:hAnsi="宋体" w:eastAsia="宋体" w:cs="宋体"/>
                <w:b/>
                <w:bCs/>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53860">
            <w:pPr>
              <w:jc w:val="center"/>
              <w:rPr>
                <w:rFonts w:hint="eastAsia" w:ascii="宋体" w:hAnsi="宋体" w:eastAsia="宋体" w:cs="宋体"/>
                <w:b/>
                <w:bCs/>
                <w:i w:val="0"/>
                <w:iCs w:val="0"/>
                <w:color w:val="000000"/>
                <w:sz w:val="20"/>
                <w:szCs w:val="20"/>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04E0A">
            <w:pPr>
              <w:jc w:val="center"/>
              <w:rPr>
                <w:rFonts w:hint="eastAsia" w:ascii="宋体" w:hAnsi="宋体" w:eastAsia="宋体" w:cs="宋体"/>
                <w:b/>
                <w:bCs/>
                <w:i w:val="0"/>
                <w:iCs w:val="0"/>
                <w:color w:val="000000"/>
                <w:sz w:val="20"/>
                <w:szCs w:val="20"/>
                <w:u w:val="none"/>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41CE9">
            <w:pPr>
              <w:jc w:val="center"/>
              <w:rPr>
                <w:rFonts w:hint="eastAsia" w:ascii="宋体" w:hAnsi="宋体" w:eastAsia="宋体" w:cs="宋体"/>
                <w:b/>
                <w:bCs/>
                <w:i w:val="0"/>
                <w:iCs w:val="0"/>
                <w:color w:val="000000"/>
                <w:sz w:val="20"/>
                <w:szCs w:val="20"/>
                <w:u w:val="none"/>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F7993">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cs="宋体"/>
                <w:b/>
                <w:bCs/>
                <w:i w:val="0"/>
                <w:iCs w:val="0"/>
                <w:color w:val="000000"/>
                <w:kern w:val="0"/>
                <w:sz w:val="20"/>
                <w:szCs w:val="20"/>
                <w:u w:val="none"/>
                <w:lang w:val="en-US" w:eastAsia="zh-CN" w:bidi="ar"/>
              </w:rPr>
              <w:t>166586</w:t>
            </w:r>
          </w:p>
        </w:tc>
      </w:tr>
      <w:tr w14:paraId="6B951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5000" w:type="pct"/>
            <w:gridSpan w:val="7"/>
            <w:tcBorders>
              <w:top w:val="nil"/>
              <w:left w:val="nil"/>
              <w:bottom w:val="nil"/>
              <w:right w:val="nil"/>
            </w:tcBorders>
            <w:shd w:val="clear" w:color="auto" w:fill="auto"/>
            <w:noWrap/>
            <w:vAlign w:val="center"/>
          </w:tcPr>
          <w:p w14:paraId="5DA6DF3C">
            <w:pPr>
              <w:keepNext w:val="0"/>
              <w:keepLines w:val="0"/>
              <w:widowControl/>
              <w:suppressLineNumbers w:val="0"/>
              <w:jc w:val="center"/>
              <w:textAlignment w:val="center"/>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8"/>
                <w:szCs w:val="28"/>
                <w:u w:val="none"/>
                <w:lang w:val="en-US" w:eastAsia="zh-CN" w:bidi="ar"/>
              </w:rPr>
              <w:t>心理、书法教室</w:t>
            </w:r>
          </w:p>
        </w:tc>
      </w:tr>
      <w:tr w14:paraId="6B8BE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0BE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EAA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物品名称</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40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87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F65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2AC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188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r>
      <w:tr w14:paraId="475C5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8D4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1</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AA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音乐治疗放松椅</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C53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电动放松，蓝牙播放音乐</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033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D20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DD2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5850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6FD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5850</w:t>
            </w:r>
          </w:p>
        </w:tc>
      </w:tr>
      <w:tr w14:paraId="19F6D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D22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2</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67E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沙盘</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615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1500件沙具，沙盘1套，实木支架一套，9层陈列柜3套，天然海沙20斤</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78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FB4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FAE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8750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F6F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8750</w:t>
            </w:r>
          </w:p>
        </w:tc>
      </w:tr>
      <w:tr w14:paraId="56EA5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A6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3</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0C8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书柜</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999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七层，</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120*30*198，</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40mm黑色加粗钢架＋</w:t>
            </w:r>
            <w:r>
              <w:rPr>
                <w:rFonts w:hint="eastAsia" w:ascii="宋体" w:hAnsi="宋体" w:eastAsia="宋体" w:cs="宋体"/>
                <w:i w:val="0"/>
                <w:iCs w:val="0"/>
                <w:color w:val="000000"/>
                <w:kern w:val="0"/>
                <w:sz w:val="22"/>
                <w:szCs w:val="22"/>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16mm胡桃色板材</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4A7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96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C89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2D0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r>
      <w:tr w14:paraId="0F6D6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663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677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宣泄器材</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69C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宣泄柱一套，立式宣泄球一个，宣泄棒两根，宣泄球两个，宣泄香蕉6根，惨叫鸡两套。</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5AB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664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2EA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4520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90A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4520</w:t>
            </w:r>
          </w:p>
        </w:tc>
      </w:tr>
      <w:tr w14:paraId="50165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DCA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EFD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沙发</w:t>
            </w: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D12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2.5米布艺</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B5A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9CD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60C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E5D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r>
      <w:tr w14:paraId="48709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56A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6</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74D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谈话圆桌椅</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878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桌面原木色，直径80cm，三把浅绿色金属布艺椅子</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1B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719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A01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8E0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3920</w:t>
            </w:r>
          </w:p>
        </w:tc>
      </w:tr>
      <w:tr w14:paraId="055F2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7B0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7</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CC9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国学书法桌凳（120*50*70，胡桃色、配两凳）</w:t>
            </w:r>
          </w:p>
        </w:tc>
        <w:tc>
          <w:tcPr>
            <w:tcW w:w="3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B76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不小于120cm*50cm*70cm，胡桃色书法桌，两个胡桃色书法椅子。</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8E5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460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246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9F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52500</w:t>
            </w:r>
          </w:p>
        </w:tc>
      </w:tr>
      <w:tr w14:paraId="0C09F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A22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6E4A4">
            <w:pPr>
              <w:rPr>
                <w:rFonts w:hint="eastAsia" w:ascii="宋体" w:hAnsi="宋体" w:eastAsia="宋体" w:cs="宋体"/>
                <w:i w:val="0"/>
                <w:iCs w:val="0"/>
                <w:color w:val="000000"/>
                <w:sz w:val="22"/>
                <w:szCs w:val="22"/>
                <w:u w:val="none"/>
              </w:rPr>
            </w:pPr>
          </w:p>
        </w:tc>
        <w:tc>
          <w:tcPr>
            <w:tcW w:w="3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4CDB6">
            <w:pPr>
              <w:rPr>
                <w:rFonts w:hint="eastAsia" w:ascii="宋体" w:hAnsi="宋体" w:eastAsia="宋体" w:cs="宋体"/>
                <w:i w:val="0"/>
                <w:iCs w:val="0"/>
                <w:color w:val="000000"/>
                <w:sz w:val="22"/>
                <w:szCs w:val="22"/>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BC9F8">
            <w:pPr>
              <w:rPr>
                <w:rFonts w:hint="eastAsia" w:ascii="宋体" w:hAnsi="宋体" w:eastAsia="宋体" w:cs="宋体"/>
                <w:i w:val="0"/>
                <w:iCs w:val="0"/>
                <w:color w:val="000000"/>
                <w:sz w:val="22"/>
                <w:szCs w:val="22"/>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08AA4">
            <w:pPr>
              <w:rPr>
                <w:rFonts w:hint="eastAsia" w:ascii="宋体" w:hAnsi="宋体" w:eastAsia="宋体" w:cs="宋体"/>
                <w:i w:val="0"/>
                <w:iCs w:val="0"/>
                <w:color w:val="000000"/>
                <w:sz w:val="22"/>
                <w:szCs w:val="22"/>
                <w:u w:val="none"/>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57FE7">
            <w:pPr>
              <w:rPr>
                <w:rFonts w:hint="eastAsia" w:ascii="宋体" w:hAnsi="宋体" w:eastAsia="宋体" w:cs="宋体"/>
                <w:i w:val="0"/>
                <w:iCs w:val="0"/>
                <w:color w:val="000000"/>
                <w:sz w:val="22"/>
                <w:szCs w:val="22"/>
                <w:u w:val="none"/>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B005F">
            <w:pPr>
              <w:keepNext w:val="0"/>
              <w:keepLines w:val="0"/>
              <w:widowControl/>
              <w:suppressLineNumbers w:val="0"/>
              <w:jc w:val="right"/>
              <w:textAlignment w:val="center"/>
              <w:rPr>
                <w:rFonts w:hint="default" w:ascii="宋体" w:hAnsi="宋体" w:eastAsia="宋体" w:cs="宋体"/>
                <w:b/>
                <w:bCs/>
                <w:i w:val="0"/>
                <w:iCs w:val="0"/>
                <w:color w:val="000000"/>
                <w:sz w:val="22"/>
                <w:szCs w:val="22"/>
                <w:u w:val="none"/>
                <w:lang w:val="en-US"/>
              </w:rPr>
            </w:pPr>
            <w:r>
              <w:rPr>
                <w:rFonts w:hint="eastAsia" w:ascii="宋体" w:hAnsi="宋体" w:cs="宋体"/>
                <w:b/>
                <w:bCs/>
                <w:i w:val="0"/>
                <w:iCs w:val="0"/>
                <w:color w:val="000000"/>
                <w:kern w:val="0"/>
                <w:sz w:val="22"/>
                <w:szCs w:val="22"/>
                <w:u w:val="none"/>
                <w:lang w:val="en-US" w:eastAsia="zh-CN" w:bidi="ar"/>
              </w:rPr>
              <w:t>78140</w:t>
            </w:r>
          </w:p>
        </w:tc>
      </w:tr>
    </w:tbl>
    <w:p w14:paraId="63416DAB">
      <w:pPr>
        <w:jc w:val="center"/>
        <w:rPr>
          <w:rFonts w:hint="eastAsia"/>
          <w:b w:val="0"/>
          <w:bCs w:val="0"/>
          <w:sz w:val="28"/>
          <w:szCs w:val="28"/>
          <w:lang w:val="en-US" w:eastAsia="zh-CN"/>
        </w:rPr>
      </w:pPr>
    </w:p>
    <w:p w14:paraId="0971DE34">
      <w:pPr>
        <w:jc w:val="center"/>
        <w:rPr>
          <w:rFonts w:hint="default" w:eastAsia="宋体"/>
          <w:b w:val="0"/>
          <w:bCs w:val="0"/>
          <w:sz w:val="28"/>
          <w:szCs w:val="28"/>
          <w:lang w:val="en-US" w:eastAsia="zh-CN"/>
        </w:rPr>
      </w:pPr>
      <w:r>
        <w:rPr>
          <w:rFonts w:hint="eastAsia"/>
          <w:b w:val="0"/>
          <w:bCs w:val="0"/>
          <w:sz w:val="28"/>
          <w:szCs w:val="28"/>
          <w:lang w:val="en-US" w:eastAsia="zh-CN"/>
        </w:rPr>
        <w:t>综合实践活动室</w:t>
      </w:r>
    </w:p>
    <w:tbl>
      <w:tblPr>
        <w:tblStyle w:val="6"/>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7"/>
        <w:gridCol w:w="1374"/>
        <w:gridCol w:w="8735"/>
        <w:gridCol w:w="884"/>
        <w:gridCol w:w="700"/>
        <w:gridCol w:w="766"/>
        <w:gridCol w:w="1162"/>
      </w:tblGrid>
      <w:tr w14:paraId="33EFE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E3B35">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序</w:t>
            </w:r>
          </w:p>
          <w:p w14:paraId="39D676C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号</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7F20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名  称</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2395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规格或型号</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685B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C9F9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B982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AAE0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金额</w:t>
            </w:r>
          </w:p>
        </w:tc>
      </w:tr>
      <w:tr w14:paraId="67CE0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EA0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1F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教师演示台 </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ECE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不小于2400*700*1200mm，内设控制电源，台面采用实木截接材质，厚度不小于25mm，桌腿采用铝型材，铝材厚度不低于1.5mm.</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216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AB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3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032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1800.00 </w:t>
            </w:r>
          </w:p>
        </w:tc>
      </w:tr>
      <w:tr w14:paraId="63423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E5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2</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3E2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教师准备台</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653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不小于1400*700*850mm，台面采用实木截接材质，厚度不小于25mm，桌腿采用铝型材，铝材厚度不低于1.5mm.</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0AE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DA7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00B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246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1150.00 </w:t>
            </w:r>
          </w:p>
        </w:tc>
      </w:tr>
      <w:tr w14:paraId="5DC9C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C2F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3</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77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学生工作台</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CDA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不小于1200*900*780mm（四人组），带电源插座，台面采用实木截接材质，厚度不小于25mm，桌腿采用铝型材，铝材厚度不低于1.5mm.</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545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F7E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D4F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A30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19200.00 </w:t>
            </w:r>
          </w:p>
        </w:tc>
      </w:tr>
      <w:tr w14:paraId="6CB66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1DD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4</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927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学生凳 </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E02D8">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铁制，可升降、带旋转</w:t>
            </w:r>
            <w:r>
              <w:rPr>
                <w:rFonts w:hint="eastAsia"/>
                <w:lang w:val="en-US" w:eastAsia="zh-CN"/>
              </w:rPr>
              <w:t xml:space="preserve"> 尺寸：圆盘直径不小于30cm，软包凳 离地高度不小于80cm   升降高度58-80cm</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682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81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6DF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72.5</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55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3480.00 </w:t>
            </w:r>
          </w:p>
        </w:tc>
      </w:tr>
      <w:tr w14:paraId="5D468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2A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5</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6E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铁皮柜</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8CA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铁制 不小于1850*400*900mm 玻璃门</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A97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77B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0EE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DD3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1200.00 </w:t>
            </w:r>
          </w:p>
        </w:tc>
      </w:tr>
      <w:tr w14:paraId="7B359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03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6</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DF9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材料柜</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905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铁制不小于1850*400*900mm 两节四门</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86E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2DD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F4E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FED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850.00 </w:t>
            </w:r>
          </w:p>
        </w:tc>
      </w:tr>
      <w:tr w14:paraId="71CF3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6AF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7</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B8E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陈列柜</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194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全木结构、三聚青氨板不小于2000*1000*500mm展示作品用，玻璃拉门</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1A0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95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09E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061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1500.00 </w:t>
            </w:r>
          </w:p>
        </w:tc>
      </w:tr>
      <w:tr w14:paraId="0FDD2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05E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8</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B7C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工具车</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AE9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推送工具、作品用</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3AE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辆</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5E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BDB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A52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1360.00 </w:t>
            </w:r>
          </w:p>
        </w:tc>
      </w:tr>
      <w:tr w14:paraId="0D56F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9C6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769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金工工具</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97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能提供车、钻、锯、磨、锯、锣等功能</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AD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C9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54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6E0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12600.00 </w:t>
            </w:r>
          </w:p>
        </w:tc>
      </w:tr>
      <w:tr w14:paraId="102DA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783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5CB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钳工工具</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37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必备常用工具，工具箱内定点定位，方便使用和管理。</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6C6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11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456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9DD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3480.00 </w:t>
            </w:r>
          </w:p>
        </w:tc>
      </w:tr>
      <w:tr w14:paraId="34573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856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498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电工工具</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101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可完成电工、课外无线电活动等</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CE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9D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D77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8B8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1860.00 </w:t>
            </w:r>
          </w:p>
        </w:tc>
      </w:tr>
      <w:tr w14:paraId="4A434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33A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B4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木工工具</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5A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锤子、斧子、凿子、扁铲、平刨、锯等</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BCC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E9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46C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5F6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1920.00 </w:t>
            </w:r>
          </w:p>
        </w:tc>
      </w:tr>
      <w:tr w14:paraId="1E0BE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881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A3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烹饪设备</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024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可完成主食、普通菜肴的制作</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4ED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B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84F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FFF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3120.00 </w:t>
            </w:r>
          </w:p>
        </w:tc>
      </w:tr>
      <w:tr w14:paraId="299BD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EF8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6C1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外伤急救箱</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6D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可简单处理意外创伤</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5A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CCE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F47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4E0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80.00 </w:t>
            </w:r>
          </w:p>
        </w:tc>
      </w:tr>
      <w:tr w14:paraId="3A57E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7BB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CA1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多用电表</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4DA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指针式</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2A6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FC6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EA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B83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240.00 </w:t>
            </w:r>
          </w:p>
        </w:tc>
      </w:tr>
      <w:tr w14:paraId="3C92B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E3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346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电子台称</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655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称重范围0.5g-5kg，充电、插电、电池三用。　尺寸不小于21*15cm，功能：去皮、计数、单位换算。</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C0A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30C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1BD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467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180.00 </w:t>
            </w:r>
          </w:p>
        </w:tc>
      </w:tr>
      <w:tr w14:paraId="1482E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81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9F7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手摇钻</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32B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1C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40F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CE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638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64F2B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E1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6D3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6B0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1mm——9mm各五个(铁盒)</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22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AA4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4C8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86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80.00 </w:t>
            </w:r>
          </w:p>
        </w:tc>
      </w:tr>
      <w:tr w14:paraId="7780E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3A8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F8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锯床</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41A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58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622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30F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109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3720.00 </w:t>
            </w:r>
          </w:p>
        </w:tc>
      </w:tr>
      <w:tr w14:paraId="50ECC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9C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79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磨床</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3CA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084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B9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AC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035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2700.00 </w:t>
            </w:r>
          </w:p>
        </w:tc>
      </w:tr>
      <w:tr w14:paraId="629F5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4E9BC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374" w:type="dxa"/>
            <w:tcBorders>
              <w:top w:val="single" w:color="000000" w:sz="4" w:space="0"/>
              <w:left w:val="single" w:color="000000" w:sz="4" w:space="0"/>
              <w:bottom w:val="single" w:color="auto" w:sz="4" w:space="0"/>
              <w:right w:val="single" w:color="000000" w:sz="4" w:space="0"/>
            </w:tcBorders>
            <w:shd w:val="clear" w:color="auto" w:fill="auto"/>
            <w:vAlign w:val="center"/>
          </w:tcPr>
          <w:p w14:paraId="3F2EB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车床</w:t>
            </w:r>
          </w:p>
        </w:tc>
        <w:tc>
          <w:tcPr>
            <w:tcW w:w="8735" w:type="dxa"/>
            <w:tcBorders>
              <w:top w:val="single" w:color="000000" w:sz="4" w:space="0"/>
              <w:left w:val="single" w:color="000000" w:sz="4" w:space="0"/>
              <w:bottom w:val="single" w:color="auto" w:sz="4" w:space="0"/>
              <w:right w:val="single" w:color="000000" w:sz="4" w:space="0"/>
            </w:tcBorders>
            <w:shd w:val="clear" w:color="auto" w:fill="auto"/>
            <w:vAlign w:val="center"/>
          </w:tcPr>
          <w:p w14:paraId="1E0836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4" w:type="dxa"/>
            <w:tcBorders>
              <w:top w:val="single" w:color="000000" w:sz="4" w:space="0"/>
              <w:left w:val="single" w:color="000000" w:sz="4" w:space="0"/>
              <w:bottom w:val="single" w:color="auto" w:sz="4" w:space="0"/>
              <w:right w:val="single" w:color="000000" w:sz="4" w:space="0"/>
            </w:tcBorders>
            <w:shd w:val="clear" w:color="auto" w:fill="auto"/>
            <w:vAlign w:val="center"/>
          </w:tcPr>
          <w:p w14:paraId="0BFC60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auto" w:sz="4" w:space="0"/>
              <w:right w:val="single" w:color="000000" w:sz="4" w:space="0"/>
            </w:tcBorders>
            <w:shd w:val="clear" w:color="auto" w:fill="auto"/>
            <w:vAlign w:val="center"/>
          </w:tcPr>
          <w:p w14:paraId="5E349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auto" w:sz="4" w:space="0"/>
              <w:right w:val="single" w:color="000000" w:sz="4" w:space="0"/>
            </w:tcBorders>
            <w:shd w:val="clear" w:color="auto" w:fill="auto"/>
            <w:vAlign w:val="center"/>
          </w:tcPr>
          <w:p w14:paraId="7A52D9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1162" w:type="dxa"/>
            <w:tcBorders>
              <w:top w:val="single" w:color="000000" w:sz="4" w:space="0"/>
              <w:left w:val="single" w:color="000000" w:sz="4" w:space="0"/>
              <w:bottom w:val="single" w:color="auto" w:sz="4" w:space="0"/>
              <w:right w:val="single" w:color="000000" w:sz="4" w:space="0"/>
            </w:tcBorders>
            <w:shd w:val="clear" w:color="auto" w:fill="auto"/>
            <w:vAlign w:val="center"/>
          </w:tcPr>
          <w:p w14:paraId="041FAD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4800.00 </w:t>
            </w:r>
          </w:p>
        </w:tc>
      </w:tr>
      <w:tr w14:paraId="208A3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EBF2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374" w:type="dxa"/>
            <w:tcBorders>
              <w:top w:val="single" w:color="auto" w:sz="4" w:space="0"/>
              <w:left w:val="single" w:color="auto" w:sz="4" w:space="0"/>
              <w:bottom w:val="single" w:color="auto" w:sz="4" w:space="0"/>
              <w:right w:val="single" w:color="auto" w:sz="4" w:space="0"/>
            </w:tcBorders>
            <w:shd w:val="clear" w:color="auto" w:fill="auto"/>
            <w:vAlign w:val="center"/>
          </w:tcPr>
          <w:p w14:paraId="517F23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钻床</w:t>
            </w:r>
          </w:p>
        </w:tc>
        <w:tc>
          <w:tcPr>
            <w:tcW w:w="8735" w:type="dxa"/>
            <w:tcBorders>
              <w:top w:val="single" w:color="auto" w:sz="4" w:space="0"/>
              <w:left w:val="single" w:color="auto" w:sz="4" w:space="0"/>
              <w:bottom w:val="single" w:color="auto" w:sz="4" w:space="0"/>
              <w:right w:val="single" w:color="auto" w:sz="4" w:space="0"/>
            </w:tcBorders>
            <w:shd w:val="clear" w:color="auto" w:fill="auto"/>
            <w:vAlign w:val="center"/>
          </w:tcPr>
          <w:p w14:paraId="60D1F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4" w:type="dxa"/>
            <w:tcBorders>
              <w:top w:val="single" w:color="auto" w:sz="4" w:space="0"/>
              <w:left w:val="single" w:color="auto" w:sz="4" w:space="0"/>
              <w:bottom w:val="single" w:color="auto" w:sz="4" w:space="0"/>
              <w:right w:val="single" w:color="auto" w:sz="4" w:space="0"/>
            </w:tcBorders>
            <w:shd w:val="clear" w:color="auto" w:fill="auto"/>
            <w:vAlign w:val="center"/>
          </w:tcPr>
          <w:p w14:paraId="47FC63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314B9C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1F073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650</w:t>
            </w: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14:paraId="704C1E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3900.00 </w:t>
            </w:r>
          </w:p>
        </w:tc>
      </w:tr>
      <w:tr w14:paraId="67374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EC47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374" w:type="dxa"/>
            <w:tcBorders>
              <w:top w:val="single" w:color="auto" w:sz="4" w:space="0"/>
              <w:left w:val="single" w:color="auto" w:sz="4" w:space="0"/>
              <w:bottom w:val="single" w:color="auto" w:sz="4" w:space="0"/>
              <w:right w:val="single" w:color="auto" w:sz="4" w:space="0"/>
            </w:tcBorders>
            <w:shd w:val="clear" w:color="auto" w:fill="auto"/>
            <w:vAlign w:val="center"/>
          </w:tcPr>
          <w:p w14:paraId="12C9D7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手提直流电钻</w:t>
            </w:r>
          </w:p>
        </w:tc>
        <w:tc>
          <w:tcPr>
            <w:tcW w:w="8735" w:type="dxa"/>
            <w:tcBorders>
              <w:top w:val="single" w:color="auto" w:sz="4" w:space="0"/>
              <w:left w:val="single" w:color="auto" w:sz="4" w:space="0"/>
              <w:bottom w:val="single" w:color="auto" w:sz="4" w:space="0"/>
              <w:right w:val="single" w:color="auto" w:sz="4" w:space="0"/>
            </w:tcBorders>
            <w:shd w:val="clear" w:color="auto" w:fill="auto"/>
            <w:vAlign w:val="center"/>
          </w:tcPr>
          <w:p w14:paraId="1A79DB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手提直流</w:t>
            </w:r>
          </w:p>
        </w:tc>
        <w:tc>
          <w:tcPr>
            <w:tcW w:w="884" w:type="dxa"/>
            <w:tcBorders>
              <w:top w:val="single" w:color="auto" w:sz="4" w:space="0"/>
              <w:left w:val="single" w:color="auto" w:sz="4" w:space="0"/>
              <w:bottom w:val="single" w:color="auto" w:sz="4" w:space="0"/>
              <w:right w:val="single" w:color="auto" w:sz="4" w:space="0"/>
            </w:tcBorders>
            <w:shd w:val="clear" w:color="auto" w:fill="auto"/>
            <w:vAlign w:val="center"/>
          </w:tcPr>
          <w:p w14:paraId="7E8F8B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245BB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4F3883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14:paraId="41560C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200.00 </w:t>
            </w:r>
          </w:p>
        </w:tc>
      </w:tr>
      <w:tr w14:paraId="4CABB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452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374" w:type="dxa"/>
            <w:tcBorders>
              <w:top w:val="single" w:color="auto" w:sz="4" w:space="0"/>
              <w:left w:val="single" w:color="auto" w:sz="4" w:space="0"/>
              <w:bottom w:val="single" w:color="auto" w:sz="4" w:space="0"/>
              <w:right w:val="single" w:color="auto" w:sz="4" w:space="0"/>
            </w:tcBorders>
            <w:shd w:val="clear" w:color="auto" w:fill="auto"/>
            <w:vAlign w:val="center"/>
          </w:tcPr>
          <w:p w14:paraId="41F396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桌虎钳</w:t>
            </w:r>
          </w:p>
        </w:tc>
        <w:tc>
          <w:tcPr>
            <w:tcW w:w="8735" w:type="dxa"/>
            <w:tcBorders>
              <w:top w:val="single" w:color="auto" w:sz="4" w:space="0"/>
              <w:left w:val="single" w:color="auto" w:sz="4" w:space="0"/>
              <w:bottom w:val="single" w:color="auto" w:sz="4" w:space="0"/>
              <w:right w:val="single" w:color="auto" w:sz="4" w:space="0"/>
            </w:tcBorders>
            <w:shd w:val="clear" w:color="auto" w:fill="auto"/>
            <w:vAlign w:val="center"/>
          </w:tcPr>
          <w:p w14:paraId="49A8D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微型，金属夹钳</w:t>
            </w:r>
          </w:p>
        </w:tc>
        <w:tc>
          <w:tcPr>
            <w:tcW w:w="884" w:type="dxa"/>
            <w:tcBorders>
              <w:top w:val="single" w:color="auto" w:sz="4" w:space="0"/>
              <w:left w:val="single" w:color="auto" w:sz="4" w:space="0"/>
              <w:bottom w:val="single" w:color="auto" w:sz="4" w:space="0"/>
              <w:right w:val="single" w:color="auto" w:sz="4" w:space="0"/>
            </w:tcBorders>
            <w:shd w:val="clear" w:color="auto" w:fill="auto"/>
            <w:vAlign w:val="center"/>
          </w:tcPr>
          <w:p w14:paraId="235B4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211111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3391B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14:paraId="55F3B6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7C22D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45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CBCB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374" w:type="dxa"/>
            <w:tcBorders>
              <w:top w:val="single" w:color="auto" w:sz="4" w:space="0"/>
              <w:left w:val="single" w:color="auto" w:sz="4" w:space="0"/>
              <w:bottom w:val="single" w:color="auto" w:sz="4" w:space="0"/>
              <w:right w:val="single" w:color="auto" w:sz="4" w:space="0"/>
            </w:tcBorders>
            <w:shd w:val="clear" w:color="auto" w:fill="auto"/>
            <w:vAlign w:val="center"/>
          </w:tcPr>
          <w:p w14:paraId="360642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水培套装</w:t>
            </w:r>
          </w:p>
        </w:tc>
        <w:tc>
          <w:tcPr>
            <w:tcW w:w="8735" w:type="dxa"/>
            <w:tcBorders>
              <w:top w:val="single" w:color="auto" w:sz="4" w:space="0"/>
              <w:left w:val="single" w:color="auto" w:sz="4" w:space="0"/>
              <w:bottom w:val="single" w:color="auto" w:sz="4" w:space="0"/>
              <w:right w:val="single" w:color="auto" w:sz="4" w:space="0"/>
            </w:tcBorders>
            <w:shd w:val="clear" w:color="auto" w:fill="auto"/>
            <w:vAlign w:val="center"/>
          </w:tcPr>
          <w:p w14:paraId="226917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可种植蔬菜、水果，一个无需土壤的现代化水培系统，套装包括一个底座、四个生长盘、一个可调节的透明观察盖、培养基质若干、工具若干、营养剂若干。包含活动指南</w:t>
            </w:r>
          </w:p>
        </w:tc>
        <w:tc>
          <w:tcPr>
            <w:tcW w:w="884" w:type="dxa"/>
            <w:tcBorders>
              <w:top w:val="single" w:color="auto" w:sz="4" w:space="0"/>
              <w:left w:val="single" w:color="auto" w:sz="4" w:space="0"/>
              <w:bottom w:val="single" w:color="auto" w:sz="4" w:space="0"/>
              <w:right w:val="single" w:color="auto" w:sz="4" w:space="0"/>
            </w:tcBorders>
            <w:shd w:val="clear" w:color="auto" w:fill="auto"/>
            <w:vAlign w:val="center"/>
          </w:tcPr>
          <w:p w14:paraId="625BDB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12C29E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0B7A74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14:paraId="52253C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500.00 </w:t>
            </w:r>
          </w:p>
        </w:tc>
      </w:tr>
      <w:tr w14:paraId="5975F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6F3D53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374" w:type="dxa"/>
            <w:tcBorders>
              <w:top w:val="single" w:color="auto" w:sz="4" w:space="0"/>
              <w:left w:val="single" w:color="000000" w:sz="4" w:space="0"/>
              <w:bottom w:val="single" w:color="000000" w:sz="4" w:space="0"/>
              <w:right w:val="single" w:color="000000" w:sz="4" w:space="0"/>
            </w:tcBorders>
            <w:shd w:val="clear" w:color="auto" w:fill="auto"/>
            <w:vAlign w:val="center"/>
          </w:tcPr>
          <w:p w14:paraId="209D8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四驱车模型</w:t>
            </w:r>
          </w:p>
        </w:tc>
        <w:tc>
          <w:tcPr>
            <w:tcW w:w="8735" w:type="dxa"/>
            <w:tcBorders>
              <w:top w:val="single" w:color="auto" w:sz="4" w:space="0"/>
              <w:left w:val="single" w:color="000000" w:sz="4" w:space="0"/>
              <w:bottom w:val="single" w:color="000000" w:sz="4" w:space="0"/>
              <w:right w:val="single" w:color="000000" w:sz="4" w:space="0"/>
            </w:tcBorders>
            <w:shd w:val="clear" w:color="auto" w:fill="auto"/>
            <w:vAlign w:val="center"/>
          </w:tcPr>
          <w:p w14:paraId="6A2B3D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四驱车每套6辆、轨道一条、辐导手册6本</w:t>
            </w:r>
          </w:p>
        </w:tc>
        <w:tc>
          <w:tcPr>
            <w:tcW w:w="884" w:type="dxa"/>
            <w:tcBorders>
              <w:top w:val="single" w:color="auto" w:sz="4" w:space="0"/>
              <w:left w:val="single" w:color="000000" w:sz="4" w:space="0"/>
              <w:bottom w:val="single" w:color="000000" w:sz="4" w:space="0"/>
              <w:right w:val="single" w:color="000000" w:sz="4" w:space="0"/>
            </w:tcBorders>
            <w:shd w:val="clear" w:color="auto" w:fill="auto"/>
            <w:vAlign w:val="center"/>
          </w:tcPr>
          <w:p w14:paraId="5C1114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auto" w:sz="4" w:space="0"/>
              <w:left w:val="single" w:color="000000" w:sz="4" w:space="0"/>
              <w:bottom w:val="single" w:color="000000" w:sz="4" w:space="0"/>
              <w:right w:val="single" w:color="000000" w:sz="4" w:space="0"/>
            </w:tcBorders>
            <w:shd w:val="clear" w:color="auto" w:fill="auto"/>
            <w:vAlign w:val="center"/>
          </w:tcPr>
          <w:p w14:paraId="3B39A8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auto" w:sz="4" w:space="0"/>
              <w:left w:val="single" w:color="000000" w:sz="4" w:space="0"/>
              <w:bottom w:val="single" w:color="000000" w:sz="4" w:space="0"/>
              <w:right w:val="single" w:color="000000" w:sz="4" w:space="0"/>
            </w:tcBorders>
            <w:shd w:val="clear" w:color="auto" w:fill="auto"/>
            <w:vAlign w:val="center"/>
          </w:tcPr>
          <w:p w14:paraId="130C7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1162" w:type="dxa"/>
            <w:tcBorders>
              <w:top w:val="single" w:color="auto" w:sz="4" w:space="0"/>
              <w:left w:val="single" w:color="000000" w:sz="4" w:space="0"/>
              <w:bottom w:val="nil"/>
              <w:right w:val="single" w:color="000000" w:sz="4" w:space="0"/>
            </w:tcBorders>
            <w:shd w:val="clear" w:color="auto" w:fill="auto"/>
            <w:vAlign w:val="center"/>
          </w:tcPr>
          <w:p w14:paraId="71861D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9000.00 </w:t>
            </w:r>
          </w:p>
        </w:tc>
      </w:tr>
      <w:tr w14:paraId="0A400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AC4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15E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综合实践活动创意套装</w:t>
            </w:r>
          </w:p>
        </w:tc>
        <w:tc>
          <w:tcPr>
            <w:tcW w:w="8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809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简易升旗装置、自行车、简易十字交通灯等</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D85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A44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E9C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681F4F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2230.00 </w:t>
            </w:r>
          </w:p>
        </w:tc>
      </w:tr>
      <w:tr w14:paraId="58449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956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FE7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陈列柜</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D6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全木结构、三聚青氨板不小于2000*1000*500mm展示作品用，玻璃拉门</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826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9F5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9F6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42B473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1500.00 </w:t>
            </w:r>
          </w:p>
        </w:tc>
      </w:tr>
      <w:tr w14:paraId="3D969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30A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BF6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工具车</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5FB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推送工具、作品用</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6AF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辆</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B11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BB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794604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1360.00 </w:t>
            </w:r>
          </w:p>
        </w:tc>
      </w:tr>
      <w:tr w14:paraId="285B4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BE8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C45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金工工具</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6EB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能提供车、钻、锯、磨、锯、锣等功能</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C8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C23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027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56F97A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12600.00 </w:t>
            </w:r>
          </w:p>
        </w:tc>
      </w:tr>
      <w:tr w14:paraId="466C2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558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3A0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钳工工具</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3E0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必备常用工具，工具箱内定点定位，方便使用和管理。</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CAB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99D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27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398D04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3480.00 </w:t>
            </w:r>
          </w:p>
        </w:tc>
      </w:tr>
      <w:tr w14:paraId="0A48E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E6A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F4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电工工具</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45D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可完成电工、课外无线电活动等</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F2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1E3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5F3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166B38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1860.00 </w:t>
            </w:r>
          </w:p>
        </w:tc>
      </w:tr>
      <w:tr w14:paraId="4D67B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722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7A5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木工工具</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90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锤子、斧子、凿子、扁铲、平刨、锯等</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E43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5F0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B7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1B9A0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1920.00 </w:t>
            </w:r>
          </w:p>
        </w:tc>
      </w:tr>
      <w:tr w14:paraId="06EDC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069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355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烹饪设备</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736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可完成主食、普通菜肴的制作</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B38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324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5D1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4FE944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3120.00 </w:t>
            </w:r>
          </w:p>
        </w:tc>
      </w:tr>
      <w:tr w14:paraId="0D762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555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F7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外伤急救箱</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79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可简单处理意外创伤</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C2B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4C2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E11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51BAE0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80.00 </w:t>
            </w:r>
          </w:p>
        </w:tc>
      </w:tr>
      <w:tr w14:paraId="7F8C8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D4D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4AE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多用电表</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7B5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指针式</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B85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4CA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AE1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342D02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240.00 </w:t>
            </w:r>
          </w:p>
        </w:tc>
      </w:tr>
      <w:tr w14:paraId="0A8B5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E51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C1C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手摇钻</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233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手摇</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E2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31C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42D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248140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6592F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C50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51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A08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1mm——9mm各五个(铁盒)</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F8D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5B2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F24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2DBCCB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80.00 </w:t>
            </w:r>
          </w:p>
        </w:tc>
      </w:tr>
      <w:tr w14:paraId="69D60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1C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2E6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锯床</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30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D93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33F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A4A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1324FE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3720.00 </w:t>
            </w:r>
          </w:p>
        </w:tc>
      </w:tr>
      <w:tr w14:paraId="088EA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86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5A0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磨床</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26D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6CF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A27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D6323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1162" w:type="dxa"/>
            <w:tcBorders>
              <w:top w:val="single" w:color="000000" w:sz="4" w:space="0"/>
              <w:left w:val="single" w:color="000000" w:sz="4" w:space="0"/>
              <w:bottom w:val="single" w:color="auto" w:sz="4" w:space="0"/>
              <w:right w:val="single" w:color="000000" w:sz="4" w:space="0"/>
            </w:tcBorders>
            <w:shd w:val="clear" w:color="auto" w:fill="auto"/>
            <w:vAlign w:val="center"/>
          </w:tcPr>
          <w:p w14:paraId="39A689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2700.00 </w:t>
            </w:r>
          </w:p>
        </w:tc>
      </w:tr>
      <w:tr w14:paraId="37FBD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5DE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75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车床</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966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B7E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443B9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213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14:paraId="3E9BCC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4800.00 </w:t>
            </w:r>
          </w:p>
        </w:tc>
      </w:tr>
      <w:tr w14:paraId="147F5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E26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44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钻床</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5F4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1DA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67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1F0C57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650</w:t>
            </w:r>
          </w:p>
        </w:tc>
        <w:tc>
          <w:tcPr>
            <w:tcW w:w="1162" w:type="dxa"/>
            <w:tcBorders>
              <w:top w:val="single" w:color="auto" w:sz="4" w:space="0"/>
              <w:left w:val="single" w:color="000000" w:sz="4" w:space="0"/>
              <w:bottom w:val="nil"/>
              <w:right w:val="single" w:color="000000" w:sz="4" w:space="0"/>
            </w:tcBorders>
            <w:shd w:val="clear" w:color="auto" w:fill="auto"/>
            <w:vAlign w:val="center"/>
          </w:tcPr>
          <w:p w14:paraId="41E162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3900.00 </w:t>
            </w:r>
          </w:p>
        </w:tc>
      </w:tr>
      <w:tr w14:paraId="0D342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FC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34E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手提直流电钻</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6C8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手提直流</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115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44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987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6BB7A4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200.00 </w:t>
            </w:r>
          </w:p>
        </w:tc>
      </w:tr>
      <w:tr w14:paraId="6707B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F55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D9C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桌虎钳</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25D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微型，金属夹钳</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6B0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987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DD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3F8139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2B3B2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83E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CF5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充电式手电钻</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D6B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电池20v/2.0Ahx2组最大扭矩60N·m</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AF2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10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0C7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53D2FC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2700.00 </w:t>
            </w:r>
          </w:p>
        </w:tc>
      </w:tr>
      <w:tr w14:paraId="6EB0B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856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1C7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水培套装</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EB6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可种植蔬菜、水果，一个无需土壤的现代化水培系统，套装包括一个底座、四个生长盘、一个可调节的透明观察盖、培养基质若干、工具若干、营养剂若干。包含活动指南</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30F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8C3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ADF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0F8900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500.00 </w:t>
            </w:r>
          </w:p>
        </w:tc>
      </w:tr>
      <w:tr w14:paraId="7D205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F9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6F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四驱车模型</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741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四驱车每套6辆、轨道一条、辐导手册6本</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F5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576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147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76A0F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9000.00 </w:t>
            </w:r>
          </w:p>
        </w:tc>
      </w:tr>
      <w:tr w14:paraId="044F0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88C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DE9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综合实践活动创意套装</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363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简易升旗装置、自行车、简易十字交通灯等</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A35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006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C34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3F2C70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2230.00 </w:t>
            </w:r>
          </w:p>
        </w:tc>
      </w:tr>
      <w:tr w14:paraId="63E88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FE5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C4A0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挂烫机</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FBFB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立式挂烫机、电压220v，功率2000w，全铜机芯，2档以上调温。</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A11C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EDF1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3</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D8EB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500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37BD581F">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1500</w:t>
            </w:r>
            <w:r>
              <w:rPr>
                <w:rFonts w:hint="eastAsia" w:ascii="宋体" w:hAnsi="宋体" w:eastAsia="宋体" w:cs="宋体"/>
                <w:i w:val="0"/>
                <w:iCs w:val="0"/>
                <w:color w:val="000000"/>
                <w:kern w:val="0"/>
                <w:sz w:val="22"/>
                <w:szCs w:val="22"/>
                <w:u w:val="none"/>
                <w:lang w:val="en-US" w:eastAsia="zh-CN" w:bidi="ar"/>
              </w:rPr>
              <w:t xml:space="preserve">.00 </w:t>
            </w:r>
          </w:p>
        </w:tc>
      </w:tr>
      <w:tr w14:paraId="164A1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C28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69F18">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电磁炉</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6A2F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功能：炒菜、蒸煮、煲汤、烧水、煎炸、定时，</w:t>
            </w:r>
            <w:r>
              <w:rPr>
                <w:rFonts w:hint="default" w:ascii="宋体" w:hAnsi="宋体" w:eastAsia="宋体" w:cs="宋体"/>
                <w:i w:val="0"/>
                <w:iCs w:val="0"/>
                <w:color w:val="000000"/>
                <w:kern w:val="0"/>
                <w:sz w:val="22"/>
                <w:szCs w:val="22"/>
                <w:u w:val="none"/>
                <w:lang w:val="en-US" w:eastAsia="zh-CN" w:bidi="ar"/>
              </w:rPr>
              <w:t>能效等级三级</w:t>
            </w:r>
            <w:r>
              <w:rPr>
                <w:rFonts w:hint="eastAsia" w:ascii="宋体" w:hAnsi="宋体" w:eastAsia="宋体" w:cs="宋体"/>
                <w:i w:val="0"/>
                <w:iCs w:val="0"/>
                <w:color w:val="000000"/>
                <w:kern w:val="0"/>
                <w:sz w:val="22"/>
                <w:szCs w:val="22"/>
                <w:u w:val="none"/>
                <w:lang w:val="en-US" w:eastAsia="zh-CN" w:bidi="ar"/>
              </w:rPr>
              <w:t>以下，面板：材质高硬度抗冲击，防水耐高温，导热性能良好，防刮耐磨，</w:t>
            </w:r>
            <w:r>
              <w:rPr>
                <w:rFonts w:hint="default" w:ascii="宋体" w:hAnsi="宋体" w:eastAsia="宋体" w:cs="宋体"/>
                <w:i w:val="0"/>
                <w:iCs w:val="0"/>
                <w:color w:val="000000"/>
                <w:kern w:val="0"/>
                <w:sz w:val="22"/>
                <w:szCs w:val="22"/>
                <w:u w:val="none"/>
                <w:lang w:val="en-US" w:eastAsia="zh-CN" w:bidi="ar"/>
              </w:rPr>
              <w:t>操作方式</w:t>
            </w:r>
            <w:r>
              <w:rPr>
                <w:rFonts w:hint="eastAsia" w:ascii="宋体" w:hAnsi="宋体" w:eastAsia="宋体" w:cs="宋体"/>
                <w:i w:val="0"/>
                <w:iCs w:val="0"/>
                <w:color w:val="000000"/>
                <w:kern w:val="0"/>
                <w:sz w:val="22"/>
                <w:szCs w:val="22"/>
                <w:u w:val="none"/>
                <w:lang w:val="en-US" w:eastAsia="zh-CN" w:bidi="ar"/>
              </w:rPr>
              <w:t>：</w:t>
            </w:r>
            <w:r>
              <w:rPr>
                <w:rFonts w:hint="default" w:ascii="宋体" w:hAnsi="宋体" w:eastAsia="宋体" w:cs="宋体"/>
                <w:i w:val="0"/>
                <w:iCs w:val="0"/>
                <w:color w:val="000000"/>
                <w:kern w:val="0"/>
                <w:sz w:val="22"/>
                <w:szCs w:val="22"/>
                <w:u w:val="none"/>
                <w:lang w:val="en-US" w:eastAsia="zh-CN" w:bidi="ar"/>
              </w:rPr>
              <w:t>触摸式</w:t>
            </w:r>
            <w:r>
              <w:rPr>
                <w:rFonts w:hint="eastAsia" w:ascii="宋体" w:hAnsi="宋体" w:eastAsia="宋体" w:cs="宋体"/>
                <w:i w:val="0"/>
                <w:iCs w:val="0"/>
                <w:color w:val="000000"/>
                <w:kern w:val="0"/>
                <w:sz w:val="22"/>
                <w:szCs w:val="22"/>
                <w:u w:val="none"/>
                <w:lang w:val="en-US" w:eastAsia="zh-CN" w:bidi="ar"/>
              </w:rPr>
              <w:t>，</w:t>
            </w:r>
            <w:r>
              <w:rPr>
                <w:rFonts w:hint="default" w:ascii="宋体" w:hAnsi="宋体" w:eastAsia="宋体" w:cs="宋体"/>
                <w:i w:val="0"/>
                <w:iCs w:val="0"/>
                <w:color w:val="000000"/>
                <w:kern w:val="0"/>
                <w:sz w:val="22"/>
                <w:szCs w:val="22"/>
                <w:u w:val="none"/>
                <w:lang w:val="en-US" w:eastAsia="zh-CN" w:bidi="ar"/>
              </w:rPr>
              <w:t>档位9档</w:t>
            </w:r>
            <w:r>
              <w:rPr>
                <w:rFonts w:hint="eastAsia" w:ascii="宋体" w:hAnsi="宋体" w:eastAsia="宋体" w:cs="宋体"/>
                <w:i w:val="0"/>
                <w:iCs w:val="0"/>
                <w:color w:val="000000"/>
                <w:kern w:val="0"/>
                <w:sz w:val="22"/>
                <w:szCs w:val="22"/>
                <w:u w:val="none"/>
                <w:lang w:val="en-US" w:eastAsia="zh-CN" w:bidi="ar"/>
              </w:rPr>
              <w:t>，功率：2200W。尺寸：宽：不小于290mm，长：不小于360mm</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8DC7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38CE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2</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909F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600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2665209A">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1200.00 </w:t>
            </w:r>
          </w:p>
        </w:tc>
      </w:tr>
      <w:tr w14:paraId="50034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FC0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7B87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气泵</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4AD0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220v、50升、3000w四缸</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D0C5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台</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DF3D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151B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1500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281A0A63">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1500.00 </w:t>
            </w:r>
          </w:p>
        </w:tc>
      </w:tr>
      <w:tr w14:paraId="07A38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60C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7540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气钉枪</w:t>
            </w:r>
          </w:p>
        </w:tc>
        <w:tc>
          <w:tcPr>
            <w:tcW w:w="8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9ED5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F30直钉枪1把、t50直钉枪1把、st64g钢钉枪1把</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702D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9898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62AA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800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6EED13E6">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800.00 </w:t>
            </w:r>
          </w:p>
        </w:tc>
      </w:tr>
      <w:tr w14:paraId="21655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457" w:type="dxa"/>
            <w:tcBorders>
              <w:top w:val="single" w:color="000000" w:sz="4" w:space="0"/>
              <w:left w:val="single" w:color="000000" w:sz="4" w:space="0"/>
              <w:bottom w:val="nil"/>
              <w:right w:val="single" w:color="000000" w:sz="4" w:space="0"/>
            </w:tcBorders>
            <w:shd w:val="clear" w:color="auto" w:fill="auto"/>
            <w:noWrap/>
            <w:vAlign w:val="center"/>
          </w:tcPr>
          <w:p w14:paraId="1B3D41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374" w:type="dxa"/>
            <w:tcBorders>
              <w:top w:val="single" w:color="000000" w:sz="4" w:space="0"/>
              <w:left w:val="single" w:color="000000" w:sz="4" w:space="0"/>
              <w:bottom w:val="nil"/>
              <w:right w:val="single" w:color="000000" w:sz="4" w:space="0"/>
            </w:tcBorders>
            <w:shd w:val="clear" w:color="auto" w:fill="auto"/>
            <w:noWrap/>
            <w:vAlign w:val="center"/>
          </w:tcPr>
          <w:p w14:paraId="3751ED9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双层不锈钢蒸锅</w:t>
            </w:r>
          </w:p>
        </w:tc>
        <w:tc>
          <w:tcPr>
            <w:tcW w:w="8735" w:type="dxa"/>
            <w:tcBorders>
              <w:top w:val="single" w:color="000000" w:sz="4" w:space="0"/>
              <w:left w:val="single" w:color="000000" w:sz="4" w:space="0"/>
              <w:bottom w:val="nil"/>
              <w:right w:val="single" w:color="000000" w:sz="4" w:space="0"/>
            </w:tcBorders>
            <w:shd w:val="clear" w:color="auto" w:fill="auto"/>
            <w:noWrap/>
            <w:vAlign w:val="center"/>
          </w:tcPr>
          <w:p w14:paraId="5C41346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锅口直径不小于30cm，两层蒸屉，锅总高度不小于43cm，燃气电磁炉通用，材质：不锈钢304，复合多层底。</w:t>
            </w:r>
          </w:p>
        </w:tc>
        <w:tc>
          <w:tcPr>
            <w:tcW w:w="884" w:type="dxa"/>
            <w:tcBorders>
              <w:top w:val="single" w:color="000000" w:sz="4" w:space="0"/>
              <w:left w:val="single" w:color="000000" w:sz="4" w:space="0"/>
              <w:bottom w:val="nil"/>
              <w:right w:val="single" w:color="000000" w:sz="4" w:space="0"/>
            </w:tcBorders>
            <w:shd w:val="clear" w:color="auto" w:fill="auto"/>
            <w:noWrap/>
            <w:vAlign w:val="center"/>
          </w:tcPr>
          <w:p w14:paraId="36DACAC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套</w:t>
            </w:r>
          </w:p>
        </w:tc>
        <w:tc>
          <w:tcPr>
            <w:tcW w:w="700" w:type="dxa"/>
            <w:tcBorders>
              <w:top w:val="single" w:color="000000" w:sz="4" w:space="0"/>
              <w:left w:val="single" w:color="000000" w:sz="4" w:space="0"/>
              <w:bottom w:val="nil"/>
              <w:right w:val="single" w:color="000000" w:sz="4" w:space="0"/>
            </w:tcBorders>
            <w:shd w:val="clear" w:color="auto" w:fill="auto"/>
            <w:noWrap/>
            <w:vAlign w:val="center"/>
          </w:tcPr>
          <w:p w14:paraId="7795077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w:t>
            </w:r>
          </w:p>
        </w:tc>
        <w:tc>
          <w:tcPr>
            <w:tcW w:w="766" w:type="dxa"/>
            <w:tcBorders>
              <w:top w:val="single" w:color="000000" w:sz="4" w:space="0"/>
              <w:left w:val="single" w:color="000000" w:sz="4" w:space="0"/>
              <w:bottom w:val="nil"/>
              <w:right w:val="single" w:color="000000" w:sz="4" w:space="0"/>
            </w:tcBorders>
            <w:shd w:val="clear" w:color="auto" w:fill="auto"/>
            <w:noWrap/>
            <w:vAlign w:val="center"/>
          </w:tcPr>
          <w:p w14:paraId="4164199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550</w:t>
            </w:r>
          </w:p>
        </w:tc>
        <w:tc>
          <w:tcPr>
            <w:tcW w:w="1162" w:type="dxa"/>
            <w:tcBorders>
              <w:top w:val="single" w:color="000000" w:sz="4" w:space="0"/>
              <w:left w:val="single" w:color="000000" w:sz="4" w:space="0"/>
              <w:bottom w:val="nil"/>
              <w:right w:val="single" w:color="000000" w:sz="4" w:space="0"/>
            </w:tcBorders>
            <w:shd w:val="clear" w:color="auto" w:fill="auto"/>
            <w:vAlign w:val="center"/>
          </w:tcPr>
          <w:p w14:paraId="1FA1698B">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3300.00 </w:t>
            </w:r>
          </w:p>
        </w:tc>
      </w:tr>
      <w:tr w14:paraId="581EF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A8511">
            <w:pPr>
              <w:rPr>
                <w:rFonts w:hint="eastAsia" w:ascii="宋体" w:hAnsi="宋体" w:eastAsia="宋体" w:cs="宋体"/>
                <w:i w:val="0"/>
                <w:iCs w:val="0"/>
                <w:color w:val="000000"/>
                <w:sz w:val="22"/>
                <w:szCs w:val="22"/>
                <w:u w:val="none"/>
              </w:rPr>
            </w:pPr>
          </w:p>
        </w:tc>
        <w:tc>
          <w:tcPr>
            <w:tcW w:w="1245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2006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97C6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cs="宋体"/>
                <w:b/>
                <w:bCs/>
                <w:i w:val="0"/>
                <w:iCs w:val="0"/>
                <w:color w:val="000000"/>
                <w:kern w:val="0"/>
                <w:sz w:val="22"/>
                <w:szCs w:val="22"/>
                <w:u w:val="none"/>
                <w:lang w:val="en-US" w:eastAsia="zh-CN" w:bidi="ar"/>
              </w:rPr>
              <w:t>145840</w:t>
            </w:r>
            <w:r>
              <w:rPr>
                <w:rFonts w:hint="eastAsia" w:ascii="宋体" w:hAnsi="宋体" w:eastAsia="宋体" w:cs="宋体"/>
                <w:b/>
                <w:bCs/>
                <w:i w:val="0"/>
                <w:iCs w:val="0"/>
                <w:color w:val="000000"/>
                <w:kern w:val="0"/>
                <w:sz w:val="22"/>
                <w:szCs w:val="22"/>
                <w:u w:val="none"/>
                <w:lang w:val="en-US" w:eastAsia="zh-CN" w:bidi="ar"/>
              </w:rPr>
              <w:t xml:space="preserve"> </w:t>
            </w:r>
          </w:p>
        </w:tc>
      </w:tr>
    </w:tbl>
    <w:p w14:paraId="0E893226">
      <w:pPr>
        <w:rPr>
          <w:rFonts w:hint="eastAsia"/>
          <w:lang w:val="en-US" w:eastAsia="zh-CN"/>
        </w:rPr>
      </w:pPr>
    </w:p>
    <w:p w14:paraId="16045E41">
      <w:pPr>
        <w:rPr>
          <w:rFonts w:hint="eastAsia"/>
          <w:sz w:val="28"/>
          <w:szCs w:val="28"/>
          <w:lang w:val="en-US" w:eastAsia="zh-CN"/>
        </w:rPr>
      </w:pPr>
      <w:r>
        <w:rPr>
          <w:rFonts w:hint="eastAsia"/>
          <w:sz w:val="28"/>
          <w:szCs w:val="28"/>
          <w:lang w:val="en-US" w:eastAsia="zh-CN"/>
        </w:rPr>
        <w:br w:type="page"/>
      </w:r>
    </w:p>
    <w:p w14:paraId="15E07466">
      <w:pPr>
        <w:rPr>
          <w:rFonts w:hint="default" w:eastAsia="宋体"/>
          <w:sz w:val="28"/>
          <w:szCs w:val="28"/>
          <w:lang w:val="en-US" w:eastAsia="zh-CN"/>
        </w:rPr>
      </w:pPr>
      <w:r>
        <w:rPr>
          <w:rFonts w:hint="eastAsia"/>
          <w:sz w:val="28"/>
          <w:szCs w:val="28"/>
          <w:lang w:val="en-US" w:eastAsia="zh-CN"/>
        </w:rPr>
        <w:t>7、学生桌椅（1.29万元）</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6"/>
        <w:gridCol w:w="743"/>
        <w:gridCol w:w="10442"/>
        <w:gridCol w:w="634"/>
        <w:gridCol w:w="575"/>
        <w:gridCol w:w="475"/>
        <w:gridCol w:w="829"/>
      </w:tblGrid>
      <w:tr w14:paraId="11B93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1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B61FD">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序号</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C1A0E">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物品名称</w:t>
            </w:r>
          </w:p>
        </w:tc>
        <w:tc>
          <w:tcPr>
            <w:tcW w:w="3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2B6BE">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规格参数</w:t>
            </w:r>
          </w:p>
        </w:tc>
        <w:tc>
          <w:tcPr>
            <w:tcW w:w="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F1271">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单位</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0D6B5">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数量</w:t>
            </w:r>
          </w:p>
        </w:tc>
        <w:tc>
          <w:tcPr>
            <w:tcW w:w="1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D4731">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单价</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1ECE9">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金额</w:t>
            </w:r>
          </w:p>
        </w:tc>
      </w:tr>
      <w:tr w14:paraId="58D6F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1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5F765">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1</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F9FDC">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学生桌椅</w:t>
            </w:r>
          </w:p>
        </w:tc>
        <w:tc>
          <w:tcPr>
            <w:tcW w:w="3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E7D4C">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rPr>
            </w:pPr>
            <w:r>
              <w:rPr>
                <w:rFonts w:hint="eastAsia" w:asciiTheme="minorEastAsia" w:hAnsiTheme="minorEastAsia" w:eastAsiaTheme="minorEastAsia" w:cstheme="minorEastAsia"/>
                <w:b w:val="0"/>
                <w:bCs w:val="0"/>
                <w:i w:val="0"/>
                <w:spacing w:val="0"/>
                <w:w w:val="100"/>
                <w:sz w:val="21"/>
                <w:szCs w:val="21"/>
                <w:lang w:val="en-US" w:eastAsia="zh-CN"/>
              </w:rPr>
              <w:t>一、</w:t>
            </w:r>
            <w:r>
              <w:rPr>
                <w:rFonts w:hint="eastAsia" w:asciiTheme="minorEastAsia" w:hAnsiTheme="minorEastAsia" w:eastAsiaTheme="minorEastAsia" w:cstheme="minorEastAsia"/>
                <w:b w:val="0"/>
                <w:bCs w:val="0"/>
                <w:i w:val="0"/>
                <w:spacing w:val="0"/>
                <w:w w:val="100"/>
                <w:sz w:val="21"/>
                <w:szCs w:val="21"/>
              </w:rPr>
              <w:t>桌子</w:t>
            </w:r>
          </w:p>
          <w:p w14:paraId="470E4782">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lang w:eastAsia="zh-CN"/>
              </w:rPr>
            </w:pPr>
            <w:r>
              <w:rPr>
                <w:rFonts w:hint="eastAsia" w:asciiTheme="minorEastAsia" w:hAnsiTheme="minorEastAsia" w:eastAsiaTheme="minorEastAsia" w:cstheme="minorEastAsia"/>
                <w:b w:val="0"/>
                <w:bCs w:val="0"/>
                <w:i w:val="0"/>
                <w:spacing w:val="0"/>
                <w:w w:val="100"/>
                <w:sz w:val="21"/>
                <w:szCs w:val="21"/>
                <w:lang w:val="en-US" w:eastAsia="zh-CN"/>
              </w:rPr>
              <w:t>1.</w:t>
            </w:r>
            <w:r>
              <w:rPr>
                <w:rFonts w:hint="eastAsia" w:asciiTheme="minorEastAsia" w:hAnsiTheme="minorEastAsia" w:eastAsiaTheme="minorEastAsia" w:cstheme="minorEastAsia"/>
                <w:b w:val="0"/>
                <w:bCs w:val="0"/>
                <w:i w:val="0"/>
                <w:spacing w:val="0"/>
                <w:w w:val="100"/>
                <w:sz w:val="21"/>
                <w:szCs w:val="21"/>
              </w:rPr>
              <w:t>面规格：</w:t>
            </w:r>
            <w:r>
              <w:rPr>
                <w:rFonts w:hint="eastAsia" w:asciiTheme="minorEastAsia" w:hAnsiTheme="minorEastAsia" w:eastAsiaTheme="minorEastAsia" w:cstheme="minorEastAsia"/>
                <w:b w:val="0"/>
                <w:bCs w:val="0"/>
                <w:i w:val="0"/>
                <w:spacing w:val="0"/>
                <w:w w:val="100"/>
                <w:sz w:val="21"/>
                <w:szCs w:val="21"/>
                <w:lang w:val="en-US" w:eastAsia="zh-CN"/>
              </w:rPr>
              <w:t>桌面整体可升降；桌面</w:t>
            </w:r>
            <w:r>
              <w:rPr>
                <w:rFonts w:hint="eastAsia" w:asciiTheme="minorEastAsia" w:hAnsiTheme="minorEastAsia" w:eastAsiaTheme="minorEastAsia" w:cstheme="minorEastAsia"/>
                <w:b w:val="0"/>
                <w:bCs w:val="0"/>
                <w:i w:val="0"/>
                <w:spacing w:val="0"/>
                <w:w w:val="100"/>
                <w:sz w:val="21"/>
                <w:szCs w:val="21"/>
              </w:rPr>
              <w:t>≥600*400*680～780mm，外径规格</w:t>
            </w:r>
            <w:r>
              <w:rPr>
                <w:rFonts w:hint="eastAsia" w:asciiTheme="minorEastAsia" w:hAnsiTheme="minorEastAsia" w:eastAsiaTheme="minorEastAsia" w:cstheme="minorEastAsia"/>
                <w:b w:val="0"/>
                <w:bCs w:val="0"/>
                <w:i w:val="0"/>
                <w:spacing w:val="0"/>
                <w:w w:val="100"/>
                <w:sz w:val="21"/>
                <w:szCs w:val="21"/>
                <w:lang w:eastAsia="zh-CN"/>
              </w:rPr>
              <w:t>：</w:t>
            </w:r>
            <w:r>
              <w:rPr>
                <w:rFonts w:hint="eastAsia" w:asciiTheme="minorEastAsia" w:hAnsiTheme="minorEastAsia" w:eastAsiaTheme="minorEastAsia" w:cstheme="minorEastAsia"/>
                <w:b w:val="0"/>
                <w:bCs w:val="0"/>
                <w:i w:val="0"/>
                <w:spacing w:val="0"/>
                <w:w w:val="100"/>
                <w:sz w:val="21"/>
                <w:szCs w:val="21"/>
              </w:rPr>
              <w:t>≥600*400*18mm</w:t>
            </w:r>
            <w:r>
              <w:rPr>
                <w:rFonts w:hint="eastAsia" w:asciiTheme="minorEastAsia" w:hAnsiTheme="minorEastAsia" w:eastAsiaTheme="minorEastAsia" w:cstheme="minorEastAsia"/>
                <w:b w:val="0"/>
                <w:bCs w:val="0"/>
                <w:i w:val="0"/>
                <w:spacing w:val="0"/>
                <w:w w:val="100"/>
                <w:sz w:val="21"/>
                <w:szCs w:val="21"/>
                <w:lang w:eastAsia="zh-CN"/>
              </w:rPr>
              <w:t>。</w:t>
            </w:r>
          </w:p>
          <w:p w14:paraId="080A3161">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lang w:val="en-US" w:eastAsia="zh-CN"/>
              </w:rPr>
            </w:pPr>
            <w:r>
              <w:rPr>
                <w:rFonts w:hint="eastAsia" w:asciiTheme="minorEastAsia" w:hAnsiTheme="minorEastAsia" w:eastAsiaTheme="minorEastAsia" w:cstheme="minorEastAsia"/>
                <w:b w:val="0"/>
                <w:bCs w:val="0"/>
                <w:i w:val="0"/>
                <w:spacing w:val="0"/>
                <w:w w:val="100"/>
                <w:sz w:val="21"/>
                <w:szCs w:val="21"/>
              </w:rPr>
              <w:t>2.</w:t>
            </w:r>
            <w:r>
              <w:rPr>
                <w:rFonts w:hint="eastAsia" w:asciiTheme="minorEastAsia" w:hAnsiTheme="minorEastAsia" w:eastAsiaTheme="minorEastAsia" w:cstheme="minorEastAsia"/>
                <w:b w:val="0"/>
                <w:bCs w:val="0"/>
                <w:i w:val="0"/>
                <w:spacing w:val="0"/>
                <w:w w:val="100"/>
                <w:sz w:val="21"/>
                <w:szCs w:val="21"/>
                <w:lang w:val="en-US" w:eastAsia="zh-CN"/>
              </w:rPr>
              <w:t>桌面</w:t>
            </w:r>
            <w:r>
              <w:rPr>
                <w:rFonts w:hint="eastAsia" w:asciiTheme="minorEastAsia" w:hAnsiTheme="minorEastAsia" w:eastAsiaTheme="minorEastAsia" w:cstheme="minorEastAsia"/>
                <w:b w:val="0"/>
                <w:bCs w:val="0"/>
                <w:i w:val="0"/>
                <w:spacing w:val="0"/>
                <w:w w:val="100"/>
                <w:sz w:val="21"/>
                <w:szCs w:val="21"/>
              </w:rPr>
              <w:t>材质为三聚氰胺板</w:t>
            </w:r>
            <w:r>
              <w:rPr>
                <w:rFonts w:hint="eastAsia" w:asciiTheme="minorEastAsia" w:hAnsiTheme="minorEastAsia" w:eastAsiaTheme="minorEastAsia" w:cstheme="minorEastAsia"/>
                <w:b w:val="0"/>
                <w:bCs w:val="0"/>
                <w:i w:val="0"/>
                <w:spacing w:val="0"/>
                <w:w w:val="100"/>
                <w:sz w:val="21"/>
                <w:szCs w:val="21"/>
                <w:lang w:eastAsia="zh-CN"/>
              </w:rPr>
              <w:t>，</w:t>
            </w:r>
            <w:r>
              <w:rPr>
                <w:rFonts w:hint="eastAsia" w:asciiTheme="minorEastAsia" w:hAnsiTheme="minorEastAsia" w:eastAsiaTheme="minorEastAsia" w:cstheme="minorEastAsia"/>
                <w:b w:val="0"/>
                <w:bCs w:val="0"/>
                <w:i w:val="0"/>
                <w:spacing w:val="0"/>
                <w:w w:val="100"/>
                <w:sz w:val="21"/>
                <w:szCs w:val="21"/>
                <w:lang w:val="en-US" w:eastAsia="zh-CN"/>
              </w:rPr>
              <w:t>要求</w:t>
            </w:r>
            <w:r>
              <w:rPr>
                <w:rFonts w:hint="eastAsia" w:asciiTheme="minorEastAsia" w:hAnsiTheme="minorEastAsia" w:eastAsiaTheme="minorEastAsia" w:cstheme="minorEastAsia"/>
                <w:b w:val="0"/>
                <w:bCs w:val="0"/>
                <w:i w:val="0"/>
                <w:spacing w:val="0"/>
                <w:w w:val="100"/>
                <w:sz w:val="21"/>
                <w:szCs w:val="21"/>
              </w:rPr>
              <w:t>一级环保ABS工程塑料材质注塑封边一次成型</w:t>
            </w:r>
            <w:r>
              <w:rPr>
                <w:rFonts w:hint="eastAsia" w:asciiTheme="minorEastAsia" w:hAnsiTheme="minorEastAsia" w:eastAsiaTheme="minorEastAsia" w:cstheme="minorEastAsia"/>
                <w:b w:val="0"/>
                <w:bCs w:val="0"/>
                <w:i w:val="0"/>
                <w:spacing w:val="0"/>
                <w:w w:val="100"/>
                <w:sz w:val="21"/>
                <w:szCs w:val="21"/>
                <w:lang w:val="en-US" w:eastAsia="zh-CN"/>
              </w:rPr>
              <w:t>；</w:t>
            </w:r>
          </w:p>
          <w:p w14:paraId="4D36EE9C">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rPr>
            </w:pPr>
            <w:r>
              <w:rPr>
                <w:rFonts w:hint="eastAsia" w:asciiTheme="minorEastAsia" w:hAnsiTheme="minorEastAsia" w:eastAsiaTheme="minorEastAsia" w:cstheme="minorEastAsia"/>
                <w:b w:val="0"/>
                <w:bCs w:val="0"/>
                <w:i w:val="0"/>
                <w:spacing w:val="0"/>
                <w:w w:val="100"/>
                <w:sz w:val="21"/>
                <w:szCs w:val="21"/>
                <w:lang w:val="en-US" w:eastAsia="zh-CN"/>
              </w:rPr>
              <w:t>3.</w:t>
            </w:r>
            <w:r>
              <w:rPr>
                <w:rFonts w:hint="eastAsia" w:asciiTheme="minorEastAsia" w:hAnsiTheme="minorEastAsia" w:eastAsiaTheme="minorEastAsia" w:cstheme="minorEastAsia"/>
                <w:b w:val="0"/>
                <w:bCs w:val="0"/>
                <w:i w:val="0"/>
                <w:spacing w:val="0"/>
                <w:w w:val="100"/>
                <w:sz w:val="21"/>
                <w:szCs w:val="21"/>
              </w:rPr>
              <w:t>桌面中间上方有笔槽，外观光泽润滑无接囗。</w:t>
            </w:r>
          </w:p>
          <w:p w14:paraId="2C9A20D5">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rPr>
            </w:pPr>
            <w:r>
              <w:rPr>
                <w:rFonts w:hint="eastAsia" w:asciiTheme="minorEastAsia" w:hAnsiTheme="minorEastAsia" w:eastAsiaTheme="minorEastAsia" w:cstheme="minorEastAsia"/>
                <w:b w:val="0"/>
                <w:bCs w:val="0"/>
                <w:i w:val="0"/>
                <w:spacing w:val="0"/>
                <w:w w:val="100"/>
                <w:sz w:val="21"/>
                <w:szCs w:val="21"/>
                <w:lang w:val="en-US" w:eastAsia="zh-CN"/>
              </w:rPr>
              <w:t>4.</w:t>
            </w:r>
            <w:r>
              <w:rPr>
                <w:rFonts w:hint="eastAsia" w:asciiTheme="minorEastAsia" w:hAnsiTheme="minorEastAsia" w:eastAsiaTheme="minorEastAsia" w:cstheme="minorEastAsia"/>
                <w:b w:val="0"/>
                <w:bCs w:val="0"/>
                <w:i w:val="0"/>
                <w:spacing w:val="0"/>
                <w:w w:val="100"/>
                <w:sz w:val="21"/>
                <w:szCs w:val="21"/>
              </w:rPr>
              <w:t>桌斗</w:t>
            </w:r>
            <w:r>
              <w:rPr>
                <w:rFonts w:hint="eastAsia" w:asciiTheme="minorEastAsia" w:hAnsiTheme="minorEastAsia" w:eastAsiaTheme="minorEastAsia" w:cstheme="minorEastAsia"/>
                <w:b w:val="0"/>
                <w:bCs w:val="0"/>
                <w:i w:val="0"/>
                <w:spacing w:val="0"/>
                <w:w w:val="100"/>
                <w:sz w:val="21"/>
                <w:szCs w:val="21"/>
                <w:highlight w:val="none"/>
              </w:rPr>
              <w:t>规格：</w:t>
            </w:r>
            <w:r>
              <w:rPr>
                <w:rFonts w:hint="eastAsia" w:asciiTheme="minorEastAsia" w:hAnsiTheme="minorEastAsia" w:eastAsiaTheme="minorEastAsia" w:cstheme="minorEastAsia"/>
                <w:b w:val="0"/>
                <w:bCs w:val="0"/>
                <w:i w:val="0"/>
                <w:spacing w:val="0"/>
                <w:w w:val="100"/>
                <w:sz w:val="21"/>
                <w:szCs w:val="21"/>
                <w:highlight w:val="none"/>
                <w:lang w:val="en-US" w:eastAsia="zh-CN"/>
              </w:rPr>
              <w:t>厚度</w:t>
            </w:r>
            <w:r>
              <w:rPr>
                <w:rFonts w:hint="eastAsia" w:asciiTheme="minorEastAsia" w:hAnsiTheme="minorEastAsia" w:eastAsiaTheme="minorEastAsia" w:cstheme="minorEastAsia"/>
                <w:b w:val="0"/>
                <w:bCs w:val="0"/>
                <w:i w:val="0"/>
                <w:spacing w:val="0"/>
                <w:w w:val="100"/>
                <w:sz w:val="21"/>
                <w:szCs w:val="21"/>
                <w:highlight w:val="none"/>
              </w:rPr>
              <w:t>≥1.0</w:t>
            </w:r>
            <w:r>
              <w:rPr>
                <w:rFonts w:hint="eastAsia" w:asciiTheme="minorEastAsia" w:hAnsiTheme="minorEastAsia" w:eastAsiaTheme="minorEastAsia" w:cstheme="minorEastAsia"/>
                <w:b w:val="0"/>
                <w:bCs w:val="0"/>
                <w:i w:val="0"/>
                <w:spacing w:val="0"/>
                <w:w w:val="100"/>
                <w:sz w:val="21"/>
                <w:szCs w:val="21"/>
                <w:highlight w:val="none"/>
                <w:lang w:val="en-US" w:eastAsia="zh-CN"/>
              </w:rPr>
              <w:t>mm；</w:t>
            </w:r>
            <w:r>
              <w:rPr>
                <w:rFonts w:hint="eastAsia" w:asciiTheme="minorEastAsia" w:hAnsiTheme="minorEastAsia" w:eastAsiaTheme="minorEastAsia" w:cstheme="minorEastAsia"/>
                <w:b w:val="0"/>
                <w:bCs w:val="0"/>
                <w:i w:val="0"/>
                <w:spacing w:val="0"/>
                <w:w w:val="100"/>
                <w:sz w:val="21"/>
                <w:szCs w:val="21"/>
                <w:highlight w:val="none"/>
              </w:rPr>
              <w:t>材</w:t>
            </w:r>
            <w:r>
              <w:rPr>
                <w:rFonts w:hint="eastAsia" w:asciiTheme="minorEastAsia" w:hAnsiTheme="minorEastAsia" w:eastAsiaTheme="minorEastAsia" w:cstheme="minorEastAsia"/>
                <w:b w:val="0"/>
                <w:bCs w:val="0"/>
                <w:i w:val="0"/>
                <w:spacing w:val="0"/>
                <w:w w:val="100"/>
                <w:sz w:val="21"/>
                <w:szCs w:val="21"/>
              </w:rPr>
              <w:t>质</w:t>
            </w:r>
            <w:r>
              <w:rPr>
                <w:rFonts w:hint="eastAsia" w:asciiTheme="minorEastAsia" w:hAnsiTheme="minorEastAsia" w:eastAsiaTheme="minorEastAsia" w:cstheme="minorEastAsia"/>
                <w:b w:val="0"/>
                <w:bCs w:val="0"/>
                <w:i w:val="0"/>
                <w:spacing w:val="0"/>
                <w:w w:val="100"/>
                <w:sz w:val="21"/>
                <w:szCs w:val="21"/>
                <w:lang w:eastAsia="zh-CN"/>
              </w:rPr>
              <w:t>：</w:t>
            </w:r>
            <w:r>
              <w:rPr>
                <w:rFonts w:hint="eastAsia" w:asciiTheme="minorEastAsia" w:hAnsiTheme="minorEastAsia" w:eastAsiaTheme="minorEastAsia" w:cstheme="minorEastAsia"/>
                <w:b w:val="0"/>
                <w:bCs w:val="0"/>
                <w:i w:val="0"/>
                <w:spacing w:val="0"/>
                <w:w w:val="100"/>
                <w:sz w:val="21"/>
                <w:szCs w:val="21"/>
              </w:rPr>
              <w:t>为一级冷轧钢板一次冲压成型</w:t>
            </w:r>
            <w:r>
              <w:rPr>
                <w:rFonts w:hint="eastAsia" w:asciiTheme="minorEastAsia" w:hAnsiTheme="minorEastAsia" w:eastAsiaTheme="minorEastAsia" w:cstheme="minorEastAsia"/>
                <w:b w:val="0"/>
                <w:bCs w:val="0"/>
                <w:i w:val="0"/>
                <w:spacing w:val="0"/>
                <w:w w:val="100"/>
                <w:sz w:val="21"/>
                <w:szCs w:val="21"/>
                <w:lang w:val="en-US" w:eastAsia="zh-CN"/>
              </w:rPr>
              <w:t>；</w:t>
            </w:r>
            <w:r>
              <w:rPr>
                <w:rFonts w:hint="eastAsia" w:asciiTheme="minorEastAsia" w:hAnsiTheme="minorEastAsia" w:eastAsiaTheme="minorEastAsia" w:cstheme="minorEastAsia"/>
                <w:b w:val="0"/>
                <w:bCs w:val="0"/>
                <w:i w:val="0"/>
                <w:spacing w:val="0"/>
                <w:w w:val="100"/>
                <w:sz w:val="21"/>
                <w:szCs w:val="21"/>
              </w:rPr>
              <w:t>尺寸</w:t>
            </w:r>
            <w:r>
              <w:rPr>
                <w:rFonts w:hint="eastAsia" w:asciiTheme="minorEastAsia" w:hAnsiTheme="minorEastAsia" w:eastAsiaTheme="minorEastAsia" w:cstheme="minorEastAsia"/>
                <w:b w:val="0"/>
                <w:bCs w:val="0"/>
                <w:i w:val="0"/>
                <w:spacing w:val="0"/>
                <w:w w:val="100"/>
                <w:sz w:val="21"/>
                <w:szCs w:val="21"/>
                <w:lang w:eastAsia="zh-CN"/>
              </w:rPr>
              <w:t>：</w:t>
            </w:r>
            <w:r>
              <w:rPr>
                <w:rFonts w:hint="eastAsia" w:asciiTheme="minorEastAsia" w:hAnsiTheme="minorEastAsia" w:eastAsiaTheme="minorEastAsia" w:cstheme="minorEastAsia"/>
                <w:b w:val="0"/>
                <w:bCs w:val="0"/>
                <w:i w:val="0"/>
                <w:spacing w:val="0"/>
                <w:w w:val="100"/>
                <w:sz w:val="21"/>
                <w:szCs w:val="21"/>
              </w:rPr>
              <w:t>≥450mm*350mm*140mm</w:t>
            </w:r>
          </w:p>
          <w:p w14:paraId="71B6859D">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rPr>
            </w:pPr>
            <w:r>
              <w:rPr>
                <w:rFonts w:hint="eastAsia" w:asciiTheme="minorEastAsia" w:hAnsiTheme="minorEastAsia" w:eastAsiaTheme="minorEastAsia" w:cstheme="minorEastAsia"/>
                <w:b w:val="0"/>
                <w:bCs w:val="0"/>
                <w:i w:val="0"/>
                <w:spacing w:val="0"/>
                <w:w w:val="100"/>
                <w:sz w:val="21"/>
                <w:szCs w:val="21"/>
                <w:lang w:val="en-US" w:eastAsia="zh-CN"/>
              </w:rPr>
              <w:t>5.</w:t>
            </w:r>
            <w:r>
              <w:rPr>
                <w:rFonts w:hint="eastAsia" w:asciiTheme="minorEastAsia" w:hAnsiTheme="minorEastAsia" w:eastAsiaTheme="minorEastAsia" w:cstheme="minorEastAsia"/>
                <w:b w:val="0"/>
                <w:bCs w:val="0"/>
                <w:i w:val="0"/>
                <w:spacing w:val="0"/>
                <w:w w:val="100"/>
                <w:sz w:val="21"/>
                <w:szCs w:val="21"/>
              </w:rPr>
              <w:t>.桌腿立管外管</w:t>
            </w:r>
            <w:r>
              <w:rPr>
                <w:rFonts w:hint="eastAsia" w:asciiTheme="minorEastAsia" w:hAnsiTheme="minorEastAsia" w:eastAsiaTheme="minorEastAsia" w:cstheme="minorEastAsia"/>
                <w:b w:val="0"/>
                <w:bCs w:val="0"/>
                <w:i w:val="0"/>
                <w:spacing w:val="0"/>
                <w:w w:val="100"/>
                <w:sz w:val="21"/>
                <w:szCs w:val="21"/>
                <w:lang w:eastAsia="zh-CN"/>
              </w:rPr>
              <w:t>：</w:t>
            </w:r>
            <w:r>
              <w:rPr>
                <w:rFonts w:hint="eastAsia" w:asciiTheme="minorEastAsia" w:hAnsiTheme="minorEastAsia" w:eastAsiaTheme="minorEastAsia" w:cstheme="minorEastAsia"/>
                <w:b w:val="0"/>
                <w:bCs w:val="0"/>
                <w:i w:val="0"/>
                <w:spacing w:val="0"/>
                <w:w w:val="100"/>
                <w:sz w:val="21"/>
                <w:szCs w:val="21"/>
              </w:rPr>
              <w:t>≥20*50*1.5mm椭圆管</w:t>
            </w:r>
            <w:r>
              <w:rPr>
                <w:rFonts w:hint="eastAsia" w:asciiTheme="minorEastAsia" w:hAnsiTheme="minorEastAsia" w:eastAsiaTheme="minorEastAsia" w:cstheme="minorEastAsia"/>
                <w:b w:val="0"/>
                <w:bCs w:val="0"/>
                <w:i w:val="0"/>
                <w:spacing w:val="0"/>
                <w:w w:val="100"/>
                <w:sz w:val="21"/>
                <w:szCs w:val="21"/>
                <w:highlight w:val="none"/>
              </w:rPr>
              <w:t>。地角管为20*50*1.5mm椭圆管，下立管</w:t>
            </w:r>
            <w:r>
              <w:rPr>
                <w:rFonts w:hint="eastAsia" w:asciiTheme="minorEastAsia" w:hAnsiTheme="minorEastAsia" w:eastAsiaTheme="minorEastAsia" w:cstheme="minorEastAsia"/>
                <w:b w:val="0"/>
                <w:bCs w:val="0"/>
                <w:i w:val="0"/>
                <w:spacing w:val="0"/>
                <w:w w:val="100"/>
                <w:sz w:val="21"/>
                <w:szCs w:val="21"/>
              </w:rPr>
              <w:t>与地角管接合采用豁口式然后满口焊接方式</w:t>
            </w:r>
            <w:r>
              <w:rPr>
                <w:rFonts w:hint="eastAsia" w:asciiTheme="minorEastAsia" w:hAnsiTheme="minorEastAsia" w:eastAsiaTheme="minorEastAsia" w:cstheme="minorEastAsia"/>
                <w:b w:val="0"/>
                <w:bCs w:val="0"/>
                <w:i w:val="0"/>
                <w:spacing w:val="0"/>
                <w:w w:val="100"/>
                <w:sz w:val="21"/>
                <w:szCs w:val="21"/>
                <w:lang w:eastAsia="zh-CN"/>
              </w:rPr>
              <w:t>。</w:t>
            </w:r>
          </w:p>
          <w:p w14:paraId="16349EBB">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rPr>
            </w:pPr>
            <w:r>
              <w:rPr>
                <w:rFonts w:hint="eastAsia" w:asciiTheme="minorEastAsia" w:hAnsiTheme="minorEastAsia" w:eastAsiaTheme="minorEastAsia" w:cstheme="minorEastAsia"/>
                <w:b w:val="0"/>
                <w:bCs w:val="0"/>
                <w:i w:val="0"/>
                <w:spacing w:val="0"/>
                <w:w w:val="100"/>
                <w:sz w:val="21"/>
                <w:szCs w:val="21"/>
                <w:lang w:val="en-US" w:eastAsia="zh-CN"/>
              </w:rPr>
              <w:t>二、</w:t>
            </w:r>
            <w:r>
              <w:rPr>
                <w:rFonts w:hint="eastAsia" w:asciiTheme="minorEastAsia" w:hAnsiTheme="minorEastAsia" w:eastAsiaTheme="minorEastAsia" w:cstheme="minorEastAsia"/>
                <w:b w:val="0"/>
                <w:bCs w:val="0"/>
                <w:i w:val="0"/>
                <w:spacing w:val="0"/>
                <w:w w:val="100"/>
                <w:sz w:val="21"/>
                <w:szCs w:val="21"/>
              </w:rPr>
              <w:t>椅子</w:t>
            </w:r>
          </w:p>
          <w:p w14:paraId="2806E5FC">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rPr>
            </w:pPr>
            <w:r>
              <w:rPr>
                <w:rFonts w:hint="eastAsia" w:asciiTheme="minorEastAsia" w:hAnsiTheme="minorEastAsia" w:eastAsiaTheme="minorEastAsia" w:cstheme="minorEastAsia"/>
                <w:b w:val="0"/>
                <w:bCs w:val="0"/>
                <w:i w:val="0"/>
                <w:spacing w:val="0"/>
                <w:w w:val="100"/>
                <w:sz w:val="21"/>
                <w:szCs w:val="21"/>
                <w:lang w:val="en-US" w:eastAsia="zh-CN"/>
              </w:rPr>
              <w:t>1.</w:t>
            </w:r>
            <w:r>
              <w:rPr>
                <w:rFonts w:hint="eastAsia" w:asciiTheme="minorEastAsia" w:hAnsiTheme="minorEastAsia" w:eastAsiaTheme="minorEastAsia" w:cstheme="minorEastAsia"/>
                <w:b w:val="0"/>
                <w:bCs w:val="0"/>
                <w:i w:val="0"/>
                <w:spacing w:val="0"/>
                <w:w w:val="100"/>
                <w:sz w:val="21"/>
                <w:szCs w:val="21"/>
              </w:rPr>
              <w:t>升降高度≥350-450mm。椅子背≥380*200*18mm*最高处椅子坐板最宽处≥380mm*最深处≥370mm。靠背造型为整体弯曲造型设计，坐椅背</w:t>
            </w:r>
            <w:r>
              <w:rPr>
                <w:rFonts w:hint="eastAsia" w:asciiTheme="minorEastAsia" w:hAnsiTheme="minorEastAsia" w:eastAsiaTheme="minorEastAsia" w:cstheme="minorEastAsia"/>
                <w:b w:val="0"/>
                <w:bCs w:val="0"/>
                <w:i w:val="0"/>
                <w:spacing w:val="0"/>
                <w:w w:val="100"/>
                <w:sz w:val="21"/>
                <w:szCs w:val="21"/>
                <w:lang w:val="en-US" w:eastAsia="zh-CN"/>
              </w:rPr>
              <w:t>和坐</w:t>
            </w:r>
            <w:r>
              <w:rPr>
                <w:rFonts w:hint="eastAsia" w:asciiTheme="minorEastAsia" w:hAnsiTheme="minorEastAsia" w:eastAsiaTheme="minorEastAsia" w:cstheme="minorEastAsia"/>
                <w:b w:val="0"/>
                <w:bCs w:val="0"/>
                <w:i w:val="0"/>
                <w:spacing w:val="0"/>
                <w:w w:val="100"/>
                <w:sz w:val="21"/>
                <w:szCs w:val="21"/>
              </w:rPr>
              <w:t>椅面均采用三聚氰胺板注塑封边一次成型。</w:t>
            </w:r>
          </w:p>
          <w:p w14:paraId="40CFABC0">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rPr>
            </w:pPr>
          </w:p>
          <w:p w14:paraId="207F0F7B">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rPr>
            </w:pPr>
            <w:r>
              <w:rPr>
                <w:rFonts w:hint="eastAsia" w:asciiTheme="minorEastAsia" w:hAnsiTheme="minorEastAsia" w:eastAsiaTheme="minorEastAsia" w:cstheme="minorEastAsia"/>
                <w:b w:val="0"/>
                <w:bCs w:val="0"/>
                <w:i w:val="0"/>
                <w:spacing w:val="0"/>
                <w:w w:val="100"/>
                <w:sz w:val="21"/>
                <w:szCs w:val="21"/>
                <w:lang w:val="en-US" w:eastAsia="zh-CN"/>
              </w:rPr>
              <w:t>2</w:t>
            </w:r>
            <w:r>
              <w:rPr>
                <w:rFonts w:hint="eastAsia" w:asciiTheme="minorEastAsia" w:hAnsiTheme="minorEastAsia" w:eastAsiaTheme="minorEastAsia" w:cstheme="minorEastAsia"/>
                <w:b w:val="0"/>
                <w:bCs w:val="0"/>
                <w:i w:val="0"/>
                <w:spacing w:val="0"/>
                <w:w w:val="100"/>
                <w:sz w:val="21"/>
                <w:szCs w:val="21"/>
              </w:rPr>
              <w:t>.椅子靠背管</w:t>
            </w:r>
            <w:r>
              <w:rPr>
                <w:rFonts w:hint="eastAsia" w:asciiTheme="minorEastAsia" w:hAnsiTheme="minorEastAsia" w:eastAsiaTheme="minorEastAsia" w:cstheme="minorEastAsia"/>
                <w:b w:val="0"/>
                <w:bCs w:val="0"/>
                <w:i w:val="0"/>
                <w:spacing w:val="0"/>
                <w:w w:val="100"/>
                <w:sz w:val="21"/>
                <w:szCs w:val="21"/>
                <w:lang w:val="en-US" w:eastAsia="zh-CN"/>
              </w:rPr>
              <w:t>规格：</w:t>
            </w:r>
            <w:r>
              <w:rPr>
                <w:rFonts w:hint="eastAsia" w:asciiTheme="minorEastAsia" w:hAnsiTheme="minorEastAsia" w:eastAsiaTheme="minorEastAsia" w:cstheme="minorEastAsia"/>
                <w:b w:val="0"/>
                <w:bCs w:val="0"/>
                <w:i w:val="0"/>
                <w:spacing w:val="0"/>
                <w:w w:val="100"/>
                <w:sz w:val="21"/>
                <w:szCs w:val="21"/>
              </w:rPr>
              <w:t>≥25*25*1.5mm矩形管，椅子腿管为外管</w:t>
            </w:r>
            <w:r>
              <w:rPr>
                <w:rFonts w:hint="eastAsia" w:asciiTheme="minorEastAsia" w:hAnsiTheme="minorEastAsia" w:eastAsiaTheme="minorEastAsia" w:cstheme="minorEastAsia"/>
                <w:b w:val="0"/>
                <w:bCs w:val="0"/>
                <w:i w:val="0"/>
                <w:spacing w:val="0"/>
                <w:w w:val="100"/>
                <w:sz w:val="21"/>
                <w:szCs w:val="21"/>
                <w:lang w:val="en-US" w:eastAsia="zh-CN"/>
              </w:rPr>
              <w:t>规格：</w:t>
            </w:r>
            <w:r>
              <w:rPr>
                <w:rFonts w:hint="eastAsia" w:asciiTheme="minorEastAsia" w:hAnsiTheme="minorEastAsia" w:eastAsiaTheme="minorEastAsia" w:cstheme="minorEastAsia"/>
                <w:b w:val="0"/>
                <w:bCs w:val="0"/>
                <w:i w:val="0"/>
                <w:spacing w:val="0"/>
                <w:w w:val="100"/>
                <w:sz w:val="21"/>
                <w:szCs w:val="21"/>
              </w:rPr>
              <w:t>≥20*50*1.5mm椭圆管，地角为≥20*50*1.5椭圆管，下立管与地角管接合采用豁口式然后满口焊接方式。</w:t>
            </w:r>
          </w:p>
          <w:p w14:paraId="0C2BC3BB">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rPr>
            </w:pPr>
          </w:p>
          <w:p w14:paraId="580BB95F">
            <w:pPr>
              <w:snapToGrid/>
              <w:spacing w:before="0" w:beforeAutospacing="0" w:after="0" w:afterAutospacing="0" w:line="240" w:lineRule="auto"/>
              <w:jc w:val="left"/>
              <w:rPr>
                <w:rFonts w:hint="eastAsia" w:asciiTheme="minorEastAsia" w:hAnsiTheme="minorEastAsia" w:eastAsiaTheme="minorEastAsia" w:cstheme="minorEastAsia"/>
                <w:b w:val="0"/>
                <w:bCs w:val="0"/>
                <w:i w:val="0"/>
                <w:spacing w:val="0"/>
                <w:w w:val="100"/>
                <w:sz w:val="21"/>
                <w:szCs w:val="21"/>
                <w:lang w:eastAsia="zh-CN"/>
              </w:rPr>
            </w:pPr>
            <w:r>
              <w:rPr>
                <w:rFonts w:hint="eastAsia" w:asciiTheme="minorEastAsia" w:hAnsiTheme="minorEastAsia" w:eastAsiaTheme="minorEastAsia" w:cstheme="minorEastAsia"/>
                <w:b w:val="0"/>
                <w:bCs w:val="0"/>
                <w:i w:val="0"/>
                <w:spacing w:val="0"/>
                <w:w w:val="100"/>
                <w:sz w:val="21"/>
                <w:szCs w:val="21"/>
                <w:lang w:val="en-US" w:eastAsia="zh-CN"/>
              </w:rPr>
              <w:t>3</w:t>
            </w:r>
            <w:r>
              <w:rPr>
                <w:rFonts w:hint="eastAsia" w:asciiTheme="minorEastAsia" w:hAnsiTheme="minorEastAsia" w:eastAsiaTheme="minorEastAsia" w:cstheme="minorEastAsia"/>
                <w:b w:val="0"/>
                <w:bCs w:val="0"/>
                <w:i w:val="0"/>
                <w:spacing w:val="0"/>
                <w:w w:val="100"/>
                <w:sz w:val="21"/>
                <w:szCs w:val="21"/>
              </w:rPr>
              <w:t>.桌椅地角套均为：角套底部总宽</w:t>
            </w:r>
            <w:r>
              <w:rPr>
                <w:rFonts w:hint="eastAsia" w:asciiTheme="minorEastAsia" w:hAnsiTheme="minorEastAsia" w:eastAsiaTheme="minorEastAsia" w:cstheme="minorEastAsia"/>
                <w:b w:val="0"/>
                <w:bCs w:val="0"/>
                <w:i w:val="0"/>
                <w:spacing w:val="0"/>
                <w:w w:val="100"/>
                <w:sz w:val="21"/>
                <w:szCs w:val="21"/>
                <w:lang w:eastAsia="zh-CN"/>
              </w:rPr>
              <w:t>：</w:t>
            </w:r>
            <w:r>
              <w:rPr>
                <w:rFonts w:hint="eastAsia" w:asciiTheme="minorEastAsia" w:hAnsiTheme="minorEastAsia" w:eastAsiaTheme="minorEastAsia" w:cstheme="minorEastAsia"/>
                <w:b w:val="0"/>
                <w:bCs w:val="0"/>
                <w:i w:val="0"/>
                <w:spacing w:val="0"/>
                <w:w w:val="100"/>
                <w:sz w:val="21"/>
                <w:szCs w:val="21"/>
              </w:rPr>
              <w:t>≥50mm，角套总高</w:t>
            </w:r>
            <w:r>
              <w:rPr>
                <w:rFonts w:hint="eastAsia" w:asciiTheme="minorEastAsia" w:hAnsiTheme="minorEastAsia" w:eastAsiaTheme="minorEastAsia" w:cstheme="minorEastAsia"/>
                <w:b w:val="0"/>
                <w:bCs w:val="0"/>
                <w:i w:val="0"/>
                <w:spacing w:val="0"/>
                <w:w w:val="100"/>
                <w:sz w:val="21"/>
                <w:szCs w:val="21"/>
                <w:lang w:eastAsia="zh-CN"/>
              </w:rPr>
              <w:t>：</w:t>
            </w:r>
            <w:r>
              <w:rPr>
                <w:rFonts w:hint="eastAsia" w:asciiTheme="minorEastAsia" w:hAnsiTheme="minorEastAsia" w:eastAsiaTheme="minorEastAsia" w:cstheme="minorEastAsia"/>
                <w:b w:val="0"/>
                <w:bCs w:val="0"/>
                <w:i w:val="0"/>
                <w:spacing w:val="0"/>
                <w:w w:val="100"/>
                <w:sz w:val="21"/>
                <w:szCs w:val="21"/>
              </w:rPr>
              <w:t>≥44mm，角套总长为≥60mm</w:t>
            </w:r>
            <w:r>
              <w:rPr>
                <w:rFonts w:hint="eastAsia" w:asciiTheme="minorEastAsia" w:hAnsiTheme="minorEastAsia" w:eastAsiaTheme="minorEastAsia" w:cstheme="minorEastAsia"/>
                <w:b w:val="0"/>
                <w:bCs w:val="0"/>
                <w:i w:val="0"/>
                <w:spacing w:val="0"/>
                <w:w w:val="100"/>
                <w:sz w:val="21"/>
                <w:szCs w:val="21"/>
                <w:lang w:eastAsia="zh-CN"/>
              </w:rPr>
              <w:t>。</w:t>
            </w:r>
          </w:p>
          <w:p w14:paraId="10F9095D">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kern w:val="0"/>
                <w:sz w:val="21"/>
                <w:szCs w:val="21"/>
                <w:u w:val="none"/>
                <w:lang w:val="en-US" w:eastAsia="zh-CN" w:bidi="ar"/>
              </w:rPr>
            </w:pPr>
          </w:p>
        </w:tc>
        <w:tc>
          <w:tcPr>
            <w:tcW w:w="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B195C">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套</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D728B">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50</w:t>
            </w:r>
          </w:p>
        </w:tc>
        <w:tc>
          <w:tcPr>
            <w:tcW w:w="1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CFB8C">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258</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8721A">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12900</w:t>
            </w:r>
          </w:p>
        </w:tc>
      </w:tr>
    </w:tbl>
    <w:p w14:paraId="672A2E2C">
      <w:pPr>
        <w:rPr>
          <w:rFonts w:hint="eastAsia"/>
          <w:sz w:val="28"/>
          <w:szCs w:val="28"/>
          <w:lang w:val="en-US" w:eastAsia="zh-CN"/>
        </w:rPr>
      </w:pPr>
      <w:r>
        <w:rPr>
          <w:rFonts w:hint="eastAsia"/>
          <w:sz w:val="28"/>
          <w:szCs w:val="28"/>
          <w:lang w:val="en-US" w:eastAsia="zh-CN"/>
        </w:rPr>
        <w:br w:type="page"/>
      </w:r>
    </w:p>
    <w:p w14:paraId="7A715E78">
      <w:pPr>
        <w:numPr>
          <w:ilvl w:val="0"/>
          <w:numId w:val="0"/>
        </w:numPr>
        <w:ind w:leftChars="0"/>
        <w:rPr>
          <w:rFonts w:hint="eastAsia"/>
          <w:sz w:val="28"/>
          <w:szCs w:val="28"/>
          <w:lang w:val="en-US" w:eastAsia="zh-CN"/>
        </w:rPr>
      </w:pPr>
      <w:r>
        <w:rPr>
          <w:rFonts w:hint="eastAsia"/>
          <w:sz w:val="28"/>
          <w:szCs w:val="28"/>
          <w:lang w:val="en-US" w:eastAsia="zh-CN"/>
        </w:rPr>
        <w:t>8、教师办公桌椅（1.4万元）</w:t>
      </w:r>
    </w:p>
    <w:tbl>
      <w:tblPr>
        <w:tblStyle w:val="6"/>
        <w:tblW w:w="1373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23"/>
        <w:gridCol w:w="2646"/>
        <w:gridCol w:w="4543"/>
        <w:gridCol w:w="1223"/>
        <w:gridCol w:w="1223"/>
        <w:gridCol w:w="1223"/>
        <w:gridCol w:w="1653"/>
      </w:tblGrid>
      <w:tr w14:paraId="5C373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5251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序号</w:t>
            </w:r>
          </w:p>
        </w:tc>
        <w:tc>
          <w:tcPr>
            <w:tcW w:w="2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4F13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物品名称</w:t>
            </w:r>
          </w:p>
        </w:tc>
        <w:tc>
          <w:tcPr>
            <w:tcW w:w="45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4C0A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规格参数</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A2EE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单位</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C5C9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数量</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BE35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单</w:t>
            </w:r>
            <w:r>
              <w:rPr>
                <w:rFonts w:hint="eastAsia" w:ascii="宋体" w:hAnsi="宋体" w:cs="宋体"/>
                <w:b w:val="0"/>
                <w:bCs w:val="0"/>
                <w:i w:val="0"/>
                <w:iCs w:val="0"/>
                <w:color w:val="000000"/>
                <w:kern w:val="0"/>
                <w:sz w:val="21"/>
                <w:szCs w:val="21"/>
                <w:u w:val="none"/>
                <w:lang w:val="en-US" w:eastAsia="zh-CN" w:bidi="ar"/>
              </w:rPr>
              <w:t>价</w:t>
            </w:r>
          </w:p>
        </w:tc>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5399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金额</w:t>
            </w:r>
          </w:p>
        </w:tc>
      </w:tr>
      <w:tr w14:paraId="738F2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8F553">
            <w:pPr>
              <w:keepNext w:val="0"/>
              <w:keepLines w:val="0"/>
              <w:widowControl/>
              <w:suppressLineNumbers w:val="0"/>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cs="宋体"/>
                <w:b w:val="0"/>
                <w:bCs w:val="0"/>
                <w:i w:val="0"/>
                <w:iCs w:val="0"/>
                <w:color w:val="000000"/>
                <w:kern w:val="0"/>
                <w:sz w:val="21"/>
                <w:szCs w:val="21"/>
                <w:u w:val="none"/>
                <w:lang w:val="en-US" w:eastAsia="zh-CN" w:bidi="ar"/>
              </w:rPr>
              <w:t>1</w:t>
            </w:r>
          </w:p>
        </w:tc>
        <w:tc>
          <w:tcPr>
            <w:tcW w:w="2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41D0C">
            <w:pPr>
              <w:keepNext w:val="0"/>
              <w:keepLines w:val="0"/>
              <w:widowControl/>
              <w:suppressLineNumbers w:val="0"/>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cs="宋体"/>
                <w:b w:val="0"/>
                <w:bCs w:val="0"/>
                <w:i w:val="0"/>
                <w:iCs w:val="0"/>
                <w:color w:val="000000"/>
                <w:kern w:val="0"/>
                <w:sz w:val="21"/>
                <w:szCs w:val="21"/>
                <w:u w:val="none"/>
                <w:lang w:val="en-US" w:eastAsia="zh-CN" w:bidi="ar"/>
              </w:rPr>
              <w:t>办公桌椅</w:t>
            </w:r>
          </w:p>
        </w:tc>
        <w:tc>
          <w:tcPr>
            <w:tcW w:w="45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4F3B4">
            <w:pPr>
              <w:keepNext w:val="0"/>
              <w:keepLines w:val="0"/>
              <w:widowControl/>
              <w:suppressLineNumbers w:val="0"/>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cs="宋体"/>
                <w:b w:val="0"/>
                <w:bCs w:val="0"/>
                <w:i w:val="0"/>
                <w:iCs w:val="0"/>
                <w:color w:val="000000"/>
                <w:kern w:val="0"/>
                <w:sz w:val="21"/>
                <w:szCs w:val="21"/>
                <w:u w:val="none"/>
                <w:lang w:val="en-US" w:eastAsia="zh-CN" w:bidi="ar"/>
              </w:rPr>
              <w:t>桌子尺寸不小于120*60*74，椅子海绵透气网布。</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3E9E7">
            <w:pPr>
              <w:keepNext w:val="0"/>
              <w:keepLines w:val="0"/>
              <w:widowControl/>
              <w:suppressLineNumbers w:val="0"/>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cs="宋体"/>
                <w:b w:val="0"/>
                <w:bCs w:val="0"/>
                <w:i w:val="0"/>
                <w:iCs w:val="0"/>
                <w:color w:val="000000"/>
                <w:kern w:val="0"/>
                <w:sz w:val="21"/>
                <w:szCs w:val="21"/>
                <w:u w:val="none"/>
                <w:lang w:val="en-US" w:eastAsia="zh-CN" w:bidi="ar"/>
              </w:rPr>
              <w:t>套</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A2B9A">
            <w:pPr>
              <w:keepNext w:val="0"/>
              <w:keepLines w:val="0"/>
              <w:widowControl/>
              <w:suppressLineNumbers w:val="0"/>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cs="宋体"/>
                <w:b w:val="0"/>
                <w:bCs w:val="0"/>
                <w:i w:val="0"/>
                <w:iCs w:val="0"/>
                <w:color w:val="000000"/>
                <w:kern w:val="0"/>
                <w:sz w:val="21"/>
                <w:szCs w:val="21"/>
                <w:u w:val="none"/>
                <w:lang w:val="en-US" w:eastAsia="zh-CN" w:bidi="ar"/>
              </w:rPr>
              <w:t>20</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73FA7">
            <w:pPr>
              <w:keepNext w:val="0"/>
              <w:keepLines w:val="0"/>
              <w:widowControl/>
              <w:suppressLineNumbers w:val="0"/>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cs="宋体"/>
                <w:b w:val="0"/>
                <w:bCs w:val="0"/>
                <w:i w:val="0"/>
                <w:iCs w:val="0"/>
                <w:color w:val="000000"/>
                <w:kern w:val="0"/>
                <w:sz w:val="21"/>
                <w:szCs w:val="21"/>
                <w:u w:val="none"/>
                <w:lang w:val="en-US" w:eastAsia="zh-CN" w:bidi="ar"/>
              </w:rPr>
              <w:t>700</w:t>
            </w:r>
          </w:p>
        </w:tc>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51394">
            <w:pPr>
              <w:keepNext w:val="0"/>
              <w:keepLines w:val="0"/>
              <w:widowControl/>
              <w:suppressLineNumbers w:val="0"/>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cs="宋体"/>
                <w:b w:val="0"/>
                <w:bCs w:val="0"/>
                <w:i w:val="0"/>
                <w:iCs w:val="0"/>
                <w:color w:val="000000"/>
                <w:kern w:val="0"/>
                <w:sz w:val="21"/>
                <w:szCs w:val="21"/>
                <w:u w:val="none"/>
                <w:lang w:val="en-US" w:eastAsia="zh-CN" w:bidi="ar"/>
              </w:rPr>
              <w:t>14000</w:t>
            </w:r>
          </w:p>
        </w:tc>
      </w:tr>
    </w:tbl>
    <w:p w14:paraId="27485028">
      <w:pPr>
        <w:rPr>
          <w:rFonts w:hint="eastAsia"/>
          <w:sz w:val="28"/>
          <w:szCs w:val="28"/>
          <w:lang w:val="en-US" w:eastAsia="zh-CN"/>
        </w:rPr>
      </w:pPr>
      <w:r>
        <w:rPr>
          <w:rFonts w:hint="eastAsia"/>
          <w:sz w:val="28"/>
          <w:szCs w:val="28"/>
          <w:lang w:val="en-US" w:eastAsia="zh-CN"/>
        </w:rPr>
        <w:br w:type="page"/>
      </w:r>
    </w:p>
    <w:p w14:paraId="5A884674">
      <w:pPr>
        <w:numPr>
          <w:ilvl w:val="0"/>
          <w:numId w:val="0"/>
        </w:numPr>
        <w:ind w:leftChars="0"/>
        <w:rPr>
          <w:rFonts w:hint="eastAsia"/>
          <w:sz w:val="28"/>
          <w:szCs w:val="28"/>
          <w:lang w:val="en-US" w:eastAsia="zh-CN"/>
        </w:rPr>
      </w:pPr>
      <w:r>
        <w:rPr>
          <w:rFonts w:hint="eastAsia"/>
          <w:sz w:val="28"/>
          <w:szCs w:val="28"/>
          <w:lang w:val="en-US" w:eastAsia="zh-CN"/>
        </w:rPr>
        <w:t>9、校园监控（13.7368万元）</w:t>
      </w:r>
    </w:p>
    <w:tbl>
      <w:tblPr>
        <w:tblStyle w:val="6"/>
        <w:tblW w:w="1354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1"/>
        <w:gridCol w:w="1602"/>
        <w:gridCol w:w="7656"/>
        <w:gridCol w:w="1332"/>
        <w:gridCol w:w="655"/>
        <w:gridCol w:w="571"/>
        <w:gridCol w:w="1161"/>
      </w:tblGrid>
      <w:tr w14:paraId="2369E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5AAC1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序号</w:t>
            </w:r>
          </w:p>
        </w:tc>
        <w:tc>
          <w:tcPr>
            <w:tcW w:w="160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57735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物品名称</w:t>
            </w:r>
          </w:p>
        </w:tc>
        <w:tc>
          <w:tcPr>
            <w:tcW w:w="7656"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B43C1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规格型号</w:t>
            </w:r>
          </w:p>
        </w:tc>
        <w:tc>
          <w:tcPr>
            <w:tcW w:w="133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CC784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单价</w:t>
            </w:r>
          </w:p>
          <w:p w14:paraId="0FB12C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（元）</w:t>
            </w:r>
          </w:p>
        </w:tc>
        <w:tc>
          <w:tcPr>
            <w:tcW w:w="655"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50FF2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数量</w:t>
            </w:r>
          </w:p>
        </w:tc>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83AEF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单</w:t>
            </w:r>
          </w:p>
          <w:p w14:paraId="478173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位</w:t>
            </w:r>
          </w:p>
        </w:tc>
        <w:tc>
          <w:tcPr>
            <w:tcW w:w="116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708E0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总价</w:t>
            </w:r>
          </w:p>
          <w:p w14:paraId="66B82F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（元）</w:t>
            </w:r>
          </w:p>
        </w:tc>
      </w:tr>
      <w:tr w14:paraId="22BF8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EAAED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60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6A825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监视器</w:t>
            </w:r>
          </w:p>
        </w:tc>
        <w:tc>
          <w:tcPr>
            <w:tcW w:w="7656"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C1623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1、★面板采用LED背光，尺寸≥24寸，物理分辨率≥1920*1080像素；</w:t>
            </w:r>
          </w:p>
          <w:p w14:paraId="67D559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2、色彩数≥16.7M，对比度≥3000:1 ，响应时间≤9.5ms ，可视角≥178° , 视频输入≥1个HDMI（19 20*1080@60HZ）和1个VGA；</w:t>
            </w:r>
          </w:p>
          <w:p w14:paraId="4F0BFCA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3、支持语言不限于英语、法语、西班牙语、德语、俄语、韩语、 日语、简体中文；</w:t>
            </w:r>
          </w:p>
          <w:p w14:paraId="181835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4、需采用标准VESA ，具有自动色彩及图像增强引擎，能够有效改善图像的对比度、细节、边缘等，还 原真实色彩，整机功耗≤24W ，待机功耗≤0.5W ，不低于7*24小时连续工作；</w:t>
            </w:r>
          </w:p>
          <w:p w14:paraId="02A112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5、★包含安装及调试。</w:t>
            </w:r>
          </w:p>
        </w:tc>
        <w:tc>
          <w:tcPr>
            <w:tcW w:w="133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EFE4E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1,050.00</w:t>
            </w:r>
          </w:p>
        </w:tc>
        <w:tc>
          <w:tcPr>
            <w:tcW w:w="655"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94E20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C90B6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116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433C1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2,100.00</w:t>
            </w:r>
          </w:p>
        </w:tc>
      </w:tr>
      <w:tr w14:paraId="769D1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4E7CC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60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76AA5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智能网络视频录像机</w:t>
            </w:r>
          </w:p>
        </w:tc>
        <w:tc>
          <w:tcPr>
            <w:tcW w:w="7656"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9B270F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1、★支持不低于32路接入能力，不低于4盘位，可接入最大20T容量的SATA接口硬盘，支持不同品牌 的监控级和企业级硬盘混合接入，支持接入固态SSD硬盘；</w:t>
            </w:r>
          </w:p>
          <w:p w14:paraId="4ECE64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2、支持防地址冲突功能：可支持服务端地址统一分配，可允许不同 NVR\DVR\IPC的私网IP相同；可根 据自动列表选择需要接入的资源，添加后自动推送至平台，屏蔽对无效资源的接入；支持对重要视频及 码流加密传输，支持监控业务正常进行同时对非监控业务过滤；</w:t>
            </w:r>
          </w:p>
          <w:p w14:paraId="3349402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3、支持自适应显示器的最佳分辨率进行图像显示，显示输出分辨率具有1024*768/60HZ至4K（3840 *2160）30HZ的设置选项；且支持30帧16MP及以下分辨率的视频图像预览；</w:t>
            </w:r>
          </w:p>
          <w:p w14:paraId="3872894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4、支持不低于16*1080P@30、4*4K@30、2*12MP@30、2*16MP@30的解码能力；</w:t>
            </w:r>
          </w:p>
          <w:p w14:paraId="688E623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5、支持异源输出，可设置HDMI和VGA异源输出视频图像，可分别控制进行预览，回放，配置等操作， 可通过视频输出口HDMI和VGA显示系统主菜单，支持通道位置互换，可对已接入的摄像机重新按照自  定义顺序进行排布或互换，通道互换后IP地址和存储录像均可以互换到新的通道上；</w:t>
            </w:r>
          </w:p>
          <w:p w14:paraId="719457A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6、支持预览控制及状态查看，通过预览界面的悬浮菜单可进行抓图，即时回放，PTZ控制，数字放大， 图像参数设置，声音控制，OSD配置，查看通道码率，帧率，分辨率，手动录像开关等操作；</w:t>
            </w:r>
          </w:p>
          <w:p w14:paraId="72D6E53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7、支持不低于10种模式（360°全景＋1PTZ 、180°全景、鱼眼＋3PTZ 、鱼眼＋4PTZ 、360°全景＋6 PTZ 、鱼眼＋8PTZ 、全景、全景＋3PTZ 、全景＋4PTZ 、全景＋8PTZ） 的鱼眼视频画面实时矫正；支 持2560×1440@25帧实时鱼眼图像矫正；支持在快速回放模式下进行鱼眼矫正；</w:t>
            </w:r>
          </w:p>
          <w:p w14:paraId="3AF7F6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8、支持配额、盘组存储模式，配额模式下可对不同通道配置不同的存储空间，对同一通道录像，抓图可 分配不同的存储空间，盘组模式下可设置1个或者多个盘组，可对不同通道指定不同的盘组进行录像，可 查看盘组容量，可配置硬盘位只读、冗余、可读写三种模式；</w:t>
            </w:r>
          </w:p>
          <w:p w14:paraId="7941238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9、具有磁盘阵列功能，监控级和企业级硬盘创建RAID阵列，包括RAID0、RAID1、RAID5模式，支持 一键创建RAID阵列，支持全局热备盘；</w:t>
            </w:r>
          </w:p>
          <w:p w14:paraId="2B9C555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10、支持对硬盘进行SMART检测，坏道检测，可查看SMART信息，支持在线检测并查看西数、东芝等 品牌硬盘的运行状态的详细信息，支持秒级存储和回放，可存储和回放设备断电前一秒的录像；</w:t>
            </w:r>
          </w:p>
          <w:p w14:paraId="3A6010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11、支持双码流存储，NVR可以同时存储同一摄像机主码流、辅码流、第三流中任意两股不同分辨率、 码流大小的视频；1、★支持不低于32路接入能力，不低于4盘位，可接入最大20T容量的SATA接口硬盘，支持不同品牌 的监控级和企业级硬盘混合接入，支持接入固态SSD硬盘；</w:t>
            </w:r>
          </w:p>
          <w:p w14:paraId="6BA7394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2、支持防地址冲突功能：可支持服务端地址统一分配，可允许不同 NVR\DVR\IPC的私网IP相同；可根 据自动列表选择需要接入的资源，添加后自动推送至平台，屏蔽对无效资源的接入；支持对重要视频及 码流加密传输，支持监控业务正常进行同时对非监控业务过滤；</w:t>
            </w:r>
          </w:p>
          <w:p w14:paraId="39133A3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3、支持自适应显示器的最佳分辨率进行图像显示，显示输出分辨率具有1024*768/60HZ至4K（3840 *2160）30HZ的设置选项；且支持30帧16MP及以下分辨率的视频图像预览；</w:t>
            </w:r>
          </w:p>
          <w:p w14:paraId="0ABD0D0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4、支持不低于16*1080P@30、4*4K@30、2*12MP@30、2*16MP@30的解码能力；</w:t>
            </w:r>
          </w:p>
          <w:p w14:paraId="4391445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5、支持异源输出，可设置HDMI和VGA异源输出视频图像，可分别控制进行预览，回放，配置等操作， 可通过视频输出口HDMI和VGA显示系统主菜单，支持通道位置互换，可对已接入的摄像机重新按照自  定义顺序进行排布或互换，通道互换后IP地址和存储录像均可以互换到新的通道上；</w:t>
            </w:r>
          </w:p>
          <w:p w14:paraId="1070AC8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6、支持预览控制及状态查看，通过预览界面的悬浮菜单可进行抓图，即时回放，PTZ控制，数字放大， 图像参数设置，声音控制，OSD配置，查看通道码率，帧率，分辨率，手动录像开关等操作；</w:t>
            </w:r>
          </w:p>
          <w:p w14:paraId="39D35D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7、支持不低于10种模式（360°全景＋1PTZ 、180°全景、鱼眼＋3PTZ 、鱼眼＋4PTZ 、360°全景＋6 PTZ 、鱼眼＋8PTZ 、全景、全景＋3PTZ 、全景＋4PTZ 、全景＋8PTZ） 的鱼眼视频画面实时矫正；支 持2560×1440@25帧实时鱼眼图像矫正；支持在快速回放模式下进行鱼眼矫正；</w:t>
            </w:r>
          </w:p>
          <w:p w14:paraId="36983D8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8、支持配额、盘组存储模式，配额模式下可对不同通道配置不同的存储空间，对同一通道录像，抓图可 分配不同的存储空间，盘组模式下可设置1个或者多个盘组，可对不同通道指定不同的盘组进行录像，可 查看盘组容量，可配置硬盘位只读、冗余、可读写三种模式；</w:t>
            </w:r>
          </w:p>
          <w:p w14:paraId="3DA2CB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9、具有磁盘阵列功能，监控级和企业级硬盘创建RAID阵列，包括RAID0、RAID1、RAID5模式，支持 一键创建RAID阵列，支持全局热备盘；</w:t>
            </w:r>
          </w:p>
          <w:p w14:paraId="770A37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10、支持对硬盘进行SMART检测，坏道检测，可查看SMART信息，支持在线检测并查看西数、东芝等 品牌硬盘的运行状态的详细信息，支持秒级存储和回放，可存储和回放设备断电前一秒的录像；</w:t>
            </w:r>
          </w:p>
          <w:p w14:paraId="6B63E7B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11、支持双码流存储，NVR可以同时存储同一摄像机主码流、辅码流、第三流中任意两股不同分辨率、 码流大小的视频；</w:t>
            </w:r>
          </w:p>
          <w:p w14:paraId="18AD57A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12、支持存储数据保护，即使NVR硬盘被盗，也无法使用第三方服务器或PC机上读取被盗硬盘数据；</w:t>
            </w:r>
          </w:p>
          <w:p w14:paraId="24A1352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13、支持同时添加≥10种其他品牌的摄像机，并支持修改第三方摄像机的IP地址、图像参数、OSD、灯 光等配置信息，支持公网域名、私有域名，IP地址方式，以标准ONVIF、GB28181、私有、 自定义等协 议接入摄像机；</w:t>
            </w:r>
          </w:p>
          <w:p w14:paraId="7CF8B38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14、支持道路监控报警，接入具有道路监控检测功能的IPC ，当IPC侦测到报警目标并触发报警时，NVR 可联动录像，保存人形图片、弹出报警画面、声音告警、发送邮件、触发报警输出，可按通道、时间、检索图片；</w:t>
            </w:r>
          </w:p>
          <w:p w14:paraId="58557568">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13、支持同时添加≥10种其他品牌的摄像机，并支持修改第三方摄像机的IP地址、图像参数、OSD、灯 光等配置信息，支持公网域名、私有域名，IP地址方式，以标准ONVIF、GB28181、私有、 自定义等协 议接入摄像机；</w:t>
            </w:r>
          </w:p>
          <w:p w14:paraId="53F5F1A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14、支持道路监控报警，接入具有道路监控检测功能的IPC ，当IPC侦测到报警目标并触发报警时，NVR 可联动录像，保存人形图片、弹出报警画面、声音告警、发送邮件、触发报警输出，可按通道、时间、检索图片；</w:t>
            </w:r>
          </w:p>
          <w:p w14:paraId="4BD3F27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15、支持接入不低于32路前端人脸抓拍摄像机或2路普通摄像机进行人脸检测抓拍；</w:t>
            </w:r>
          </w:p>
          <w:p w14:paraId="7079CB8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16、支持接入不低于32路前端周界分析摄像机或4路普通摄像机进行周界智能分析；</w:t>
            </w:r>
          </w:p>
          <w:p w14:paraId="65C0894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17、接入普通摄像机，通过NVR可以检测分析画面中的人体目标，当检测区域内出现人员后，对触发区 域进行画框标记并触发告警及联动；</w:t>
            </w:r>
          </w:p>
          <w:p w14:paraId="29154BC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18、★包含安装及调试。</w:t>
            </w:r>
          </w:p>
        </w:tc>
        <w:tc>
          <w:tcPr>
            <w:tcW w:w="133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E99E6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2,250.00</w:t>
            </w:r>
          </w:p>
        </w:tc>
        <w:tc>
          <w:tcPr>
            <w:tcW w:w="655"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5DB74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073E8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116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AF1F2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4,500.00</w:t>
            </w:r>
          </w:p>
        </w:tc>
      </w:tr>
      <w:tr w14:paraId="5253F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A96AF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160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39819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智能网络视频录像机</w:t>
            </w:r>
          </w:p>
        </w:tc>
        <w:tc>
          <w:tcPr>
            <w:tcW w:w="7656"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3C673E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1、★支持不低于16路接入能力，不低于4盘位，可接入最大20T容量的SATA接口硬盘，支持不同品牌 的监控级和企业级硬盘混合接入，支持接入固态SSD硬盘；</w:t>
            </w:r>
          </w:p>
          <w:p w14:paraId="2F6AA95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2、支持不低于16*1080P@30 ，4*4K@30 ，2*12MP@30 ,2*16MP@30的解码能力；</w:t>
            </w:r>
          </w:p>
          <w:p w14:paraId="46C6180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3、支持自适应显示器的最佳分辨率进行图像显示，显示输出分辨率具有1024*768/60HZ至4K（3840 *2160）30HZ的设置选项；且支持30帧16MP及以下分辨率的视频图像预览，支持异源输出，可设置H DMI和VGA异源输出视频图像，可分别控制进行预览，回放，配置等操作，可通过视频输出口HDMI和V GA显示系统主菜单；</w:t>
            </w:r>
          </w:p>
          <w:p w14:paraId="461CCD7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4、支持通道位置互换，可对已接入的摄像机重新按照自定义顺序进行排布或互换，通道互换后IP地址和 存储录像均可以互换到新的通道上；</w:t>
            </w:r>
          </w:p>
          <w:p w14:paraId="6B6767A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5、支持不低于10种模式（360°全景＋1PTZ 、180°全景、鱼眼＋3PTZ 、鱼眼＋4PTZ 、360°全景＋6 PTZ 、鱼眼＋8PTZ 、全景、全景＋3PTZ 、全景＋4PTZ 、全景＋8PTZ） 的鱼眼视频画面实时矫正；支 持2560×1440@25帧实时鱼眼图像矫正；支持在快速回放模式下进行鱼眼矫正；</w:t>
            </w:r>
          </w:p>
          <w:p w14:paraId="303A9A2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6、支持多分屏预览画面下开启电子放大，支持对硬盘进行SMART检测，坏道检测，可查看SMART信息 , 支持在线检测并查看西数、东芝等品牌硬盘的运行状态的详细信息，支持录像标签，可对任一录像文 件添加标签，单个文件支持≥1024个标签，设备可添加的标签个数≥8192；</w:t>
            </w:r>
          </w:p>
          <w:p w14:paraId="0509B8F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7、支持配额、盘组存储模式；配额模式下可对不同通道配置不同的存储空间，对同一通道录像，抓图可 分配不同的存储空间；盘组模式下可设置1个或者多个盘组，可对不同通道指定不同的盘组进行录像，可 查看盘组容量，可配置硬盘位只读、冗余、可读写三种模式；</w:t>
            </w:r>
          </w:p>
          <w:p w14:paraId="4114F64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8、具有磁盘阵列功能，监控级和企业级硬盘创建RAID阵列，包括RAID0、RAID1、RAID5模式，支持 一键创建RAID阵列，支持全局热备盘；</w:t>
            </w:r>
          </w:p>
          <w:p w14:paraId="513A20FD">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9、支持秒级存储和回放，可存储和回放设备断电前一秒的录像，支持录像文件添加水印，可以自定义水 印内容，录像文件编辑或转码后，水印消失；</w:t>
            </w:r>
          </w:p>
          <w:p w14:paraId="711AF32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10、支持双码流存储，NVR可以同时存储同一摄像机主码流、辅码流、第三流中任意两股不同分辨率、 码流大小的视频；</w:t>
            </w:r>
          </w:p>
          <w:p w14:paraId="33EFB2D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11、录像采用裸数据不分段存储；数据具备安全性，对于存储介质上的数据只可以在同款型号和软件版 本匹配的设备被读取，不可被直接复制；</w:t>
            </w:r>
          </w:p>
          <w:p w14:paraId="0E77DA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 xml:space="preserve">12、支持存储数据保护，即使NVR硬盘被盗，也无法使用第三方服务器或PC机上读取被盗硬盘数据； </w:t>
            </w:r>
          </w:p>
          <w:p w14:paraId="77593ED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13、支持黑白名单，可以设置白名单，只有符合的IP地址才可以访问设备；可以设置黑名单，黑名单内 的IP地址无法访问设备；名单可以是单个的IP地址，也可以是连续的一个网段，支持同时添加≥10种其 他品牌的摄像机，并支持修改第三方摄像机的IP地址、图像参数、OSD、灯光等配置信息；</w:t>
            </w:r>
          </w:p>
          <w:p w14:paraId="66A5318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14、支持强弱密码策略，开启强密码策略，除同网段、必须使用强密码登录，在局域网同网段可以使用 弱密码访问，可针对admin、普通用户、操作员、保留用户4级用户，每级可配置不同的操作权限，支持 通道实况和对讲，云台，回放，录像，备份等权限配置；</w:t>
            </w:r>
          </w:p>
          <w:p w14:paraId="7E0519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15、支持非法访问报警，当非法登录用户≤10分钟内通过本地、远程登录样机时，密码输入错误达到≤ 5次，则锁定该账户并产生非法访问报警，报警可联动告警提醒；</w:t>
            </w:r>
          </w:p>
          <w:p w14:paraId="12E8468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16、★包含安装及调试。</w:t>
            </w:r>
          </w:p>
        </w:tc>
        <w:tc>
          <w:tcPr>
            <w:tcW w:w="133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EFF46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1,900.00</w:t>
            </w:r>
          </w:p>
        </w:tc>
        <w:tc>
          <w:tcPr>
            <w:tcW w:w="655"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4F2D5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7C86D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116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69583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3,800.00</w:t>
            </w:r>
          </w:p>
        </w:tc>
      </w:tr>
      <w:tr w14:paraId="589F2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2565B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160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49587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硬盘</w:t>
            </w:r>
          </w:p>
        </w:tc>
        <w:tc>
          <w:tcPr>
            <w:tcW w:w="7656"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D81EB6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1、★容量≥8TB；</w:t>
            </w:r>
          </w:p>
          <w:p w14:paraId="23F9529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2、尺寸≥3.5寸，转速≥5640转，缓存≥256MB ，需支持RAID。</w:t>
            </w:r>
          </w:p>
        </w:tc>
        <w:tc>
          <w:tcPr>
            <w:tcW w:w="133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6D002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1,080.00</w:t>
            </w:r>
          </w:p>
        </w:tc>
        <w:tc>
          <w:tcPr>
            <w:tcW w:w="655"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6C11F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6F149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块</w:t>
            </w:r>
          </w:p>
        </w:tc>
        <w:tc>
          <w:tcPr>
            <w:tcW w:w="116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9E7D2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25,920.00</w:t>
            </w:r>
          </w:p>
        </w:tc>
      </w:tr>
      <w:tr w14:paraId="451F7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2A43F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160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09285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红外筒型网络摄像机（POE）</w:t>
            </w:r>
          </w:p>
        </w:tc>
        <w:tc>
          <w:tcPr>
            <w:tcW w:w="7656"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0008D5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1、★不低于1/3英寸COMS传感器，红外补光，分辨率≥2560*1440 ，帧率≥30fps ，彩色最低照度≤0 .0005lux ，黑白最低照度≤0.0001lux；</w:t>
            </w:r>
          </w:p>
          <w:p w14:paraId="75E211DF">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2、夜视可识别不低于100米处人体轮廓；</w:t>
            </w:r>
          </w:p>
          <w:p w14:paraId="54DFEE6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3、支持≥8行OSD，可滚动显示，可设置字体大小、颜色、描边、背景、空心等样式，可叠加图片格式 的OSD，支持≥8个隐私遮盖和≥8个感兴趣区域（ROI），并支持自动切换算法透雾和光学透雾、数字 降噪和强光抑制；</w:t>
            </w:r>
          </w:p>
          <w:p w14:paraId="686F71C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4、静态场景，相同图像质量下，开启智能编码后，码率可节省码流不少于92%；</w:t>
            </w:r>
          </w:p>
          <w:p w14:paraId="4108E1F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5、支持图片抓拍，可设置时间间隔和图片数量，可自定义图片文件名，支持黑白名单，可允许≥32个IP 地址访问，可禁止≥32个IP地址访问；</w:t>
            </w:r>
          </w:p>
          <w:p w14:paraId="50E37C1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6、支持友好密码，同一网段的地址可使用出场密码登录和访问，跨网段的地址只能使用复杂度高的密码 登录和访问；</w:t>
            </w:r>
          </w:p>
          <w:p w14:paraId="00F7515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7、支持国标28181、Onvif 、TCP/IP 、IPv4/IPv6、HTTPS、FTP 、DNS、DDNS、RTSP 、PPPoE、U DP 、UPnP 、DHCP 、SMTP 、NTP 、802.1x 、SNMPV3等网络协议；</w:t>
            </w:r>
          </w:p>
          <w:p w14:paraId="26C9AB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8、支持RJ45 10M/100M/1000M自适应以太网电口， ≥25%丢包网络环境下播放效果良好，支持DC12 V±35%和PoE供电，工作湿度至少满足5%~95%RH(无冷凝)；工作温度至少满足-40℃ ~75℃;</w:t>
            </w:r>
          </w:p>
          <w:p w14:paraId="2992C00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9、支持不低于IP68防护等级；</w:t>
            </w:r>
          </w:p>
          <w:p w14:paraId="645868C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10、★包含安装及调试，需根据现场情况安装在走廊、室外等地，安装高度2米-12米。</w:t>
            </w:r>
          </w:p>
        </w:tc>
        <w:tc>
          <w:tcPr>
            <w:tcW w:w="133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40C5F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1,040.00</w:t>
            </w:r>
          </w:p>
        </w:tc>
        <w:tc>
          <w:tcPr>
            <w:tcW w:w="655"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95B171D">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60</w:t>
            </w:r>
          </w:p>
        </w:tc>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78580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w:t>
            </w:r>
          </w:p>
        </w:tc>
        <w:tc>
          <w:tcPr>
            <w:tcW w:w="116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D726B5A">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62400</w:t>
            </w:r>
          </w:p>
        </w:tc>
      </w:tr>
      <w:tr w14:paraId="57358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75BCC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160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1EB5E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POE交换机</w:t>
            </w:r>
          </w:p>
        </w:tc>
        <w:tc>
          <w:tcPr>
            <w:tcW w:w="7656"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CAA0F62">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1、★不低于16百兆电+1千兆电+1千兆Combo ，其中16百兆电口支持POE供电，交换容量≥7.2Gbps 、包转发率≥5.36Mpps ，MAC表项不低于16K，支持隔离模式，所有下行端口只能和上行端口通信，</w:t>
            </w:r>
          </w:p>
          <w:p w14:paraId="4A0060D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支持延长模式，可延长网络传输至250米，支持buffer优化，保证视频数据传输；</w:t>
            </w:r>
          </w:p>
          <w:p w14:paraId="77C9EDE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 自动识别标准PoE受电设备，支持POE输出功率满负载告警提示，支持工作模式切换，可在普通模式 /隔离模式/延长模式之间进行切换，支持端口流量控制；</w:t>
            </w:r>
          </w:p>
          <w:p w14:paraId="297DCBD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3、POE整机最大功率≤135W ，单端口最大功率≤30W ，支持IEEE802.3、IEEE802.3u、IEEE802.3 z 、IEEE802.3ab、IEEE802.3x 、IEEE802.3af 、IEEE802.3at、IEEE802.3az标准；</w:t>
            </w:r>
          </w:p>
          <w:p w14:paraId="2548CC6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4、开启PD保活功能，前端IPC一定时间内没有发送任何报文时，交换机会通过POE供电来重启前端IPC , 工作温度：0℃~40℃ , 工作环境湿度：10%～90%无凝结，存储温度：-40℃~70℃存储湿度：5 %～90%无凝结；</w:t>
            </w:r>
          </w:p>
          <w:p w14:paraId="699ECEC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5、★包含安装及调试。</w:t>
            </w:r>
          </w:p>
        </w:tc>
        <w:tc>
          <w:tcPr>
            <w:tcW w:w="133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F0636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2,500.00</w:t>
            </w:r>
          </w:p>
        </w:tc>
        <w:tc>
          <w:tcPr>
            <w:tcW w:w="655"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55EE5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D70E4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116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FE5DB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7,500.00</w:t>
            </w:r>
          </w:p>
        </w:tc>
      </w:tr>
      <w:tr w14:paraId="13E1B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FC0F8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160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99BCF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弱电箱</w:t>
            </w:r>
          </w:p>
        </w:tc>
        <w:tc>
          <w:tcPr>
            <w:tcW w:w="7656"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38591F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1、不低于宽400mm*深200mm*高300mm；</w:t>
            </w:r>
          </w:p>
          <w:p w14:paraId="2D17A5A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2、★包含安装。</w:t>
            </w:r>
          </w:p>
        </w:tc>
        <w:tc>
          <w:tcPr>
            <w:tcW w:w="133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6967D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230.00</w:t>
            </w:r>
          </w:p>
        </w:tc>
        <w:tc>
          <w:tcPr>
            <w:tcW w:w="655"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9C314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6F5DD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w:t>
            </w:r>
          </w:p>
        </w:tc>
        <w:tc>
          <w:tcPr>
            <w:tcW w:w="116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2D58A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920.00</w:t>
            </w:r>
          </w:p>
        </w:tc>
      </w:tr>
      <w:tr w14:paraId="7E1B6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09C92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160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B6356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超五类网线</w:t>
            </w:r>
          </w:p>
        </w:tc>
        <w:tc>
          <w:tcPr>
            <w:tcW w:w="7656"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BA7E72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1、0.52±0.02mm无氧铜；</w:t>
            </w:r>
          </w:p>
          <w:p w14:paraId="751C0BC7">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2、★包含线路铺设，涉及地埋位置需满足深≥50cm*宽≥30cm标准。</w:t>
            </w:r>
          </w:p>
        </w:tc>
        <w:tc>
          <w:tcPr>
            <w:tcW w:w="133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043B3D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3.00</w:t>
            </w:r>
          </w:p>
        </w:tc>
        <w:tc>
          <w:tcPr>
            <w:tcW w:w="655"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C6159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7000</w:t>
            </w:r>
          </w:p>
        </w:tc>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67185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米</w:t>
            </w:r>
          </w:p>
        </w:tc>
        <w:tc>
          <w:tcPr>
            <w:tcW w:w="116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4B1E0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21,000.00</w:t>
            </w:r>
          </w:p>
        </w:tc>
      </w:tr>
      <w:tr w14:paraId="54DA6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7D9DB2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160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DA76B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电缆</w:t>
            </w:r>
          </w:p>
        </w:tc>
        <w:tc>
          <w:tcPr>
            <w:tcW w:w="7656"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7A5B5E0">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1、2芯1平方无氧铜；</w:t>
            </w:r>
          </w:p>
          <w:p w14:paraId="5AD38F25">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2、★包含线路铺设，涉及地埋位置需满足深≥50cm*宽≥30cm标准。</w:t>
            </w:r>
          </w:p>
        </w:tc>
        <w:tc>
          <w:tcPr>
            <w:tcW w:w="133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65442E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3.00</w:t>
            </w:r>
          </w:p>
        </w:tc>
        <w:tc>
          <w:tcPr>
            <w:tcW w:w="655"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91966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3000</w:t>
            </w:r>
          </w:p>
        </w:tc>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EE51F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米</w:t>
            </w:r>
          </w:p>
        </w:tc>
        <w:tc>
          <w:tcPr>
            <w:tcW w:w="116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C25D7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9,000.00</w:t>
            </w:r>
          </w:p>
        </w:tc>
      </w:tr>
      <w:tr w14:paraId="4FDCE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52101F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160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A0645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高清线</w:t>
            </w:r>
          </w:p>
        </w:tc>
        <w:tc>
          <w:tcPr>
            <w:tcW w:w="7656"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D22A23E">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1、支持不低于8K超清视频传输；</w:t>
            </w:r>
          </w:p>
          <w:p w14:paraId="1A11D3DB">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2、★不低于5米；</w:t>
            </w:r>
          </w:p>
        </w:tc>
        <w:tc>
          <w:tcPr>
            <w:tcW w:w="1332" w:type="dxa"/>
            <w:tcBorders>
              <w:top w:val="single" w:color="333333" w:sz="4" w:space="0"/>
              <w:left w:val="single" w:color="333333" w:sz="4" w:space="0"/>
              <w:bottom w:val="single" w:color="333333" w:sz="4" w:space="0"/>
              <w:right w:val="single" w:color="333333" w:sz="4" w:space="0"/>
            </w:tcBorders>
            <w:shd w:val="clear" w:color="auto" w:fill="auto"/>
            <w:vAlign w:val="center"/>
          </w:tcPr>
          <w:p w14:paraId="422C02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114.00</w:t>
            </w:r>
          </w:p>
        </w:tc>
        <w:tc>
          <w:tcPr>
            <w:tcW w:w="655" w:type="dxa"/>
            <w:tcBorders>
              <w:top w:val="single" w:color="333333" w:sz="4" w:space="0"/>
              <w:left w:val="single" w:color="333333" w:sz="4" w:space="0"/>
              <w:bottom w:val="single" w:color="333333" w:sz="4" w:space="0"/>
              <w:right w:val="single" w:color="333333" w:sz="4" w:space="0"/>
            </w:tcBorders>
            <w:shd w:val="clear" w:color="auto" w:fill="auto"/>
            <w:vAlign w:val="center"/>
          </w:tcPr>
          <w:p w14:paraId="15A5B6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7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362303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根</w:t>
            </w:r>
          </w:p>
        </w:tc>
        <w:tc>
          <w:tcPr>
            <w:tcW w:w="1161" w:type="dxa"/>
            <w:tcBorders>
              <w:top w:val="single" w:color="333333" w:sz="4" w:space="0"/>
              <w:left w:val="single" w:color="333333" w:sz="4" w:space="0"/>
              <w:bottom w:val="single" w:color="333333" w:sz="4" w:space="0"/>
              <w:right w:val="single" w:color="333333" w:sz="4" w:space="0"/>
            </w:tcBorders>
            <w:shd w:val="clear" w:color="auto" w:fill="auto"/>
            <w:vAlign w:val="center"/>
          </w:tcPr>
          <w:p w14:paraId="23C740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228.00</w:t>
            </w:r>
          </w:p>
        </w:tc>
      </w:tr>
      <w:tr w14:paraId="53004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71" w:type="dxa"/>
            <w:tcBorders>
              <w:top w:val="single" w:color="333333" w:sz="4" w:space="0"/>
              <w:left w:val="single" w:color="000000" w:sz="4" w:space="0"/>
              <w:bottom w:val="single" w:color="000000" w:sz="4" w:space="0"/>
              <w:right w:val="single" w:color="000000" w:sz="4" w:space="0"/>
            </w:tcBorders>
            <w:shd w:val="clear" w:color="auto" w:fill="auto"/>
            <w:noWrap/>
            <w:vAlign w:val="center"/>
          </w:tcPr>
          <w:p w14:paraId="35127990">
            <w:pPr>
              <w:jc w:val="center"/>
              <w:rPr>
                <w:rFonts w:hint="eastAsia" w:asciiTheme="minorEastAsia" w:hAnsiTheme="minorEastAsia" w:eastAsiaTheme="minorEastAsia" w:cstheme="minorEastAsia"/>
                <w:i w:val="0"/>
                <w:iCs w:val="0"/>
                <w:color w:val="000000"/>
                <w:sz w:val="21"/>
                <w:szCs w:val="21"/>
                <w:u w:val="none"/>
              </w:rPr>
            </w:pPr>
          </w:p>
        </w:tc>
        <w:tc>
          <w:tcPr>
            <w:tcW w:w="11816" w:type="dxa"/>
            <w:gridSpan w:val="5"/>
            <w:tcBorders>
              <w:top w:val="single" w:color="333333" w:sz="4" w:space="0"/>
              <w:left w:val="single" w:color="000000" w:sz="4" w:space="0"/>
              <w:bottom w:val="single" w:color="000000" w:sz="4" w:space="0"/>
              <w:right w:val="single" w:color="000000" w:sz="4" w:space="0"/>
            </w:tcBorders>
            <w:shd w:val="clear" w:color="auto" w:fill="auto"/>
            <w:noWrap/>
            <w:vAlign w:val="center"/>
          </w:tcPr>
          <w:p w14:paraId="017112B5">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合计</w:t>
            </w:r>
          </w:p>
        </w:tc>
        <w:tc>
          <w:tcPr>
            <w:tcW w:w="1161" w:type="dxa"/>
            <w:tcBorders>
              <w:top w:val="single" w:color="333333" w:sz="4" w:space="0"/>
              <w:left w:val="single" w:color="000000" w:sz="4" w:space="0"/>
              <w:bottom w:val="single" w:color="000000" w:sz="4" w:space="0"/>
              <w:right w:val="single" w:color="000000" w:sz="4" w:space="0"/>
            </w:tcBorders>
            <w:shd w:val="clear" w:color="auto" w:fill="auto"/>
            <w:noWrap/>
            <w:vAlign w:val="center"/>
          </w:tcPr>
          <w:p w14:paraId="41C14503">
            <w:pPr>
              <w:keepNext w:val="0"/>
              <w:keepLines w:val="0"/>
              <w:widowControl/>
              <w:suppressLineNumbers w:val="0"/>
              <w:jc w:val="center"/>
              <w:textAlignment w:val="center"/>
              <w:rPr>
                <w:rFonts w:hint="default" w:asciiTheme="minorEastAsia" w:hAnsiTheme="minorEastAsia" w:eastAsiaTheme="minorEastAsia" w:cstheme="minorEastAsia"/>
                <w:b/>
                <w:bCs/>
                <w:i w:val="0"/>
                <w:iCs w:val="0"/>
                <w:color w:val="000000"/>
                <w:sz w:val="21"/>
                <w:szCs w:val="21"/>
                <w:u w:val="none"/>
                <w:lang w:val="en-US"/>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137368</w:t>
            </w:r>
          </w:p>
        </w:tc>
      </w:tr>
    </w:tbl>
    <w:p w14:paraId="277DD34F">
      <w:pPr>
        <w:numPr>
          <w:ilvl w:val="0"/>
          <w:numId w:val="0"/>
        </w:numPr>
        <w:ind w:leftChars="0"/>
        <w:jc w:val="center"/>
        <w:rPr>
          <w:rFonts w:hint="eastAsia" w:asciiTheme="minorEastAsia" w:hAnsiTheme="minorEastAsia" w:eastAsiaTheme="minorEastAsia" w:cstheme="minorEastAsia"/>
          <w:sz w:val="21"/>
          <w:szCs w:val="21"/>
          <w:lang w:val="en-US" w:eastAsia="zh-CN"/>
        </w:rPr>
      </w:pPr>
    </w:p>
    <w:sectPr>
      <w:footerReference r:id="rId3" w:type="default"/>
      <w:pgSz w:w="16838" w:h="11906" w:orient="landscape"/>
      <w:pgMar w:top="1701" w:right="1440" w:bottom="1701" w:left="144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732FCA2-0544-49AB-B28A-9FAF2A178AC3}"/>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11A0C2B-6D5C-471E-9F44-04BE4C7A2CBC}"/>
  </w:font>
  <w:font w:name="等线">
    <w:panose1 w:val="02010600030101010101"/>
    <w:charset w:val="86"/>
    <w:family w:val="auto"/>
    <w:pitch w:val="default"/>
    <w:sig w:usb0="A00002BF" w:usb1="38CF7CFA" w:usb2="00000016" w:usb3="00000000" w:csb0="0004000F" w:csb1="00000000"/>
  </w:font>
  <w:font w:name="Lucida Sans Unicode">
    <w:panose1 w:val="020B0602030504020204"/>
    <w:charset w:val="00"/>
    <w:family w:val="auto"/>
    <w:pitch w:val="default"/>
    <w:sig w:usb0="80001AFF" w:usb1="0000396B" w:usb2="00000000" w:usb3="00000000" w:csb0="200000BF" w:csb1="D7F70000"/>
  </w:font>
  <w:font w:name="方正小标宋简体">
    <w:panose1 w:val="02000000000000000000"/>
    <w:charset w:val="86"/>
    <w:family w:val="script"/>
    <w:pitch w:val="default"/>
    <w:sig w:usb0="00000001" w:usb1="08000000" w:usb2="00000000" w:usb3="00000000" w:csb0="00040000" w:csb1="00000000"/>
    <w:embedRegular r:id="rId3" w:fontKey="{5A870AF6-D984-4578-956E-2CDFC43E4767}"/>
  </w:font>
  <w:font w:name="仿宋_GB2312">
    <w:panose1 w:val="02010609030101010101"/>
    <w:charset w:val="86"/>
    <w:family w:val="auto"/>
    <w:pitch w:val="default"/>
    <w:sig w:usb0="00000001" w:usb1="080E0000" w:usb2="00000000" w:usb3="00000000" w:csb0="00040000" w:csb1="00000000"/>
    <w:embedRegular r:id="rId4" w:fontKey="{1920CBB0-6BA0-497B-B251-F6688A0661A8}"/>
  </w:font>
  <w:font w:name="方正仿宋_GB2312">
    <w:panose1 w:val="02000000000000000000"/>
    <w:charset w:val="86"/>
    <w:family w:val="auto"/>
    <w:pitch w:val="default"/>
    <w:sig w:usb0="A00002BF" w:usb1="184F6CFA" w:usb2="00000012" w:usb3="00000000" w:csb0="00040001" w:csb1="00000000"/>
    <w:embedRegular r:id="rId5" w:fontKey="{1AB315A2-2543-4019-A2FB-0C791920F33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F5212">
    <w:pPr>
      <w:pStyle w:val="4"/>
      <w:jc w:val="center"/>
    </w:pPr>
    <w:r>
      <w:fldChar w:fldCharType="begin"/>
    </w:r>
    <w:r>
      <w:instrText xml:space="preserve"> PAGE   \* MERGEFORMAT </w:instrText>
    </w:r>
    <w:r>
      <w:fldChar w:fldCharType="separate"/>
    </w:r>
    <w:r>
      <w:rPr>
        <w:lang w:val="zh-CN"/>
      </w:rPr>
      <w:t>1</w:t>
    </w:r>
    <w:r>
      <w:fldChar w:fldCharType="end"/>
    </w:r>
  </w:p>
  <w:p w14:paraId="5B46133A">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2CACE6"/>
    <w:multiLevelType w:val="singleLevel"/>
    <w:tmpl w:val="C22CACE6"/>
    <w:lvl w:ilvl="0" w:tentative="0">
      <w:start w:val="1"/>
      <w:numFmt w:val="decimal"/>
      <w:suff w:val="space"/>
      <w:lvlText w:val="%1．"/>
      <w:lvlJc w:val="left"/>
    </w:lvl>
  </w:abstractNum>
  <w:abstractNum w:abstractNumId="1">
    <w:nsid w:val="C96E1B36"/>
    <w:multiLevelType w:val="singleLevel"/>
    <w:tmpl w:val="C96E1B36"/>
    <w:lvl w:ilvl="0" w:tentative="0">
      <w:start w:val="1"/>
      <w:numFmt w:val="decimal"/>
      <w:suff w:val="nothing"/>
      <w:lvlText w:val="%1、"/>
      <w:lvlJc w:val="left"/>
    </w:lvl>
  </w:abstractNum>
  <w:abstractNum w:abstractNumId="2">
    <w:nsid w:val="065EE3A4"/>
    <w:multiLevelType w:val="singleLevel"/>
    <w:tmpl w:val="065EE3A4"/>
    <w:lvl w:ilvl="0" w:tentative="0">
      <w:start w:val="5"/>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kZGNiM2FlZGQ1ZTE4NmNmZDQwNjFiMTQ4YmExNzEifQ=="/>
  </w:docVars>
  <w:rsids>
    <w:rsidRoot w:val="5F1DB2CA"/>
    <w:rsid w:val="00135919"/>
    <w:rsid w:val="00143F19"/>
    <w:rsid w:val="00170BEE"/>
    <w:rsid w:val="00175E4F"/>
    <w:rsid w:val="004C6FC1"/>
    <w:rsid w:val="004D5A86"/>
    <w:rsid w:val="00586F4A"/>
    <w:rsid w:val="006C01CC"/>
    <w:rsid w:val="006D39A8"/>
    <w:rsid w:val="00CE7A73"/>
    <w:rsid w:val="00D51C2C"/>
    <w:rsid w:val="00E527F9"/>
    <w:rsid w:val="00F506E9"/>
    <w:rsid w:val="00F53064"/>
    <w:rsid w:val="00FC6AE5"/>
    <w:rsid w:val="01D152A8"/>
    <w:rsid w:val="01EF3980"/>
    <w:rsid w:val="0438160E"/>
    <w:rsid w:val="046B19E4"/>
    <w:rsid w:val="06F061D0"/>
    <w:rsid w:val="07046CAB"/>
    <w:rsid w:val="07A66248"/>
    <w:rsid w:val="07D4164E"/>
    <w:rsid w:val="09824426"/>
    <w:rsid w:val="0B9E269F"/>
    <w:rsid w:val="0D3A01A5"/>
    <w:rsid w:val="0E1C297E"/>
    <w:rsid w:val="0F395FF9"/>
    <w:rsid w:val="1068327B"/>
    <w:rsid w:val="11B951DE"/>
    <w:rsid w:val="13F90CA2"/>
    <w:rsid w:val="152A0AFF"/>
    <w:rsid w:val="178C6A30"/>
    <w:rsid w:val="17AD77C6"/>
    <w:rsid w:val="186407CC"/>
    <w:rsid w:val="1A1E30A1"/>
    <w:rsid w:val="1B75684C"/>
    <w:rsid w:val="1C1F5136"/>
    <w:rsid w:val="1CED14D5"/>
    <w:rsid w:val="1F0979D8"/>
    <w:rsid w:val="1F5E7C06"/>
    <w:rsid w:val="20EB5308"/>
    <w:rsid w:val="2416673D"/>
    <w:rsid w:val="265C0D35"/>
    <w:rsid w:val="26775B6F"/>
    <w:rsid w:val="26822C9D"/>
    <w:rsid w:val="26E2748C"/>
    <w:rsid w:val="275A0816"/>
    <w:rsid w:val="28A022E2"/>
    <w:rsid w:val="28AA5114"/>
    <w:rsid w:val="28CB21A2"/>
    <w:rsid w:val="29354D30"/>
    <w:rsid w:val="295B3526"/>
    <w:rsid w:val="2AF87F55"/>
    <w:rsid w:val="2CCE2260"/>
    <w:rsid w:val="2D0253B4"/>
    <w:rsid w:val="2E3B52CA"/>
    <w:rsid w:val="2F3B63E8"/>
    <w:rsid w:val="300A4013"/>
    <w:rsid w:val="32036508"/>
    <w:rsid w:val="32D440CC"/>
    <w:rsid w:val="345968B4"/>
    <w:rsid w:val="348C744F"/>
    <w:rsid w:val="34AF7117"/>
    <w:rsid w:val="34C84202"/>
    <w:rsid w:val="350C5042"/>
    <w:rsid w:val="352B4654"/>
    <w:rsid w:val="36F01C81"/>
    <w:rsid w:val="374C5617"/>
    <w:rsid w:val="37ED7A3F"/>
    <w:rsid w:val="38983E4E"/>
    <w:rsid w:val="38D253DE"/>
    <w:rsid w:val="39405CC9"/>
    <w:rsid w:val="3AE232D5"/>
    <w:rsid w:val="3AFF53AB"/>
    <w:rsid w:val="3C4165AB"/>
    <w:rsid w:val="3CC64D02"/>
    <w:rsid w:val="3CCC548E"/>
    <w:rsid w:val="3CFB4C5D"/>
    <w:rsid w:val="3D6E33D0"/>
    <w:rsid w:val="3D781BCE"/>
    <w:rsid w:val="3E482095"/>
    <w:rsid w:val="3E88226F"/>
    <w:rsid w:val="3EC87493"/>
    <w:rsid w:val="3F0538C0"/>
    <w:rsid w:val="3F5B5BD6"/>
    <w:rsid w:val="3FE13153"/>
    <w:rsid w:val="3FEFF383"/>
    <w:rsid w:val="401D732F"/>
    <w:rsid w:val="4037219F"/>
    <w:rsid w:val="409F5F96"/>
    <w:rsid w:val="42116A20"/>
    <w:rsid w:val="42F11B77"/>
    <w:rsid w:val="4367621A"/>
    <w:rsid w:val="439D2829"/>
    <w:rsid w:val="43A538C3"/>
    <w:rsid w:val="44332C17"/>
    <w:rsid w:val="446A5846"/>
    <w:rsid w:val="454F7F8B"/>
    <w:rsid w:val="45A57BAB"/>
    <w:rsid w:val="47394A4E"/>
    <w:rsid w:val="474606F2"/>
    <w:rsid w:val="47A43097"/>
    <w:rsid w:val="48847F4B"/>
    <w:rsid w:val="4933371F"/>
    <w:rsid w:val="49B760FE"/>
    <w:rsid w:val="4A184F40"/>
    <w:rsid w:val="4A881849"/>
    <w:rsid w:val="4B0C4228"/>
    <w:rsid w:val="4D815253"/>
    <w:rsid w:val="4E0A35B6"/>
    <w:rsid w:val="4E21623C"/>
    <w:rsid w:val="4F56120A"/>
    <w:rsid w:val="4F7A970A"/>
    <w:rsid w:val="50083210"/>
    <w:rsid w:val="51783BCA"/>
    <w:rsid w:val="52924FA2"/>
    <w:rsid w:val="53AF7217"/>
    <w:rsid w:val="55284354"/>
    <w:rsid w:val="553E604F"/>
    <w:rsid w:val="564178E0"/>
    <w:rsid w:val="56BC2FA6"/>
    <w:rsid w:val="577E025B"/>
    <w:rsid w:val="57EE3633"/>
    <w:rsid w:val="5969218A"/>
    <w:rsid w:val="59E26240"/>
    <w:rsid w:val="5A5C30E3"/>
    <w:rsid w:val="5A6B44C5"/>
    <w:rsid w:val="5AEE74A6"/>
    <w:rsid w:val="5B3F7D02"/>
    <w:rsid w:val="5C950521"/>
    <w:rsid w:val="5DC80482"/>
    <w:rsid w:val="5DF761CA"/>
    <w:rsid w:val="5EEBABDF"/>
    <w:rsid w:val="5F0B780F"/>
    <w:rsid w:val="5F1DB2CA"/>
    <w:rsid w:val="603B318E"/>
    <w:rsid w:val="60807BFF"/>
    <w:rsid w:val="60B52D0F"/>
    <w:rsid w:val="6334513F"/>
    <w:rsid w:val="63890502"/>
    <w:rsid w:val="6449399F"/>
    <w:rsid w:val="64610CE9"/>
    <w:rsid w:val="649B069F"/>
    <w:rsid w:val="655A40B6"/>
    <w:rsid w:val="661204ED"/>
    <w:rsid w:val="67B85003"/>
    <w:rsid w:val="67ED1BBE"/>
    <w:rsid w:val="67ED7FD7"/>
    <w:rsid w:val="68E02B24"/>
    <w:rsid w:val="693C3AD3"/>
    <w:rsid w:val="69F83E9D"/>
    <w:rsid w:val="6A995DBF"/>
    <w:rsid w:val="6B8055C7"/>
    <w:rsid w:val="6C6677E4"/>
    <w:rsid w:val="6E3853E6"/>
    <w:rsid w:val="6F5A4CB2"/>
    <w:rsid w:val="6F6D3BF0"/>
    <w:rsid w:val="7084695D"/>
    <w:rsid w:val="70F0003F"/>
    <w:rsid w:val="70F03B20"/>
    <w:rsid w:val="71B20CE8"/>
    <w:rsid w:val="71EC3F35"/>
    <w:rsid w:val="736344C8"/>
    <w:rsid w:val="76583E6E"/>
    <w:rsid w:val="76DF08BF"/>
    <w:rsid w:val="770E6D4C"/>
    <w:rsid w:val="79D33FDF"/>
    <w:rsid w:val="7B8D0FCC"/>
    <w:rsid w:val="7C412AC2"/>
    <w:rsid w:val="7C4A61CB"/>
    <w:rsid w:val="7C8415C1"/>
    <w:rsid w:val="7DBD3EFF"/>
    <w:rsid w:val="7EB70BD4"/>
    <w:rsid w:val="7EBF4B32"/>
    <w:rsid w:val="7EED29F8"/>
    <w:rsid w:val="7EFF034F"/>
    <w:rsid w:val="7F7D0F84"/>
    <w:rsid w:val="7F88415D"/>
    <w:rsid w:val="7FDCAC82"/>
    <w:rsid w:val="AFB6192A"/>
    <w:rsid w:val="BBF512DA"/>
    <w:rsid w:val="CDF9404D"/>
    <w:rsid w:val="DBB341C7"/>
    <w:rsid w:val="F1FF2D87"/>
    <w:rsid w:val="F9FF1EE2"/>
    <w:rsid w:val="FBDFB2FF"/>
    <w:rsid w:val="FD7F5B4D"/>
    <w:rsid w:val="FDFE2D93"/>
    <w:rsid w:val="FEFE0AD7"/>
    <w:rsid w:val="FF7E1115"/>
    <w:rsid w:val="FFEF2CFF"/>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0"/>
    <w:pPr>
      <w:keepNext/>
      <w:keepLines/>
      <w:spacing w:line="576" w:lineRule="auto"/>
      <w:outlineLvl w:val="0"/>
    </w:pPr>
    <w:rPr>
      <w:rFonts w:ascii="Calibri" w:hAnsi="Calibri" w:eastAsia="宋体" w:cs="Times New Roman"/>
      <w:b/>
      <w:kern w:val="44"/>
      <w:sz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10"/>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Char"/>
    <w:basedOn w:val="8"/>
    <w:link w:val="2"/>
    <w:qFormat/>
    <w:uiPriority w:val="0"/>
    <w:rPr>
      <w:rFonts w:ascii="Calibri" w:hAnsi="Calibri" w:eastAsia="宋体" w:cs="Times New Roman"/>
      <w:b/>
      <w:kern w:val="44"/>
      <w:sz w:val="44"/>
      <w:szCs w:val="24"/>
    </w:rPr>
  </w:style>
  <w:style w:type="character" w:customStyle="1" w:styleId="10">
    <w:name w:val="页脚 Char"/>
    <w:basedOn w:val="8"/>
    <w:link w:val="4"/>
    <w:qFormat/>
    <w:uiPriority w:val="99"/>
    <w:rPr>
      <w:rFonts w:ascii="Calibri" w:hAnsi="Calibri" w:eastAsia="宋体" w:cs="Times New Roman"/>
      <w:kern w:val="2"/>
      <w:sz w:val="18"/>
      <w:szCs w:val="18"/>
    </w:rPr>
  </w:style>
  <w:style w:type="character" w:customStyle="1" w:styleId="11">
    <w:name w:val="页眉 Char"/>
    <w:basedOn w:val="8"/>
    <w:link w:val="5"/>
    <w:qFormat/>
    <w:uiPriority w:val="0"/>
    <w:rPr>
      <w:rFonts w:ascii="Calibri" w:hAnsi="Calibri" w:eastAsia="宋体" w:cs="Times New Roman"/>
      <w:kern w:val="2"/>
      <w:sz w:val="18"/>
      <w:szCs w:val="18"/>
    </w:rPr>
  </w:style>
  <w:style w:type="character" w:customStyle="1" w:styleId="12">
    <w:name w:val="font21"/>
    <w:basedOn w:val="8"/>
    <w:qFormat/>
    <w:uiPriority w:val="0"/>
    <w:rPr>
      <w:rFonts w:hint="eastAsia" w:ascii="宋体" w:hAnsi="宋体" w:eastAsia="宋体" w:cs="宋体"/>
      <w:b/>
      <w:bCs/>
      <w:color w:val="000000"/>
      <w:sz w:val="28"/>
      <w:szCs w:val="28"/>
      <w:u w:val="none"/>
    </w:rPr>
  </w:style>
  <w:style w:type="character" w:customStyle="1" w:styleId="13">
    <w:name w:val="font81"/>
    <w:basedOn w:val="8"/>
    <w:qFormat/>
    <w:uiPriority w:val="0"/>
    <w:rPr>
      <w:rFonts w:hint="eastAsia" w:ascii="宋体" w:hAnsi="宋体" w:eastAsia="宋体" w:cs="宋体"/>
      <w:b/>
      <w:bCs/>
      <w:color w:val="000000"/>
      <w:sz w:val="36"/>
      <w:szCs w:val="36"/>
      <w:u w:val="none"/>
    </w:rPr>
  </w:style>
  <w:style w:type="character" w:customStyle="1" w:styleId="14">
    <w:name w:val="font41"/>
    <w:basedOn w:val="8"/>
    <w:qFormat/>
    <w:uiPriority w:val="0"/>
    <w:rPr>
      <w:rFonts w:hint="eastAsia" w:ascii="宋体" w:hAnsi="宋体" w:eastAsia="宋体" w:cs="宋体"/>
      <w:b/>
      <w:bCs/>
      <w:color w:val="000000"/>
      <w:sz w:val="32"/>
      <w:szCs w:val="32"/>
      <w:u w:val="none"/>
    </w:rPr>
  </w:style>
  <w:style w:type="character" w:customStyle="1" w:styleId="15">
    <w:name w:val="font31"/>
    <w:basedOn w:val="8"/>
    <w:qFormat/>
    <w:uiPriority w:val="0"/>
    <w:rPr>
      <w:rFonts w:hint="eastAsia" w:ascii="宋体" w:hAnsi="宋体" w:eastAsia="宋体" w:cs="宋体"/>
      <w:color w:val="FF0000"/>
      <w:sz w:val="18"/>
      <w:szCs w:val="18"/>
      <w:u w:val="none"/>
    </w:rPr>
  </w:style>
  <w:style w:type="character" w:customStyle="1" w:styleId="16">
    <w:name w:val="font91"/>
    <w:basedOn w:val="8"/>
    <w:qFormat/>
    <w:uiPriority w:val="0"/>
    <w:rPr>
      <w:rFonts w:ascii="等线" w:hAnsi="等线" w:eastAsia="等线" w:cs="等线"/>
      <w:color w:val="000000"/>
      <w:sz w:val="20"/>
      <w:szCs w:val="20"/>
      <w:u w:val="none"/>
    </w:rPr>
  </w:style>
  <w:style w:type="character" w:customStyle="1" w:styleId="17">
    <w:name w:val="font61"/>
    <w:basedOn w:val="8"/>
    <w:qFormat/>
    <w:uiPriority w:val="0"/>
    <w:rPr>
      <w:rFonts w:hint="eastAsia" w:ascii="宋体" w:hAnsi="宋体" w:eastAsia="宋体" w:cs="宋体"/>
      <w:color w:val="000000"/>
      <w:sz w:val="20"/>
      <w:szCs w:val="20"/>
      <w:u w:val="none"/>
    </w:rPr>
  </w:style>
  <w:style w:type="character" w:customStyle="1" w:styleId="18">
    <w:name w:val="font71"/>
    <w:basedOn w:val="8"/>
    <w:qFormat/>
    <w:uiPriority w:val="0"/>
    <w:rPr>
      <w:rFonts w:ascii="等线" w:hAnsi="等线" w:eastAsia="等线" w:cs="等线"/>
      <w:color w:val="000000"/>
      <w:sz w:val="20"/>
      <w:szCs w:val="20"/>
      <w:u w:val="none"/>
    </w:rPr>
  </w:style>
  <w:style w:type="character" w:customStyle="1" w:styleId="19">
    <w:name w:val="font51"/>
    <w:basedOn w:val="8"/>
    <w:qFormat/>
    <w:uiPriority w:val="0"/>
    <w:rPr>
      <w:rFonts w:hint="default" w:ascii="Lucida Sans Unicode" w:hAnsi="Lucida Sans Unicode" w:eastAsia="Lucida Sans Unicode" w:cs="Lucida Sans Unicode"/>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156</Pages>
  <Words>74518</Words>
  <Characters>95849</Characters>
  <Lines>114</Lines>
  <Paragraphs>32</Paragraphs>
  <TotalTime>26</TotalTime>
  <ScaleCrop>false</ScaleCrop>
  <LinksUpToDate>false</LinksUpToDate>
  <CharactersWithSpaces>98726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2024-01-28T18:27:00Z</dcterms:created>
  <dc:creator>kylin</dc:creator>
  <cp:lastModifiedBy>Administrator</cp:lastModifiedBy>
  <dcterms:modified xsi:type="dcterms:W3CDTF">2024-09-13T07:50:10Z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5D35D3C514BB3A491D76DA66CAC1D9DE_43</vt:lpwstr>
  </property>
</Properties>
</file>