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包二、</w:t>
      </w: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eastAsia="zh-CN"/>
        </w:rPr>
        <w:t>复合微生物肥料</w:t>
      </w: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参数</w:t>
      </w:r>
    </w:p>
    <w:tbl>
      <w:tblPr>
        <w:tblStyle w:val="3"/>
        <w:tblpPr w:leftFromText="180" w:rightFromText="180" w:vertAnchor="page" w:horzAnchor="page" w:tblpX="895" w:tblpY="1908"/>
        <w:tblOverlap w:val="never"/>
        <w:tblW w:w="52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639"/>
        <w:gridCol w:w="850"/>
        <w:gridCol w:w="1214"/>
        <w:gridCol w:w="6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79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测定项目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位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技术指标要求</w:t>
            </w:r>
          </w:p>
        </w:tc>
        <w:tc>
          <w:tcPr>
            <w:tcW w:w="291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解淀粉芽孢杆菌</w:t>
            </w:r>
          </w:p>
        </w:tc>
        <w:tc>
          <w:tcPr>
            <w:tcW w:w="412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亿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/mL</w:t>
            </w:r>
          </w:p>
        </w:tc>
        <w:tc>
          <w:tcPr>
            <w:tcW w:w="588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0.50</w:t>
            </w:r>
          </w:p>
        </w:tc>
        <w:tc>
          <w:tcPr>
            <w:tcW w:w="2910" w:type="pct"/>
            <w:vAlign w:val="center"/>
          </w:tcPr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它是一种有益菌,目前市场上主要用来生产微生物菌剂,应用在农业上,用以预防植物病害,活化土壤养分,降解农药、化肥残留,可以解决农业种植中的重茬问题!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9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9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地衣芽孢杆菌</w:t>
            </w:r>
          </w:p>
        </w:tc>
        <w:tc>
          <w:tcPr>
            <w:tcW w:w="412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8" w:type="pct"/>
            <w:vMerge w:val="continue"/>
            <w:tcBorders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pc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地衣芽孢杆菌细胞形态和排列呈杆状、单生，可调整菌群失调达到治疗目的，可促使机体产生抗菌活性物质、杀灭致病菌。能产生抗活性物质，并具有独特的生物夺氧作用机制，能抑制致病菌的生长繁殖。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地衣芽孢杆菌(学名:Bacillus licheniformis)是一种在土壤中常见的革兰氏阳性嗜热细菌。在鸟类，特别是居住在地面的鸟类(如雀科)和水生的鸟类(如鸭)的羽毛中也能找到这种细菌，特别是在其胸部和背部的羽毛中。酶分泌的最适温度为37℃。它可能以孢子形式存在，从而抵抗恶劣的环境;在良好环境下，则可以生长态存在。该细菌可调整菌群失调达到治疗目的，可促使机体产生抗菌活性物质、杀灭致病菌。能产生抗活性物质，并具有独特的生物夺氧作用机制，能抑制致病菌的生长繁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9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9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光合菌</w:t>
            </w:r>
          </w:p>
        </w:tc>
        <w:tc>
          <w:tcPr>
            <w:tcW w:w="412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910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合成糖类、氨基酸类、维生素类、氮素化合物、抗病毒物质和生理活性物质等，是肥沃土壤和促进动植物生长的主力部队。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9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9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菌群的衍生物：辅酶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Q10</w:t>
            </w:r>
          </w:p>
        </w:tc>
        <w:tc>
          <w:tcPr>
            <w:tcW w:w="412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910" w:type="pc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 xml:space="preserve"> 辅酶Q10，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提高植物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光合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效率，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能打破植物或种子休眠，让植物细胞提前分裂，提早发芽及花芽萌发。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主要机理：辅酶Q10能催化植物细胞产生能量（获取能量）并激发植物细胞释放能量，是一种超强的抗氧化剂。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9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9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总菌数</w:t>
            </w:r>
          </w:p>
        </w:tc>
        <w:tc>
          <w:tcPr>
            <w:tcW w:w="412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9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9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杂菌率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15.0</w:t>
            </w:r>
          </w:p>
        </w:tc>
        <w:tc>
          <w:tcPr>
            <w:tcW w:w="2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9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氮（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N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≥6.0</w:t>
            </w:r>
          </w:p>
        </w:tc>
        <w:tc>
          <w:tcPr>
            <w:tcW w:w="291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磷（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P2O5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412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58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钾（K2O）</w:t>
            </w:r>
          </w:p>
        </w:tc>
        <w:tc>
          <w:tcPr>
            <w:tcW w:w="412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58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94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总养分（N+P2O5+K2O）</w:t>
            </w:r>
          </w:p>
        </w:tc>
        <w:tc>
          <w:tcPr>
            <w:tcW w:w="412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58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9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pH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5.5～8.5</w:t>
            </w:r>
          </w:p>
        </w:tc>
        <w:tc>
          <w:tcPr>
            <w:tcW w:w="2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粪大肠菌群数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/mL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2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9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蛔虫卵死亡率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95</w:t>
            </w:r>
          </w:p>
        </w:tc>
        <w:tc>
          <w:tcPr>
            <w:tcW w:w="2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9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铅（Pb）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mg/kg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2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9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镉（Cd）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mg/kg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9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铬（Cr）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mg/kg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2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砷（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As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mg/kg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9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汞（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Hg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mg/kg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eastAsia="zh-CN"/>
        </w:rPr>
      </w:pPr>
    </w:p>
    <w:sectPr>
      <w:pgSz w:w="11906" w:h="16838"/>
      <w:pgMar w:top="1043" w:right="1179" w:bottom="1043" w:left="117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NTQyNWJkNDQ1ZTI1OGEyNzQ0ZjA3ODlkYjVlOWIifQ=="/>
  </w:docVars>
  <w:rsids>
    <w:rsidRoot w:val="29716D1A"/>
    <w:rsid w:val="0A90021D"/>
    <w:rsid w:val="1EF02DBA"/>
    <w:rsid w:val="29716D1A"/>
    <w:rsid w:val="3C0142F8"/>
    <w:rsid w:val="45513D03"/>
    <w:rsid w:val="4B7B0767"/>
    <w:rsid w:val="4EC217CD"/>
    <w:rsid w:val="685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2023-08-31T05:38:00Z</dcterms:created>
  <dc:creator>Administrator</dc:creator>
  <cp:lastModifiedBy>Administrator</cp:lastModifiedBy>
  <dcterms:modified xsi:type="dcterms:W3CDTF">2023-08-31T07:43:02Z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630E3F8C1EBA499BA029FB326E68D1F9_11</vt:lpwstr>
  </property>
</Properties>
</file>