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招标明细</w:t>
      </w:r>
    </w:p>
    <w:tbl>
      <w:tblPr>
        <w:tblStyle w:val="3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38"/>
        <w:gridCol w:w="737"/>
        <w:gridCol w:w="713"/>
        <w:gridCol w:w="1487"/>
        <w:gridCol w:w="153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采购项名称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  <w:lang w:val="en-US" w:eastAsia="zh-CN"/>
              </w:rPr>
              <w:t>总金额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室内温湿度合一监测终端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4,100.00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123,000.00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室内型光照度、温湿度合一监测终端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6,000.00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室内型紫外线、温湿度合一监测终端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6,000.00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室内二氧化碳、温湿度合一监测终端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13,500.00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27,000.00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室内型大气有机挥发物总量、温湿度合一监测终端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25,100.00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50,200.00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中继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4,300.00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51,600.00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多通道网关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12,800.00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12,800.00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数据存储设备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24,500.00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24,500.00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数据转换设备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2,380.00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2,380.00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机柜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4,250.00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4,250.00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机柜专用插座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数据显示设备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5,500.00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5,500.00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印表机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不间断电源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18,900.00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18,900.00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监测系统接口软件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42,500.00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42,500.00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库房门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70,000.00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电子恒湿机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24,500.00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73,500.00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智能恒湿机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60,000.00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空气洁净屏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25,000.00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100,000.00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摇盖式囊匣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420.00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420.00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28*28*17cm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摇盖式囊匣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425.00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425.00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28*28*20cm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摇盖式囊匣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410.00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410.00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25*25*17cm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摇盖式囊匣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410.00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410.00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25*25*17cm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摇盖式囊匣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410.00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410.00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25*25*17cm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摇盖式囊匣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405.00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405.00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25*25*15cm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摇盖式囊匣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25*25*10cm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摇盖式囊匣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25*25*15cm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摇盖式囊匣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390.00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390.00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25*25*10cm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摇盖式囊匣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420.00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420.00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28*28*18cm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摇盖式囊匣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490.00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490.00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26*26*35cm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天地盖式囊匣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680.00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680.00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38*38*45cm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摇盖式囊匣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无酸纸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20*20*15cm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层板式文物储藏柜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7,400.00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44,400.00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抽屉式文物储藏柜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11,000.00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132,000.00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重型文物储藏架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5,500.00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33,000.00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夹胶玻璃独立展柜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20,500.00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205,000.00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夹胶玻璃平柜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13,400.00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321,600.00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夹胶玻璃通柜1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140,000.00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140,000.00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规格：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长720*深70*高275cm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夹胶玻璃通柜2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126,000.00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126,000.00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规格：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长650*深70*高275cm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夹胶玻璃通柜3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122,000.00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122,000.00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规格：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长630*深70*高275cm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夹胶玻璃通柜4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103,000.00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103,000.00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规格：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长530*深70*高275cm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夹胶玻璃通柜5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131,000.00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131,000.00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规格：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长680*深70*高275cm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夹胶玻璃通柜6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71,600.00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71,600.00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规格：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长370*深70*高275cm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夹胶玻璃通柜7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71,600.00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71,600.00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规格：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长370*深70*高275cm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夹胶玻璃通柜8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61,000.00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61,000.00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规格：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长315*深70*高275cm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夹胶玻璃通柜9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114,500.00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114,500.00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规格：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长600*深70*高250cm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资料整理和报告出版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Zjg2ZjY3YjljY2QyZGYwNWIxOGY1ZGQwZTYyOWYifQ=="/>
  </w:docVars>
  <w:rsids>
    <w:rsidRoot w:val="5DF86106"/>
    <w:rsid w:val="09F92C2A"/>
    <w:rsid w:val="22D440F6"/>
    <w:rsid w:val="5DF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2024-04-12T03:18:00Z</dcterms:created>
  <dc:creator>郭长全</dc:creator>
  <cp:lastModifiedBy>郭长全</cp:lastModifiedBy>
  <dcterms:modified xsi:type="dcterms:W3CDTF">2024-05-22T02:03:12Z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4D4B7EAB5F2A41249739B97C02690034_11</vt:lpwstr>
  </property>
</Properties>
</file>