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绥芬河市人民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医院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感染性疾病科设备技术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参数方案</w:t>
      </w:r>
    </w:p>
    <w:p>
      <w:pPr>
        <w:pStyle w:val="2"/>
      </w:pPr>
      <w:bookmarkStart w:id="0" w:name="_GoBack"/>
      <w:bookmarkEnd w:id="0"/>
    </w:p>
    <w:tbl>
      <w:tblPr>
        <w:tblStyle w:val="12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757"/>
        <w:gridCol w:w="1166"/>
        <w:gridCol w:w="1077"/>
        <w:gridCol w:w="1541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单价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总价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胃肠机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移动DR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伍佰捌拾叁万伍元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 xml:space="preserve">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        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583.00万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元</w:t>
            </w:r>
          </w:p>
        </w:tc>
      </w:tr>
    </w:tbl>
    <w:p/>
    <w:p/>
    <w:p/>
    <w:p/>
    <w:p/>
    <w:p>
      <w:pPr>
        <w:jc w:val="center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技术参数</w:t>
      </w:r>
    </w:p>
    <w:p/>
    <w:tbl>
      <w:tblPr>
        <w:tblStyle w:val="12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462"/>
        <w:gridCol w:w="7224"/>
      </w:tblGrid>
      <w:tr>
        <w:trPr>
          <w:trHeight w:val="677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CT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1、设备系统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设备数量：一套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设备用途：全身扫描的临床应用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2、探测器及扫描架系统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滑环类型：低压滑环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扫描架孔径 ≥70cm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扫描架倾角≥±30°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机架系统可遥控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三维激光定位系统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机架冷却方式：风冷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机架按键预设扫描协议功能≥2组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探测器类型： 固态稀土陶瓷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*2.9探测器Z轴物理排数＞32排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2.10探测器单元Z轴最小尺寸≤0.6mm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2.11探测器Z轴覆盖宽度＞20mm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*2.12每排探测器单元数（X-Y轴）≥840个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*2.13探测器物理单元总数≥30000个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2.14探测器采样率≥4800views/圈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3、扫描参数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最快扫描时间≤0.8s/360°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*3.2单圈扫描层数＞32层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 xml:space="preserve">最薄扫描层厚（全准直模式下）≤0.6mm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最薄图像重建层厚≤0.6mm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扫描视野≥50cm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图像显示矩阵≥512×512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单次螺旋连续最长扫描时间≥100s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单次螺旋扫描最大范围≥160cm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3D锥形束重建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3.10定位像长度≥160cm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3.11最大螺距≥2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3.12螺距自由选择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3.13扫描模式：轴扫、螺旋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3.14自动螺旋扫描模式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、球管及高压系统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球管阳极热容量（非等效）≥2.0MHu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球管阳极等效热容量≥4.8MHu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最大球管电压≥140KV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最小球管电压≤70KV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球管电压可调档位数量≥5档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最大输出管电流≥350mA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最小可调管电流＜12mA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高压发生器实际功率（不含等效概念）≥40KW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、扫描床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最大移动范围≥1800mm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可扫描范围≥1600mm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床升降最高高度≥950mm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床升降最低高度≤600mm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最大纵向进床速度≥200mm/s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最小纵向进床速度≤2.5mm/s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扫描床最大载重量≥205Kg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扫描床控制脚踏开关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点滴架，方便打点滴患者行CT检查：提供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 xml:space="preserve">、图像质量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6.1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 xml:space="preserve">空间分辨率（X-Y轴) @0%MTF≥19LP/CM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6.2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Z轴空间分辨率@0%MTF≥18LP/CM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6.3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密度分辨率≤2mm@0.3%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6.4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提供低剂量迭代降噪技术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、主控制台计算机系统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具备人工智能摄像采集系统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具备人工智能主机，联合摄像头实现人工智能扫描方案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摄像头具备看护功能：扫描全程中可实时观察到患者情况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内存≥32GB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硬盘≥3TB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主频≥2.0GHz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7.7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CPU≥8核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、主要应用软件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线束硬化伪影校正软件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后颅窝图像优化技术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各种伪影消除软件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图像减影功能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CT电影功能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管电流自动调节功能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MPR/CPR/SSD/MIP/VR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模拟手术刀功能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三维（3D、SSD）软件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8.10最大及最小密度投影（MIP,MinP）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8.11三维容积测量评估功能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CT血管造影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8.13一键式容积重建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8.14三维CT内镜（CTVE）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8.15一键式去骨功能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8.16造影剂自动跟踪技术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8.17容积漫游（VRT）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8.18三维肺小结节分析评估软件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8.19三维肺气肿分析评估软件</w:t>
            </w:r>
          </w:p>
        </w:tc>
      </w:tr>
      <w:tr>
        <w:trPr>
          <w:trHeight w:val="538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胃肠机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</w:p>
          <w:tbl>
            <w:tblPr>
              <w:tblStyle w:val="12"/>
              <w:tblW w:w="1341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6"/>
              <w:gridCol w:w="1474"/>
              <w:gridCol w:w="3088"/>
              <w:gridCol w:w="173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一、设备名称：大平板多功能X线透视/摄影系统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二、数量：1台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1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三、设备用途：该设备应满足数字透视、数字摄影、消化系造影及ERCP检查、子宫输卵管造影等常规放射学诊断及治疗的需要。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四、主要部件及性能参数: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技术和性能参数名称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投标参数和性能要求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投标参数和性能（备注）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高压发生器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高压产生方式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高频逆变，≥500kHz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*1.2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最大电功率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≥55kW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最短曝光时间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≤1ms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透视输出电压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≥125kV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摄影电压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≥150kV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·1.6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脉冲透视最大电流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≥30mA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最大电流时间积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≥1000mAs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1.8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透视方式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要求具备脉冲透视以及连续透视两种方式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1.9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摄影方式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要求具备点片摄影／直接摄影／DSA减影／连续摄影功能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X射线管组件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*2.1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阳极热容量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≥400kHu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阳极转速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≥9700转/分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焦点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双焦点，小焦点≤0.7mm，大焦点≤1.2mm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小焦点功率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≥40kW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大焦点功率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≥100kW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限束器类型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可自动及手动控制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曝光野指示灯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2.8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透视摄影转换时间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≤1s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检查床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床体四周均可接触患者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要求满足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*3.2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床体负角度旋转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≥17度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床面横向运动范围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≥22cm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影像系统垂直运动范围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≥120cm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3.5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影像系统覆盖范围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≥160cm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·3.6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倾斜投照角度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 ±40度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*3.7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最大SID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≥180cm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3.8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任意位置床体承重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≥200kg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·3.9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操控方式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单一遥控杆自定义实现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平板探测器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材料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非晶体硅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像素大小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≤140μm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空间分辨率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≥3.6 lp/m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有效视野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 17"x17"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视野可变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 4 视野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最小视野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≤9"x9"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像素矩阵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≥3030ｘ3030 pixels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4.8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灰阶等级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≥16 bit（65,536灰阶）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数字化影像系统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CPU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≥3.0GHz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内存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≥8G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主机操作系统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Windows 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硬盘容量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≥ 1000GB 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脉冲透视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≥25 fps（最大）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序列摄影帧频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≥15 fps（最大）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虚拟限束器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5.8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透视图像记录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≥15s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5.9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末帧图像保持 (LIH)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多种临床采集程序协议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要求具有，消化道检查，胰胆管检查，输卵管检查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图像处理功能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直方图计算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窗宽窗位调节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黑/白反转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图像缩放功能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ROI调节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水平/垂直翻转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图像剪切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6.8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边缘增强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6.9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标注功能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6.10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测量距离、角度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网络功能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7.1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DICOM储存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7.2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DICOM打印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7.3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DICOM-DVD刻录（内置 DICOM浏览软件）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7.4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DICOM worklist</w:t>
                  </w:r>
                </w:p>
              </w:tc>
              <w:tc>
                <w:tcPr>
                  <w:tcW w:w="6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要求具有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移动DR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功能需求：用于通过X射线对人体骨骼、头颅、胸部、腹部、四肢及其他身体部位进行检查和观察静态X射线摄影图像。可对患者进行坐位、站位或者卧位的图像采集操作。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主要技术规格和要求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2.1高压发生器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2.1.1最大输出功率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≥30kW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2.1.2最大输出电流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≥400mA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2.1.3管电压可调范围（不可小于该范围）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40～150KV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2.1.4最大毫安秒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≥600mAs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2.1.5最大曝光时间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≥10s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2.1.6最大逆变频率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≥200kHz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2.2X线球管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2.2.1球管大焦点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≤1.2mm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2.2.2球管小焦点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≤0.6mm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2.2.3阳极热容量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≥300KHU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2.2.4阳极旋转频率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≥50Hz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2.2.5可通过皮尺测量床旁拍照的距离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2.3机械装置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2.3.1机架类型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升降臂为三节结构的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竖直可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升降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旋转立柱+水平伸缩臂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机体移动方式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电动助力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X射线管组件绕垂直轴旋转角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≥-315°~+315°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X射线管组件绕水平轴旋转角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≥-180°~+180°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球管焦点离地面最大距离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≥2000mm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球管焦点离地面最小距离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≤700mm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水平臂伸缩行程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≥500mm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有线曝光手闸开关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机身微动调节功能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防碰撞感应器和紧急制动装置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推行过程鸣笛提醒功能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最大爬坡角度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≥13°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机身最大宽度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≤550mm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机身最大长度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≤1100mm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球管处于停泊位时机身高度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≤1300mm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2.4机体内部蓄电池系统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94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2.4.1蓄电池类型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锂电池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94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2.4.2单次充满电最大续航里程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≥80km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94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2.4.3单次充满电可支持最大曝光拍摄次数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≥800次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无线移动平板探测器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.1探测器尺寸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≥14×17英寸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.2探测器材料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非晶体硅+碘化铯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.3无线平板像素尺寸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≤130um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.4A/D转换率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≥16bits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.5采集距阵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≥2800×3400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.6平板重量（含电池）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≤3.5kg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.7电池充满电所需时间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.8探测器厚度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≤16mm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.9表面最大承重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≥300kg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10065"/>
                <w:tab w:val="left" w:pos="18996"/>
                <w:tab w:val="left" w:pos="279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.10数据传输方式无线WIFI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图像处理系统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.1主机工作站操作台内存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≥8GB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.2主机工作站操作台硬盘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≥500GB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.3具备无线、有线双模式数据传输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.4触摸操作屏尺寸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≥19英寸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.5显示器分辨率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≥1280x1024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.6支持与RIS和HIS系统的集成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≤3小时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.7支持自定义患者列表显示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.8按照器官进行摄影检查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.9最大可储存图像数量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≥10000张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  <w:tab w:val="left" w:pos="4961"/>
                <w:tab w:val="left" w:pos="8506"/>
                <w:tab w:val="left" w:pos="9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图像基本后处理功能，如图像预览、缩放、窗宽/窗位调整、标注、反色、翻转、旋转、输入文本、长度测量及校正、裁剪功能、感兴趣区域及角度测量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.11支持DICOM3.0，包括：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DICOM Send，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DICOM Print，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DICOM Storage commitment，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DICOM Query/Retrieve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DICOM Worklist/MPPS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具备</w:t>
            </w:r>
          </w:p>
        </w:tc>
      </w:tr>
    </w:tbl>
    <w:p/>
    <w:sectPr>
      <w:footerReference r:id="rId3" w:type="default"/>
      <w:pgSz w:w="11906" w:h="16838"/>
      <w:pgMar w:top="1134" w:right="1417" w:bottom="1134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SC D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ODBmOWNlNTI2ZmRhZjI3MDFhNTE5MmQzYWRjODMifQ=="/>
  </w:docVars>
  <w:rsids>
    <w:rsidRoot w:val="30844C38"/>
    <w:rsid w:val="00464443"/>
    <w:rsid w:val="00511FF1"/>
    <w:rsid w:val="005532BB"/>
    <w:rsid w:val="00AA4A63"/>
    <w:rsid w:val="00DB125A"/>
    <w:rsid w:val="00F41CAE"/>
    <w:rsid w:val="015A71BF"/>
    <w:rsid w:val="01AE314D"/>
    <w:rsid w:val="01AE795B"/>
    <w:rsid w:val="01B91003"/>
    <w:rsid w:val="01E70628"/>
    <w:rsid w:val="02A62291"/>
    <w:rsid w:val="02BF2237"/>
    <w:rsid w:val="03323B24"/>
    <w:rsid w:val="03685798"/>
    <w:rsid w:val="03EF5EB9"/>
    <w:rsid w:val="04646C9D"/>
    <w:rsid w:val="0483520B"/>
    <w:rsid w:val="04AD3DAA"/>
    <w:rsid w:val="04CE3D21"/>
    <w:rsid w:val="05696E27"/>
    <w:rsid w:val="057E12A3"/>
    <w:rsid w:val="05C173E2"/>
    <w:rsid w:val="06364CC5"/>
    <w:rsid w:val="06425B39"/>
    <w:rsid w:val="068A4E4E"/>
    <w:rsid w:val="06B874B8"/>
    <w:rsid w:val="06EF6B32"/>
    <w:rsid w:val="070A1845"/>
    <w:rsid w:val="07107171"/>
    <w:rsid w:val="07AF4FD1"/>
    <w:rsid w:val="07EA6F2F"/>
    <w:rsid w:val="08A4687B"/>
    <w:rsid w:val="08DB07BA"/>
    <w:rsid w:val="0938763F"/>
    <w:rsid w:val="095773CC"/>
    <w:rsid w:val="099A3784"/>
    <w:rsid w:val="0A18229C"/>
    <w:rsid w:val="0A1C7B87"/>
    <w:rsid w:val="0A4B7A2E"/>
    <w:rsid w:val="0AA04C3A"/>
    <w:rsid w:val="0AB55837"/>
    <w:rsid w:val="0ADA14C3"/>
    <w:rsid w:val="0B796626"/>
    <w:rsid w:val="0BE1434A"/>
    <w:rsid w:val="0BF52462"/>
    <w:rsid w:val="0C6E73A1"/>
    <w:rsid w:val="0D1534DD"/>
    <w:rsid w:val="0D1F590A"/>
    <w:rsid w:val="0D2D52B5"/>
    <w:rsid w:val="0D7836D7"/>
    <w:rsid w:val="0E537C3C"/>
    <w:rsid w:val="0E605933"/>
    <w:rsid w:val="0ECB42AB"/>
    <w:rsid w:val="10407D3F"/>
    <w:rsid w:val="10542557"/>
    <w:rsid w:val="10AA1CBB"/>
    <w:rsid w:val="11015931"/>
    <w:rsid w:val="1125337F"/>
    <w:rsid w:val="116B5C47"/>
    <w:rsid w:val="124C449B"/>
    <w:rsid w:val="125E557D"/>
    <w:rsid w:val="12D03AAE"/>
    <w:rsid w:val="140A185B"/>
    <w:rsid w:val="143A2E83"/>
    <w:rsid w:val="149E6979"/>
    <w:rsid w:val="14AB37A8"/>
    <w:rsid w:val="14C111C1"/>
    <w:rsid w:val="158D26D1"/>
    <w:rsid w:val="158E288D"/>
    <w:rsid w:val="16392356"/>
    <w:rsid w:val="169F51A0"/>
    <w:rsid w:val="16C153F9"/>
    <w:rsid w:val="16DD4FD2"/>
    <w:rsid w:val="16EA49EA"/>
    <w:rsid w:val="17294DEE"/>
    <w:rsid w:val="1798263B"/>
    <w:rsid w:val="17FB169E"/>
    <w:rsid w:val="18417B08"/>
    <w:rsid w:val="18760396"/>
    <w:rsid w:val="18E311B9"/>
    <w:rsid w:val="19D77BE0"/>
    <w:rsid w:val="19EE77A4"/>
    <w:rsid w:val="1A1A042F"/>
    <w:rsid w:val="1A495C17"/>
    <w:rsid w:val="1A7A73A3"/>
    <w:rsid w:val="1AD65327"/>
    <w:rsid w:val="1B2C6B85"/>
    <w:rsid w:val="1B7642DD"/>
    <w:rsid w:val="1BE835D7"/>
    <w:rsid w:val="1BF66AE7"/>
    <w:rsid w:val="1C377814"/>
    <w:rsid w:val="1C895236"/>
    <w:rsid w:val="1C8B2B98"/>
    <w:rsid w:val="1CD557F5"/>
    <w:rsid w:val="1CF814E3"/>
    <w:rsid w:val="1DC72423"/>
    <w:rsid w:val="1E0A516F"/>
    <w:rsid w:val="1E2527AC"/>
    <w:rsid w:val="1E701206"/>
    <w:rsid w:val="1F8777D9"/>
    <w:rsid w:val="1FC1443F"/>
    <w:rsid w:val="1FCD33A1"/>
    <w:rsid w:val="1FE4729A"/>
    <w:rsid w:val="200812EE"/>
    <w:rsid w:val="20831A0C"/>
    <w:rsid w:val="208539D6"/>
    <w:rsid w:val="20897F10"/>
    <w:rsid w:val="21174C10"/>
    <w:rsid w:val="21D36A46"/>
    <w:rsid w:val="22510509"/>
    <w:rsid w:val="22550BDA"/>
    <w:rsid w:val="22AD463D"/>
    <w:rsid w:val="22DB66A7"/>
    <w:rsid w:val="23070D35"/>
    <w:rsid w:val="23126F34"/>
    <w:rsid w:val="239B0252"/>
    <w:rsid w:val="23B532D8"/>
    <w:rsid w:val="23BA28D2"/>
    <w:rsid w:val="23FE346F"/>
    <w:rsid w:val="24F814E1"/>
    <w:rsid w:val="258C59D8"/>
    <w:rsid w:val="262024B9"/>
    <w:rsid w:val="26356376"/>
    <w:rsid w:val="264A1E5C"/>
    <w:rsid w:val="26942845"/>
    <w:rsid w:val="27391F35"/>
    <w:rsid w:val="278D1D34"/>
    <w:rsid w:val="27AF7690"/>
    <w:rsid w:val="27B72CBC"/>
    <w:rsid w:val="27D50D9F"/>
    <w:rsid w:val="27DA3B28"/>
    <w:rsid w:val="27F009CF"/>
    <w:rsid w:val="27F037EE"/>
    <w:rsid w:val="287B0AAE"/>
    <w:rsid w:val="289122AD"/>
    <w:rsid w:val="28E120D3"/>
    <w:rsid w:val="290D32A5"/>
    <w:rsid w:val="29155BB2"/>
    <w:rsid w:val="293C3CE2"/>
    <w:rsid w:val="29AA4489"/>
    <w:rsid w:val="29E9030C"/>
    <w:rsid w:val="2A855867"/>
    <w:rsid w:val="2AF5107C"/>
    <w:rsid w:val="2B8F6095"/>
    <w:rsid w:val="2BD42A15"/>
    <w:rsid w:val="2BE37B42"/>
    <w:rsid w:val="2C4B6AFC"/>
    <w:rsid w:val="2C720857"/>
    <w:rsid w:val="2CDE1AA8"/>
    <w:rsid w:val="2CE22C68"/>
    <w:rsid w:val="2D1F4623"/>
    <w:rsid w:val="2D6055AE"/>
    <w:rsid w:val="2D6249B8"/>
    <w:rsid w:val="2DD307F3"/>
    <w:rsid w:val="2F072D6B"/>
    <w:rsid w:val="2F160966"/>
    <w:rsid w:val="2F346FEF"/>
    <w:rsid w:val="2F553560"/>
    <w:rsid w:val="2F707D55"/>
    <w:rsid w:val="2F77273B"/>
    <w:rsid w:val="2F7A6A99"/>
    <w:rsid w:val="303D377A"/>
    <w:rsid w:val="305359F7"/>
    <w:rsid w:val="30844C38"/>
    <w:rsid w:val="30D07487"/>
    <w:rsid w:val="31805007"/>
    <w:rsid w:val="31BA0EEE"/>
    <w:rsid w:val="320D7957"/>
    <w:rsid w:val="3213552B"/>
    <w:rsid w:val="327B60F7"/>
    <w:rsid w:val="32A94661"/>
    <w:rsid w:val="331754E6"/>
    <w:rsid w:val="331E0F9D"/>
    <w:rsid w:val="336F4A44"/>
    <w:rsid w:val="341113B0"/>
    <w:rsid w:val="341769D9"/>
    <w:rsid w:val="342C4647"/>
    <w:rsid w:val="3436644A"/>
    <w:rsid w:val="347511DE"/>
    <w:rsid w:val="34A71D15"/>
    <w:rsid w:val="34B306BA"/>
    <w:rsid w:val="34DC2489"/>
    <w:rsid w:val="357A3B32"/>
    <w:rsid w:val="358208B7"/>
    <w:rsid w:val="35ED3757"/>
    <w:rsid w:val="35F2135C"/>
    <w:rsid w:val="35FD303D"/>
    <w:rsid w:val="365E6403"/>
    <w:rsid w:val="36B15189"/>
    <w:rsid w:val="36B92D84"/>
    <w:rsid w:val="36DB2804"/>
    <w:rsid w:val="37060F75"/>
    <w:rsid w:val="37076352"/>
    <w:rsid w:val="37160A8C"/>
    <w:rsid w:val="37707829"/>
    <w:rsid w:val="37745F10"/>
    <w:rsid w:val="378A1025"/>
    <w:rsid w:val="37E25067"/>
    <w:rsid w:val="37F60FE9"/>
    <w:rsid w:val="383266FF"/>
    <w:rsid w:val="39545E44"/>
    <w:rsid w:val="39CF6F03"/>
    <w:rsid w:val="39CF6F18"/>
    <w:rsid w:val="39DC4F34"/>
    <w:rsid w:val="3A231646"/>
    <w:rsid w:val="3A2469D0"/>
    <w:rsid w:val="3B1B2B15"/>
    <w:rsid w:val="3B8029A4"/>
    <w:rsid w:val="3BB76C5C"/>
    <w:rsid w:val="3C700C14"/>
    <w:rsid w:val="3C9B3F0D"/>
    <w:rsid w:val="3CAD7CA2"/>
    <w:rsid w:val="3CCD6091"/>
    <w:rsid w:val="3D21297C"/>
    <w:rsid w:val="3D315D62"/>
    <w:rsid w:val="3D7E5583"/>
    <w:rsid w:val="3DAC5849"/>
    <w:rsid w:val="3DB40B74"/>
    <w:rsid w:val="3DDA7888"/>
    <w:rsid w:val="3E0E1EF9"/>
    <w:rsid w:val="3E9D0F85"/>
    <w:rsid w:val="3EC751E8"/>
    <w:rsid w:val="3EF922BA"/>
    <w:rsid w:val="3F8E5385"/>
    <w:rsid w:val="3F9F0795"/>
    <w:rsid w:val="3FD4647A"/>
    <w:rsid w:val="4050500F"/>
    <w:rsid w:val="406B5ABB"/>
    <w:rsid w:val="407E3BFD"/>
    <w:rsid w:val="408E5E7B"/>
    <w:rsid w:val="40AC03DF"/>
    <w:rsid w:val="41045192"/>
    <w:rsid w:val="411C4B11"/>
    <w:rsid w:val="412D5350"/>
    <w:rsid w:val="413F4659"/>
    <w:rsid w:val="41B521B1"/>
    <w:rsid w:val="41B54556"/>
    <w:rsid w:val="425166DF"/>
    <w:rsid w:val="42E36E7A"/>
    <w:rsid w:val="42EB039F"/>
    <w:rsid w:val="43163C9D"/>
    <w:rsid w:val="43207C03"/>
    <w:rsid w:val="43822E12"/>
    <w:rsid w:val="43DE25E1"/>
    <w:rsid w:val="44EE75A4"/>
    <w:rsid w:val="45C461A3"/>
    <w:rsid w:val="45D466E2"/>
    <w:rsid w:val="464D2E24"/>
    <w:rsid w:val="467A2DE5"/>
    <w:rsid w:val="46D97D0C"/>
    <w:rsid w:val="46F909AA"/>
    <w:rsid w:val="47290367"/>
    <w:rsid w:val="47457015"/>
    <w:rsid w:val="47877AF4"/>
    <w:rsid w:val="47D01690"/>
    <w:rsid w:val="48050DD4"/>
    <w:rsid w:val="486E7D68"/>
    <w:rsid w:val="48C27C8F"/>
    <w:rsid w:val="48ED7E48"/>
    <w:rsid w:val="492C5C60"/>
    <w:rsid w:val="49A5461D"/>
    <w:rsid w:val="4A2D77B7"/>
    <w:rsid w:val="4A5F6E80"/>
    <w:rsid w:val="4AEA40D3"/>
    <w:rsid w:val="4B2963D3"/>
    <w:rsid w:val="4B6D3CEF"/>
    <w:rsid w:val="4B845A1D"/>
    <w:rsid w:val="4B991F60"/>
    <w:rsid w:val="4BAC79D3"/>
    <w:rsid w:val="4BE50202"/>
    <w:rsid w:val="4CBF3F6C"/>
    <w:rsid w:val="4D122BF3"/>
    <w:rsid w:val="4D1B4BF6"/>
    <w:rsid w:val="4D1C13E2"/>
    <w:rsid w:val="4D5D4E06"/>
    <w:rsid w:val="4D875DE8"/>
    <w:rsid w:val="4D9D504A"/>
    <w:rsid w:val="4E2043AF"/>
    <w:rsid w:val="4F057B1F"/>
    <w:rsid w:val="4F15062C"/>
    <w:rsid w:val="4F6273C0"/>
    <w:rsid w:val="4F770D97"/>
    <w:rsid w:val="4FB54E8E"/>
    <w:rsid w:val="4FE730FF"/>
    <w:rsid w:val="506919AB"/>
    <w:rsid w:val="50A43C01"/>
    <w:rsid w:val="50A76ECD"/>
    <w:rsid w:val="50CD1806"/>
    <w:rsid w:val="50EE68AA"/>
    <w:rsid w:val="51573CBA"/>
    <w:rsid w:val="51E45E35"/>
    <w:rsid w:val="523C275C"/>
    <w:rsid w:val="52CB14BF"/>
    <w:rsid w:val="52EB47AC"/>
    <w:rsid w:val="52F43F1F"/>
    <w:rsid w:val="53345A92"/>
    <w:rsid w:val="54176117"/>
    <w:rsid w:val="541F3DD7"/>
    <w:rsid w:val="54C330CA"/>
    <w:rsid w:val="54E0329B"/>
    <w:rsid w:val="55B90F11"/>
    <w:rsid w:val="55D55D03"/>
    <w:rsid w:val="561A4EA9"/>
    <w:rsid w:val="56F03878"/>
    <w:rsid w:val="5744143D"/>
    <w:rsid w:val="57F30C49"/>
    <w:rsid w:val="5820411C"/>
    <w:rsid w:val="583D5815"/>
    <w:rsid w:val="584D3FE3"/>
    <w:rsid w:val="585E079C"/>
    <w:rsid w:val="586C25A8"/>
    <w:rsid w:val="58871804"/>
    <w:rsid w:val="58976036"/>
    <w:rsid w:val="58DF6166"/>
    <w:rsid w:val="59107028"/>
    <w:rsid w:val="5A1A777F"/>
    <w:rsid w:val="5A1F7A5F"/>
    <w:rsid w:val="5A865DA5"/>
    <w:rsid w:val="5ACD39D4"/>
    <w:rsid w:val="5AF15571"/>
    <w:rsid w:val="5B207446"/>
    <w:rsid w:val="5B7125B8"/>
    <w:rsid w:val="5B910DC0"/>
    <w:rsid w:val="5C497767"/>
    <w:rsid w:val="5D6650B3"/>
    <w:rsid w:val="5E6A467A"/>
    <w:rsid w:val="5F033224"/>
    <w:rsid w:val="5F1B768D"/>
    <w:rsid w:val="5F1C5490"/>
    <w:rsid w:val="5F381638"/>
    <w:rsid w:val="604339AF"/>
    <w:rsid w:val="605106B4"/>
    <w:rsid w:val="606B7C88"/>
    <w:rsid w:val="60C672A5"/>
    <w:rsid w:val="60E44B24"/>
    <w:rsid w:val="60FC3BDA"/>
    <w:rsid w:val="611B4D6D"/>
    <w:rsid w:val="612E1529"/>
    <w:rsid w:val="61813576"/>
    <w:rsid w:val="626278C7"/>
    <w:rsid w:val="62787ACC"/>
    <w:rsid w:val="628A285E"/>
    <w:rsid w:val="628D57F7"/>
    <w:rsid w:val="629D207E"/>
    <w:rsid w:val="62D12EDC"/>
    <w:rsid w:val="62EE5841"/>
    <w:rsid w:val="63021D41"/>
    <w:rsid w:val="632C5010"/>
    <w:rsid w:val="63721D0E"/>
    <w:rsid w:val="64040EF4"/>
    <w:rsid w:val="64764270"/>
    <w:rsid w:val="647E318E"/>
    <w:rsid w:val="64C26E59"/>
    <w:rsid w:val="64FF0C2E"/>
    <w:rsid w:val="650A312E"/>
    <w:rsid w:val="652C3B2B"/>
    <w:rsid w:val="6587477F"/>
    <w:rsid w:val="658C225D"/>
    <w:rsid w:val="65E0325F"/>
    <w:rsid w:val="66081ABD"/>
    <w:rsid w:val="666C3013"/>
    <w:rsid w:val="66D439F4"/>
    <w:rsid w:val="6746167E"/>
    <w:rsid w:val="677D6F18"/>
    <w:rsid w:val="679D7C68"/>
    <w:rsid w:val="67AB4AF8"/>
    <w:rsid w:val="67D04FCF"/>
    <w:rsid w:val="693C092C"/>
    <w:rsid w:val="6A034B68"/>
    <w:rsid w:val="6A296F0B"/>
    <w:rsid w:val="6A966ECE"/>
    <w:rsid w:val="6AA0549C"/>
    <w:rsid w:val="6B364C7D"/>
    <w:rsid w:val="6B3C7DBA"/>
    <w:rsid w:val="6C4375A0"/>
    <w:rsid w:val="6C4428A4"/>
    <w:rsid w:val="6CEC332B"/>
    <w:rsid w:val="6D120F32"/>
    <w:rsid w:val="6D2F65D4"/>
    <w:rsid w:val="6D393B87"/>
    <w:rsid w:val="6D657B13"/>
    <w:rsid w:val="6DB138E3"/>
    <w:rsid w:val="6DB24D6B"/>
    <w:rsid w:val="6DB9406A"/>
    <w:rsid w:val="6DE71EC2"/>
    <w:rsid w:val="6E1E0185"/>
    <w:rsid w:val="6E5E73CE"/>
    <w:rsid w:val="6E9A35B3"/>
    <w:rsid w:val="6F4E0830"/>
    <w:rsid w:val="6F6A0D06"/>
    <w:rsid w:val="6FB70357"/>
    <w:rsid w:val="70630DD1"/>
    <w:rsid w:val="70DE7212"/>
    <w:rsid w:val="70FC24C5"/>
    <w:rsid w:val="71327FAE"/>
    <w:rsid w:val="714F4CEB"/>
    <w:rsid w:val="718B55F7"/>
    <w:rsid w:val="71E8404A"/>
    <w:rsid w:val="72522E7D"/>
    <w:rsid w:val="727C455A"/>
    <w:rsid w:val="73306A73"/>
    <w:rsid w:val="73662681"/>
    <w:rsid w:val="73AF7192"/>
    <w:rsid w:val="74035927"/>
    <w:rsid w:val="74335DB8"/>
    <w:rsid w:val="74621174"/>
    <w:rsid w:val="747D5454"/>
    <w:rsid w:val="74C22D00"/>
    <w:rsid w:val="74DA0001"/>
    <w:rsid w:val="74E13764"/>
    <w:rsid w:val="75786526"/>
    <w:rsid w:val="75870C17"/>
    <w:rsid w:val="75C1170A"/>
    <w:rsid w:val="771A3308"/>
    <w:rsid w:val="774F5690"/>
    <w:rsid w:val="777D267A"/>
    <w:rsid w:val="7837156E"/>
    <w:rsid w:val="785E77A1"/>
    <w:rsid w:val="78791084"/>
    <w:rsid w:val="793E37CF"/>
    <w:rsid w:val="7A4A4AF1"/>
    <w:rsid w:val="7ACB4CB6"/>
    <w:rsid w:val="7AE75DA6"/>
    <w:rsid w:val="7B2F330F"/>
    <w:rsid w:val="7B5315B8"/>
    <w:rsid w:val="7B6018A2"/>
    <w:rsid w:val="7B876E2F"/>
    <w:rsid w:val="7BCF0EA8"/>
    <w:rsid w:val="7C714E36"/>
    <w:rsid w:val="7C902C47"/>
    <w:rsid w:val="7CA25186"/>
    <w:rsid w:val="7CB93960"/>
    <w:rsid w:val="7CC53981"/>
    <w:rsid w:val="7CEC6851"/>
    <w:rsid w:val="7D076A17"/>
    <w:rsid w:val="7D124E1E"/>
    <w:rsid w:val="7D462810"/>
    <w:rsid w:val="7D465A63"/>
    <w:rsid w:val="7DF6000A"/>
    <w:rsid w:val="7E006920"/>
    <w:rsid w:val="7E01043E"/>
    <w:rsid w:val="7E2D385F"/>
    <w:rsid w:val="7E5C0B3D"/>
    <w:rsid w:val="7E8E0132"/>
    <w:rsid w:val="7F3670CE"/>
    <w:rsid w:val="7F682C72"/>
    <w:rsid w:val="7FBC0649"/>
    <w:rsid w:val="7FC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spacing w:before="60"/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next w:val="7"/>
    <w:unhideWhenUsed/>
    <w:qFormat/>
    <w:uiPriority w:val="99"/>
    <w:pPr>
      <w:spacing w:after="120"/>
    </w:pPr>
  </w:style>
  <w:style w:type="paragraph" w:styleId="7">
    <w:name w:val="Date"/>
    <w:basedOn w:val="1"/>
    <w:next w:val="1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ang正文"/>
    <w:basedOn w:val="1"/>
    <w:qFormat/>
    <w:uiPriority w:val="99"/>
    <w:pPr>
      <w:tabs>
        <w:tab w:val="left" w:pos="6840"/>
      </w:tabs>
      <w:topLinePunct/>
      <w:ind w:firstLine="420"/>
    </w:pPr>
  </w:style>
  <w:style w:type="paragraph" w:customStyle="1" w:styleId="18">
    <w:name w:val="Other|1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9">
    <w:name w:val="font0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4"/>
    <w:qFormat/>
    <w:uiPriority w:val="0"/>
    <w:rPr>
      <w:rFonts w:hint="default" w:ascii="Noto Sans CJK SC DemiLight" w:hAnsi="Noto Sans CJK SC DemiLight" w:eastAsia="Noto Sans CJK SC DemiLight" w:cs="Noto Sans CJK SC DemiLight"/>
      <w:color w:val="000000"/>
      <w:sz w:val="22"/>
      <w:szCs w:val="22"/>
      <w:u w:val="none"/>
    </w:r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apple-style-span"/>
    <w:basedOn w:val="14"/>
    <w:qFormat/>
    <w:uiPriority w:val="0"/>
    <w:rPr>
      <w:rFonts w:hint="default" w:ascii="Times New Roman"/>
    </w:rPr>
  </w:style>
  <w:style w:type="character" w:customStyle="1" w:styleId="23">
    <w:name w:val="15"/>
    <w:basedOn w:val="14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4">
    <w:name w:val="font2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26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2618</Words>
  <Characters>3765</Characters>
  <Lines>34</Lines>
  <Paragraphs>28</Paragraphs>
  <TotalTime>7</TotalTime>
  <ScaleCrop>false</ScaleCrop>
  <LinksUpToDate>false</LinksUpToDate>
  <CharactersWithSpaces>4096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2022-02-28T06:36:00Z</dcterms:created>
  <dc:creator>小美</dc:creator>
  <cp:lastModifiedBy>Administrator</cp:lastModifiedBy>
  <dcterms:modified xsi:type="dcterms:W3CDTF">2022-06-05T02:15:11Z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2568661811DF44649B32DDA419D3DF37</vt:lpwstr>
  </property>
</Properties>
</file>