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0" w:tblpY="22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761"/>
        <w:gridCol w:w="107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产品名称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防护服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套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消毒药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瓶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7.2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投药枪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把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420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护目镜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N95口罩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一次性外科口罩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靴套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长胶手套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付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丁腈手套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付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装甲注射器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支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针头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15000</w:t>
            </w: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支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猪瘟传代细胞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头份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0.4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丹毒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瓶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5.8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肺疫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瓶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7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76200.00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采购清单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备注：第六项：</w:t>
      </w:r>
      <w:r>
        <w:rPr>
          <w:rFonts w:hint="eastAsia" w:ascii="黑体" w:hAnsi="黑体" w:eastAsia="黑体" w:cs="黑体"/>
          <w:b/>
          <w:bCs/>
          <w:sz w:val="28"/>
          <w:szCs w:val="28"/>
          <w:vertAlign w:val="baseline"/>
          <w:lang w:eastAsia="zh-CN"/>
        </w:rPr>
        <w:t>一次性外科口罩采购</w:t>
      </w:r>
      <w:r>
        <w:rPr>
          <w:rFonts w:hint="eastAsia" w:ascii="黑体" w:hAnsi="黑体" w:eastAsia="黑体" w:cs="黑体"/>
          <w:b/>
          <w:bCs/>
          <w:sz w:val="28"/>
          <w:szCs w:val="28"/>
          <w:vertAlign w:val="baseline"/>
          <w:lang w:val="en-US" w:eastAsia="zh-CN"/>
        </w:rPr>
        <w:t>数量为500个，单价为1元，投标报价时以500个为一项，对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整体进行报价。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ZWU5ZjVjMjc0ODc4ODkyMzRjNzQ3ZmQwMGY5ZTAifQ=="/>
  </w:docVars>
  <w:rsids>
    <w:rsidRoot w:val="78D4634B"/>
    <w:rsid w:val="316867E0"/>
    <w:rsid w:val="3B345984"/>
    <w:rsid w:val="4E9764FE"/>
    <w:rsid w:val="6D841E4C"/>
    <w:rsid w:val="78D4634B"/>
    <w:rsid w:val="7AC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295</Characters>
  <Lines>0</Lines>
  <Paragraphs>0</Paragraphs>
  <TotalTime>4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2023-02-07T06:41:00Z</dcterms:created>
  <dc:creator>关小</dc:creator>
  <cp:lastModifiedBy>关小</cp:lastModifiedBy>
  <dcterms:modified xsi:type="dcterms:W3CDTF">2023-02-07T06:59:10Z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3EFFBEC17A2D4AFE90A680CBD019C554</vt:lpwstr>
  </property>
</Properties>
</file>