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幼圆" w:hAnsi="宋体" w:eastAsia="幼圆"/>
          <w:b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8"/>
          <w:lang w:val="en-US" w:eastAsia="zh-CN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40"/>
          <w:szCs w:val="48"/>
          <w:lang w:val="en-US" w:eastAsia="zh-CN"/>
        </w:rPr>
        <w:t xml:space="preserve">  </w:t>
      </w:r>
      <w:r>
        <w:rPr>
          <w:rFonts w:hint="eastAsia" w:ascii="幼圆" w:hAnsi="宋体" w:eastAsia="幼圆"/>
          <w:b/>
          <w:sz w:val="40"/>
          <w:szCs w:val="40"/>
          <w:lang w:val="en-US" w:eastAsia="zh-CN"/>
        </w:rPr>
        <w:t>6吨</w:t>
      </w:r>
      <w:r>
        <w:rPr>
          <w:rFonts w:hint="eastAsia" w:ascii="幼圆" w:hAnsi="宋体" w:eastAsia="幼圆"/>
          <w:b/>
          <w:sz w:val="40"/>
          <w:szCs w:val="40"/>
        </w:rPr>
        <w:t>自卸车</w:t>
      </w:r>
    </w:p>
    <w:p>
      <w:pPr>
        <w:jc w:val="center"/>
        <w:rPr>
          <w:rFonts w:hint="eastAsia" w:ascii="幼圆" w:hAnsi="宋体" w:eastAsia="幼圆"/>
          <w:b/>
          <w:sz w:val="28"/>
          <w:szCs w:val="28"/>
        </w:rPr>
      </w:pPr>
    </w:p>
    <w:p>
      <w:pPr>
        <w:ind w:left="-3" w:leftChars="-258" w:hanging="539" w:hangingChars="257"/>
        <w:jc w:val="center"/>
      </w:pPr>
      <w:r>
        <w:rPr>
          <w:rFonts w:hint="eastAsia"/>
        </w:rPr>
        <w:t xml:space="preserve">       </w:t>
      </w:r>
    </w:p>
    <w:tbl>
      <w:tblPr>
        <w:tblStyle w:val="2"/>
        <w:tblW w:w="10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3182"/>
        <w:gridCol w:w="2162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195" w:type="dxa"/>
            <w:gridSpan w:val="4"/>
            <w:tcBorders>
              <w:left w:val="nil"/>
              <w:right w:val="nil"/>
            </w:tcBorders>
          </w:tcPr>
          <w:p>
            <w:pPr>
              <w:spacing w:line="360" w:lineRule="exact"/>
              <w:rPr>
                <w:rFonts w:ascii="幼圆" w:eastAsia="幼圆"/>
                <w:b/>
              </w:rPr>
            </w:pPr>
            <w:r>
              <w:rPr>
                <w:rFonts w:hint="eastAsia" w:ascii="幼圆" w:eastAsia="幼圆"/>
                <w:b/>
              </w:rPr>
              <w:t>一、车辆技术参数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要求</w:t>
            </w:r>
            <w:r>
              <w:rPr>
                <w:rFonts w:hint="eastAsia" w:ascii="幼圆" w:eastAsia="幼圆"/>
                <w:b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221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发动机型号</w:t>
            </w:r>
          </w:p>
        </w:tc>
        <w:tc>
          <w:tcPr>
            <w:tcW w:w="7974" w:type="dxa"/>
            <w:gridSpan w:val="3"/>
          </w:tcPr>
          <w:p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★</w:t>
            </w:r>
            <w:r>
              <w:rPr>
                <w:rFonts w:hint="eastAsia" w:ascii="宋体" w:hAnsi="宋体"/>
                <w:sz w:val="24"/>
              </w:rPr>
              <w:t>WP3NQ160E61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22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燃油种类</w:t>
            </w:r>
          </w:p>
        </w:tc>
        <w:tc>
          <w:tcPr>
            <w:tcW w:w="7974" w:type="dxa"/>
            <w:gridSpan w:val="3"/>
          </w:tcPr>
          <w:p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★</w:t>
            </w:r>
            <w:r>
              <w:rPr>
                <w:rFonts w:hint="eastAsia" w:ascii="宋体" w:hAnsi="宋体" w:cs="宋体"/>
                <w:sz w:val="24"/>
              </w:rPr>
              <w:t>柴油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221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排放依据标准</w:t>
            </w:r>
          </w:p>
        </w:tc>
        <w:tc>
          <w:tcPr>
            <w:tcW w:w="318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★</w:t>
            </w:r>
            <w:r>
              <w:rPr>
                <w:rFonts w:hint="eastAsia" w:ascii="宋体" w:hAnsi="宋体"/>
                <w:szCs w:val="21"/>
              </w:rPr>
              <w:t>国VI</w:t>
            </w:r>
          </w:p>
        </w:tc>
        <w:tc>
          <w:tcPr>
            <w:tcW w:w="2162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车辆尺寸（mm）</w:t>
            </w:r>
          </w:p>
        </w:tc>
        <w:tc>
          <w:tcPr>
            <w:tcW w:w="2630" w:type="dxa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★</w:t>
            </w:r>
            <w:r>
              <w:rPr>
                <w:rFonts w:hint="eastAsia" w:ascii="宋体" w:hAnsi="宋体" w:cs="宋体"/>
                <w:sz w:val="24"/>
              </w:rPr>
              <w:t>6050×2320×2640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221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排量和功率（ml/kw）</w:t>
            </w:r>
          </w:p>
        </w:tc>
        <w:tc>
          <w:tcPr>
            <w:tcW w:w="3182" w:type="dxa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★</w:t>
            </w:r>
            <w:r>
              <w:rPr>
                <w:rFonts w:hint="eastAsia" w:ascii="宋体" w:hAnsi="宋体" w:cs="宋体"/>
                <w:kern w:val="0"/>
                <w:sz w:val="24"/>
              </w:rPr>
              <w:t>2970/118</w:t>
            </w:r>
          </w:p>
        </w:tc>
        <w:tc>
          <w:tcPr>
            <w:tcW w:w="2162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轴距（mm）</w:t>
            </w:r>
          </w:p>
        </w:tc>
        <w:tc>
          <w:tcPr>
            <w:tcW w:w="2630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★</w:t>
            </w:r>
            <w:r>
              <w:rPr>
                <w:rFonts w:hint="eastAsia" w:ascii="宋体" w:hAnsi="宋体"/>
                <w:szCs w:val="21"/>
              </w:rPr>
              <w:t>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221" w:type="dxa"/>
          </w:tcPr>
          <w:p>
            <w:r>
              <w:rPr>
                <w:rFonts w:hint="eastAsia" w:ascii="宋体" w:hAnsi="宋体"/>
                <w:szCs w:val="21"/>
              </w:rPr>
              <w:t>钢板弹簧片数（前/后）</w:t>
            </w:r>
          </w:p>
        </w:tc>
        <w:tc>
          <w:tcPr>
            <w:tcW w:w="3182" w:type="dxa"/>
          </w:tcPr>
          <w:p>
            <w:pPr>
              <w:jc w:val="center"/>
            </w:pPr>
            <w:r>
              <w:rPr>
                <w:rFonts w:hint="eastAsia" w:ascii="宋体" w:hAnsi="宋体" w:cs="宋体"/>
                <w:bCs/>
                <w:sz w:val="24"/>
              </w:rPr>
              <w:t>10/12+9</w:t>
            </w:r>
          </w:p>
        </w:tc>
        <w:tc>
          <w:tcPr>
            <w:tcW w:w="2162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轴数</w:t>
            </w:r>
          </w:p>
        </w:tc>
        <w:tc>
          <w:tcPr>
            <w:tcW w:w="2630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★</w:t>
            </w:r>
            <w:r>
              <w:rPr>
                <w:rFonts w:hint="eastAsia" w:ascii="宋体" w:hAnsi="宋体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221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前/后轮距（mm）</w:t>
            </w:r>
          </w:p>
        </w:tc>
        <w:tc>
          <w:tcPr>
            <w:tcW w:w="3182" w:type="dxa"/>
          </w:tcPr>
          <w:p>
            <w:pPr>
              <w:jc w:val="center"/>
            </w:pPr>
            <w:r>
              <w:rPr>
                <w:rFonts w:hint="default" w:ascii="Arial" w:hAnsi="Arial" w:cs="Arial"/>
                <w:sz w:val="24"/>
              </w:rPr>
              <w:t>≥</w:t>
            </w:r>
            <w:r>
              <w:rPr>
                <w:rFonts w:hint="eastAsia" w:ascii="宋体" w:hAnsi="宋体" w:cs="宋体"/>
                <w:sz w:val="24"/>
              </w:rPr>
              <w:t>1760/1630</w:t>
            </w:r>
          </w:p>
        </w:tc>
        <w:tc>
          <w:tcPr>
            <w:tcW w:w="2162" w:type="dxa"/>
          </w:tcPr>
          <w:p>
            <w:pPr>
              <w:jc w:val="center"/>
            </w:pPr>
            <w:r>
              <w:rPr>
                <w:rFonts w:hint="eastAsia" w:ascii="宋体" w:hAnsi="宋体" w:cs="宋体"/>
                <w:bCs/>
                <w:sz w:val="24"/>
              </w:rPr>
              <w:t>货厢尺寸 （mm）</w:t>
            </w:r>
          </w:p>
        </w:tc>
        <w:tc>
          <w:tcPr>
            <w:tcW w:w="263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★</w:t>
            </w:r>
            <w:r>
              <w:rPr>
                <w:rFonts w:hint="eastAsia" w:ascii="宋体" w:hAnsi="宋体" w:cs="宋体"/>
                <w:sz w:val="24"/>
              </w:rPr>
              <w:t>3800×2100×800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221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额定载客人数</w:t>
            </w:r>
          </w:p>
        </w:tc>
        <w:tc>
          <w:tcPr>
            <w:tcW w:w="3182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★</w:t>
            </w:r>
            <w:r>
              <w:rPr>
                <w:rFonts w:hint="eastAsia" w:ascii="宋体" w:hAnsi="宋体"/>
              </w:rPr>
              <w:t>3人</w:t>
            </w:r>
          </w:p>
        </w:tc>
        <w:tc>
          <w:tcPr>
            <w:tcW w:w="2162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整备质量（kg）</w:t>
            </w:r>
          </w:p>
        </w:tc>
        <w:tc>
          <w:tcPr>
            <w:tcW w:w="2630" w:type="dxa"/>
          </w:tcPr>
          <w:p>
            <w:pPr>
              <w:jc w:val="center"/>
            </w:pPr>
            <w:r>
              <w:rPr>
                <w:rFonts w:hint="default" w:ascii="Arial" w:hAnsi="Arial" w:cs="Arial"/>
                <w:sz w:val="24"/>
              </w:rPr>
              <w:t>≥</w:t>
            </w:r>
            <w:r>
              <w:rPr>
                <w:rFonts w:hint="eastAsia" w:ascii="宋体" w:hAnsi="宋体" w:cs="宋体"/>
                <w:sz w:val="24"/>
              </w:rPr>
              <w:t>6050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221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总质量（kg）</w:t>
            </w:r>
          </w:p>
        </w:tc>
        <w:tc>
          <w:tcPr>
            <w:tcW w:w="3182" w:type="dxa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★</w:t>
            </w:r>
            <w:r>
              <w:rPr>
                <w:rFonts w:hint="eastAsia" w:ascii="宋体" w:hAnsi="宋体" w:cs="宋体"/>
                <w:sz w:val="24"/>
              </w:rPr>
              <w:t>13580</w:t>
            </w:r>
          </w:p>
        </w:tc>
        <w:tc>
          <w:tcPr>
            <w:tcW w:w="2162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前悬/后悬（mm)</w:t>
            </w:r>
          </w:p>
        </w:tc>
        <w:tc>
          <w:tcPr>
            <w:tcW w:w="2630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default" w:ascii="Arial" w:hAnsi="Arial" w:cs="Arial"/>
                <w:sz w:val="24"/>
              </w:rPr>
              <w:t>≥</w:t>
            </w:r>
            <w:r>
              <w:rPr>
                <w:rFonts w:hint="eastAsia" w:ascii="宋体" w:hAnsi="宋体" w:cs="宋体"/>
                <w:sz w:val="24"/>
              </w:rPr>
              <w:t>1235/1415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221" w:type="dxa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油顶形式</w:t>
            </w:r>
          </w:p>
        </w:tc>
        <w:tc>
          <w:tcPr>
            <w:tcW w:w="3182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★</w:t>
            </w:r>
            <w:r>
              <w:rPr>
                <w:rFonts w:hint="eastAsia" w:ascii="宋体" w:hAnsi="宋体" w:cs="宋体"/>
                <w:kern w:val="0"/>
                <w:sz w:val="24"/>
              </w:rPr>
              <w:t>工程缸(后翻中置单顶)</w:t>
            </w:r>
          </w:p>
        </w:tc>
        <w:tc>
          <w:tcPr>
            <w:tcW w:w="216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最高时速（</w:t>
            </w:r>
            <w:r>
              <w:rPr>
                <w:rFonts w:ascii="宋体" w:hAnsi="宋体"/>
                <w:szCs w:val="21"/>
              </w:rPr>
              <w:t>km/h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2630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★</w:t>
            </w:r>
            <w:r>
              <w:rPr>
                <w:rFonts w:hint="eastAsia" w:ascii="宋体" w:hAnsi="宋体" w:cs="宋体"/>
                <w:sz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195" w:type="dxa"/>
            <w:gridSpan w:val="4"/>
            <w:tcBorders>
              <w:left w:val="nil"/>
              <w:right w:val="nil"/>
            </w:tcBorders>
          </w:tcPr>
          <w:p>
            <w:pPr>
              <w:spacing w:line="360" w:lineRule="exact"/>
              <w:rPr>
                <w:rFonts w:ascii="幼圆" w:eastAsia="幼圆"/>
                <w:b/>
              </w:rPr>
            </w:pPr>
            <w:r>
              <w:rPr>
                <w:rFonts w:hint="eastAsia" w:ascii="幼圆" w:eastAsia="幼圆"/>
                <w:b/>
              </w:rPr>
              <w:t>二、车辆标准配置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要求</w:t>
            </w:r>
            <w:r>
              <w:rPr>
                <w:rFonts w:hint="eastAsia" w:ascii="幼圆" w:eastAsia="幼圆"/>
                <w:b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0195" w:type="dxa"/>
            <w:gridSpan w:val="4"/>
          </w:tcPr>
          <w:p>
            <w:pPr>
              <w:spacing w:line="420" w:lineRule="exact"/>
              <w:rPr>
                <w:rFonts w:hint="default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★</w:t>
            </w:r>
            <w:r>
              <w:rPr>
                <w:rFonts w:hint="eastAsia" w:ascii="宋体" w:hAnsi="宋体" w:cs="宋体"/>
                <w:kern w:val="0"/>
                <w:sz w:val="24"/>
              </w:rPr>
              <w:t>货箱自卸方式为后卸,侧面及后下部防护装置所用材料的材质为Q235A,连接方式为螺栓连接、整体铸造式桥壳、鼓式气压制动、电动门窗+中控锁+遥控钥匙+普通后视镜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+空调</w:t>
            </w:r>
          </w:p>
        </w:tc>
      </w:tr>
    </w:tbl>
    <w:p>
      <w:pPr>
        <w:spacing w:line="300" w:lineRule="exact"/>
        <w:jc w:val="center"/>
        <w:rPr>
          <w:rFonts w:ascii="宋体" w:hAnsi="宋体"/>
          <w:sz w:val="18"/>
          <w:szCs w:val="18"/>
        </w:rPr>
      </w:pPr>
    </w:p>
    <w:p>
      <w:pPr>
        <w:spacing w:line="420" w:lineRule="exact"/>
        <w:rPr>
          <w:rFonts w:hint="eastAsia" w:ascii="宋体" w:hAnsi="宋体" w:cs="宋体"/>
          <w:kern w:val="0"/>
          <w:sz w:val="24"/>
          <w:lang w:eastAsia="zh-CN"/>
        </w:rPr>
      </w:pPr>
    </w:p>
    <w:p>
      <w:pPr>
        <w:spacing w:line="420" w:lineRule="exact"/>
        <w:rPr>
          <w:rFonts w:hint="eastAsia" w:ascii="宋体" w:hAnsi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  <w:lang w:eastAsia="zh-CN"/>
        </w:rPr>
        <w:t>其他要求：</w:t>
      </w:r>
    </w:p>
    <w:p>
      <w:pPr>
        <w:spacing w:line="420" w:lineRule="exact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1、提供上牌手续。</w:t>
      </w:r>
    </w:p>
    <w:p>
      <w:pPr>
        <w:spacing w:line="420" w:lineRule="exact"/>
        <w:rPr>
          <w:rFonts w:hint="default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2、</w:t>
      </w:r>
      <w:r>
        <w:rPr>
          <w:rFonts w:hint="eastAsia" w:ascii="宋体" w:hAnsi="宋体" w:cs="宋体"/>
          <w:sz w:val="24"/>
          <w:szCs w:val="24"/>
          <w:lang w:val="en-US" w:eastAsia="zh-Hans"/>
        </w:rPr>
        <w:t>★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cs="宋体"/>
          <w:sz w:val="24"/>
          <w:szCs w:val="24"/>
          <w:lang w:val="en-US" w:eastAsia="zh-Hans"/>
        </w:rPr>
        <w:t>≥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cs="宋体"/>
          <w:sz w:val="24"/>
          <w:szCs w:val="24"/>
          <w:lang w:val="en-US" w:eastAsia="zh-CN"/>
        </w:rPr>
        <w:t>≤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为必须满足条款，需提供产品说明书或产品配置表等证明文件。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851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iMDg0Yjg4NDY5ZDRmOWJkYjhjMzcxZDYwZGVhYWYifQ=="/>
  </w:docVars>
  <w:rsids>
    <w:rsidRoot w:val="00000000"/>
    <w:rsid w:val="052E6336"/>
    <w:rsid w:val="15A36ADF"/>
    <w:rsid w:val="1AD75285"/>
    <w:rsid w:val="1F3C0A3B"/>
    <w:rsid w:val="3893163E"/>
    <w:rsid w:val="5A76346C"/>
    <w:rsid w:val="5E115985"/>
    <w:rsid w:val="60B13450"/>
    <w:rsid w:val="62DC39C3"/>
    <w:rsid w:val="7417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399</Characters>
  <Lines>0</Lines>
  <Paragraphs>0</Paragraphs>
  <TotalTime>11</TotalTime>
  <ScaleCrop>false</ScaleCrop>
  <LinksUpToDate>false</LinksUpToDate>
  <CharactersWithSpaces>409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陈香</cp:lastModifiedBy>
  <cp:lastPrinted>2022-10-03T07:19:16Z</cp:lastPrinted>
  <dcterms:modified xsi:type="dcterms:W3CDTF">2022-10-03T07:27:17Z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98F48F82A1EA4FD1B2A3C1AE37A004C8</vt:lpwstr>
  </property>
</Properties>
</file>