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firstLine="2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附件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143" w:line="219" w:lineRule="auto"/>
        <w:ind w:firstLine="33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资格承诺函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0" w:line="222" w:lineRule="auto"/>
        <w:ind w:firstLine="1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6"/>
          <w:sz w:val="31"/>
          <w:szCs w:val="31"/>
        </w:rPr>
        <w:t>XX政府采购中心(或社会代理机构):</w:t>
      </w:r>
    </w:p>
    <w:p>
      <w:pPr>
        <w:spacing w:before="163" w:line="220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1"/>
          <w:sz w:val="31"/>
          <w:szCs w:val="31"/>
        </w:rPr>
        <w:t>我单位作为本次采购项目的供</w:t>
      </w:r>
      <w:bookmarkStart w:id="0" w:name="_GoBack"/>
      <w:bookmarkEnd w:id="0"/>
      <w:r>
        <w:rPr>
          <w:rFonts w:ascii="仿宋" w:hAnsi="仿宋" w:eastAsia="仿宋" w:cs="仿宋"/>
          <w:spacing w:val="17"/>
          <w:w w:val="101"/>
          <w:sz w:val="31"/>
          <w:szCs w:val="31"/>
        </w:rPr>
        <w:t>应商,根据采购文件要求,</w:t>
      </w:r>
    </w:p>
    <w:p>
      <w:pPr>
        <w:spacing w:before="240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现郑重承诺如下:</w:t>
      </w:r>
    </w:p>
    <w:p>
      <w:pPr>
        <w:spacing w:before="151" w:line="221" w:lineRule="auto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1、符合《中华人民共和国政府采购法》第二十二条规定的</w:t>
      </w:r>
    </w:p>
    <w:p>
      <w:pPr>
        <w:spacing w:before="242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条件;</w:t>
      </w:r>
    </w:p>
    <w:p>
      <w:pPr>
        <w:spacing w:before="145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1"/>
          <w:sz w:val="31"/>
          <w:szCs w:val="31"/>
        </w:rPr>
        <w:t>(1)具有独立承担民事责任的能力;</w:t>
      </w:r>
    </w:p>
    <w:p>
      <w:pPr>
        <w:spacing w:before="187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(2)具有良好的商业信誉和健全的财务会计制度;</w:t>
      </w:r>
    </w:p>
    <w:p>
      <w:pPr>
        <w:spacing w:before="187" w:line="221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(3)具有履行合同所必需的设备和专业技术能力;</w:t>
      </w:r>
    </w:p>
    <w:p>
      <w:pPr>
        <w:spacing w:before="189" w:line="221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(4)有依法缴纳税收和社会保障资金的良好记录;</w:t>
      </w:r>
    </w:p>
    <w:p>
      <w:pPr>
        <w:spacing w:before="187" w:line="340" w:lineRule="auto"/>
        <w:ind w:right="83"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4"/>
          <w:sz w:val="31"/>
          <w:szCs w:val="31"/>
        </w:rPr>
        <w:t>(5)参加本次政府采购活动前三年内,在经营活动中没有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重大违法记录;</w:t>
      </w:r>
    </w:p>
    <w:p>
      <w:pPr>
        <w:spacing w:before="2" w:line="220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(6)符合国家法律、行政法规规定的其他条件。</w:t>
      </w:r>
    </w:p>
    <w:p>
      <w:pPr>
        <w:spacing w:before="157" w:line="592" w:lineRule="exact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2、我公司作为本项目参加政府采购活动的供应商、法定代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表人/单位负责人近3年内不具有行贿犯罪记录。</w:t>
      </w:r>
    </w:p>
    <w:p>
      <w:pPr>
        <w:spacing w:before="147" w:line="340" w:lineRule="auto"/>
        <w:ind w:right="9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3、我公司在截至投标截止日未被列入失信被执行人、重大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税收违法案件当事人名单、政府采购严重违法失信行为记录名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单。</w:t>
      </w:r>
    </w:p>
    <w:p>
      <w:pPr>
        <w:spacing w:before="149" w:line="339" w:lineRule="auto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4、我公司未违反"单位负责人为同一人或者存在直接控股、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管理关系的不同供应商,不得同时参加本采购项目(包组)投标。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为本项目提供整体设计、规范编制或者项目管理、监理、检测等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服务的供应商,不得再参与本项目投标。"的情形。</w:t>
      </w:r>
    </w:p>
    <w:p>
      <w:pPr>
        <w:spacing w:before="162" w:line="336" w:lineRule="auto"/>
        <w:ind w:firstLine="7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本公司对上述承诺的内容事项真实性负责。如经查实上述 承诺的内容事项存在虚假,我公司愿意接受以提供虚假材料谋取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中标追究法律责任。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4" w:line="1027" w:lineRule="exact"/>
        <w:ind w:firstLine="64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54"/>
          <w:sz w:val="32"/>
          <w:szCs w:val="32"/>
        </w:rPr>
        <w:t>供应商(单位盖章):</w:t>
      </w:r>
    </w:p>
    <w:p>
      <w:pPr>
        <w:spacing w:line="223" w:lineRule="auto"/>
        <w:ind w:firstLine="69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w w:val="96"/>
          <w:sz w:val="32"/>
          <w:szCs w:val="32"/>
        </w:rPr>
        <w:t>日期:</w:t>
      </w:r>
    </w:p>
    <w:p>
      <w:pPr>
        <w:jc w:val="right"/>
      </w:pPr>
    </w:p>
    <w:sectPr>
      <w:footerReference r:id="rId5" w:type="default"/>
      <w:pgSz w:w="11880" w:h="16560"/>
      <w:pgMar w:top="1407" w:right="1470" w:bottom="1511" w:left="1540" w:header="0" w:footer="12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1" w:lineRule="exact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13"/>
        <w:w w:val="80"/>
        <w:position w:val="-4"/>
        <w:sz w:val="32"/>
        <w:szCs w:val="32"/>
      </w:rPr>
      <w:t>─6─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zJkMTRjNTNkODc3NjFhZDE5ODMwN2VhYzU1YjUifQ=="/>
  </w:docVars>
  <w:rsids>
    <w:rsidRoot w:val="0BAB28A8"/>
    <w:rsid w:val="0BAB28A8"/>
    <w:rsid w:val="116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1353</Words>
  <Characters>1370</Characters>
  <Lines>0</Lines>
  <Paragraphs>0</Paragraphs>
  <TotalTime>3</TotalTime>
  <ScaleCrop>false</ScaleCrop>
  <LinksUpToDate>false</LinksUpToDate>
  <CharactersWithSpaces>1391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2022-05-26T03:37:00Z</dcterms:created>
  <dc:creator>小鹤ⁿ°°°</dc:creator>
  <cp:lastModifiedBy>Administrator</cp:lastModifiedBy>
  <dcterms:modified xsi:type="dcterms:W3CDTF">2022-08-12T03:15:24Z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2D981E540F7249CF9F1138B4E009F6E3</vt:lpwstr>
  </property>
</Properties>
</file>