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2"/>
          <w:tab w:val="left" w:pos="2835"/>
        </w:tabs>
        <w:ind w:firstLine="426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采购供货品类（标段一）：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1.鲜冻猪肉</w:t>
      </w:r>
    </w:p>
    <w:p>
      <w:pPr>
        <w:widowControl/>
        <w:jc w:val="center"/>
        <w:rPr>
          <w:rFonts w:asciiTheme="minorEastAsia" w:hAnsiTheme="minorEastAsia" w:eastAsiaTheme="minorEastAsia"/>
        </w:rPr>
        <w:sectPr>
          <w:pgSz w:w="11906" w:h="16838"/>
          <w:pgMar w:top="1134" w:right="1418" w:bottom="1134" w:left="1418" w:header="851" w:footer="828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品名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板油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大排片（鲜）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带皮五花肉（冰）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带皮五花肉（鲜）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后棒骨（鲜）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护心肉（鲜）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精肉丁（冰）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精肉丁（鲜）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精肉片（冰）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精肉片（鲜）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精肉丝（冰）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精肉丝（鲜）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肋排块（鲜）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肋排条（鲜）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里脊（鲜）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培根肉（冰）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去边脊骨（鲜）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去颈前排块（冰）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去颈前排块（鲜）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肉馅（冰）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肉馅（鲜）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五花肉块（冰）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五花肉块（鲜）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五花肉片（冰）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五花肉片（鲜）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下五花（鲜）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月亮骨（鲜）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28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整精肉（冰）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整精肉（鲜）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肘子（鲜）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猪大肠（鲜）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猪肺（鲜）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猪肝（鲜）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猪皮（鲜）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猪蹄（冰）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猪蹄（鲜）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猪头（鲜）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猪尾巴（鲜）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猪心（鲜）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猪腰子（鲜）</w:t>
            </w:r>
          </w:p>
        </w:tc>
      </w:tr>
    </w:tbl>
    <w:p>
      <w:pPr>
        <w:rPr>
          <w:rFonts w:asciiTheme="minorEastAsia" w:hAnsiTheme="minorEastAsia" w:eastAsiaTheme="minorEastAsia"/>
        </w:rPr>
        <w:sectPr>
          <w:type w:val="continuous"/>
          <w:pgSz w:w="11906" w:h="16838"/>
          <w:pgMar w:top="1134" w:right="1418" w:bottom="1134" w:left="1418" w:header="851" w:footer="828" w:gutter="0"/>
          <w:pgNumType w:fmt="numberInDash"/>
          <w:cols w:space="720" w:num="3"/>
          <w:docGrid w:type="lines" w:linePitch="312" w:charSpace="0"/>
        </w:sect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2.鲜冻牛、羊肉</w:t>
      </w:r>
    </w:p>
    <w:p>
      <w:pPr>
        <w:widowControl/>
        <w:jc w:val="center"/>
        <w:rPr>
          <w:rFonts w:asciiTheme="minorEastAsia" w:hAnsiTheme="minorEastAsia" w:eastAsiaTheme="minorEastAsia"/>
        </w:rPr>
        <w:sectPr>
          <w:type w:val="continuous"/>
          <w:pgSz w:w="11906" w:h="16838"/>
          <w:pgMar w:top="1134" w:right="1418" w:bottom="1134" w:left="1418" w:header="851" w:footer="828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品名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肥牛片（冰）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牛柳（冰）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牛柳（鲜）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牛腩块（冰）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牛腩块（鲜）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牛肉（冰）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7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牛肉（鲜）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羊肚（鲜）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羊骨（鲜）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羊后腿（冰）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羊后腿（鲜）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羊里脊（鲜）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羊排（鲜）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羊前腿（冰）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羊前腿（鲜）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羊肉（冰）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羊肉（鲜）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羊肉串（冰）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羊杂（鲜）</w:t>
            </w:r>
          </w:p>
        </w:tc>
      </w:tr>
    </w:tbl>
    <w:p>
      <w:pPr>
        <w:rPr>
          <w:rFonts w:asciiTheme="minorEastAsia" w:hAnsiTheme="minorEastAsia" w:eastAsiaTheme="minorEastAsia"/>
        </w:rPr>
        <w:sectPr>
          <w:type w:val="continuous"/>
          <w:pgSz w:w="11906" w:h="16838"/>
          <w:pgMar w:top="1134" w:right="1418" w:bottom="1134" w:left="1418" w:header="851" w:footer="828" w:gutter="0"/>
          <w:pgNumType w:fmt="numberInDash"/>
          <w:cols w:space="720" w:num="3"/>
          <w:docGrid w:type="lines" w:linePitch="312" w:charSpace="0"/>
        </w:sectPr>
      </w:pPr>
    </w:p>
    <w:p>
      <w:pPr>
        <w:autoSpaceDN w:val="0"/>
        <w:jc w:val="left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3.</w:t>
      </w:r>
      <w:r>
        <w:rPr>
          <w:rFonts w:asciiTheme="minorEastAsia" w:hAnsiTheme="minorEastAsia" w:eastAsiaTheme="minorEastAsia"/>
        </w:rPr>
        <w:t>禽肉</w:t>
      </w:r>
    </w:p>
    <w:p>
      <w:pPr>
        <w:widowControl/>
        <w:jc w:val="center"/>
        <w:rPr>
          <w:rFonts w:asciiTheme="minorEastAsia" w:hAnsiTheme="minorEastAsia" w:eastAsiaTheme="minorEastAsia"/>
        </w:rPr>
        <w:sectPr>
          <w:type w:val="continuous"/>
          <w:pgSz w:w="11906" w:h="16838"/>
          <w:pgMar w:top="1134" w:right="1418" w:bottom="1134" w:left="1418" w:header="851" w:footer="828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"/>
        <w:tblW w:w="28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序号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品名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白条鹌鹑（鲜）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白条鹅（鲜）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白条鸡（鲜）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4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白条鸭（鲜）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大骨鸡（鲜）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6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鸡脖（鲜）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鸡脖（冰）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8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鸡叉骨（鲜）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9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鸡翅尖（冰）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鸡翅中（冰）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鸡翅中（鲜）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12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鸡翅（冰）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鸡翅（鲜）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鸡脆骨（鲜）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鸡大腿（冰）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鸡大腿（鲜）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鸡肝（鲜）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鸡架（鲜）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鸡块（鲜）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鸡柳（鲜）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鸡脯肉（鲜）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鸡脯肉（冰）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鸡全翅（鲜）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鸡头（冰）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鸡腿肉（冰）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鸡腿肉（鲜）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鸡小腿（冰）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鸡小腿（鲜）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29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鸡心（冰）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鸡心（鲜）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31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鸡爪（冰）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32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鸡胗（冰）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33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乌鸡（鲜）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34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鸭脖（鲜）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35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鸭翅（鲜）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36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鸭头（鲜）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37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鸭腿（鲜）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38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全鸭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39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鸭脖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40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鸭肠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41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鸭翅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42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鸭锁骨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43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鸭头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44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鸭腿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45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鸭胗</w:t>
            </w:r>
          </w:p>
        </w:tc>
      </w:tr>
    </w:tbl>
    <w:p>
      <w:pPr>
        <w:rPr>
          <w:rFonts w:asciiTheme="minorEastAsia" w:hAnsiTheme="minorEastAsia" w:eastAsiaTheme="minorEastAsia"/>
        </w:rPr>
        <w:sectPr>
          <w:type w:val="continuous"/>
          <w:pgSz w:w="11906" w:h="16838"/>
          <w:pgMar w:top="1134" w:right="1418" w:bottom="1134" w:left="1418" w:header="851" w:footer="828" w:gutter="0"/>
          <w:pgNumType w:fmt="numberInDash"/>
          <w:cols w:space="720" w:num="3"/>
          <w:docGrid w:type="lines" w:linePitch="312" w:charSpace="0"/>
        </w:sect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4.禽蛋采购</w:t>
      </w:r>
    </w:p>
    <w:p>
      <w:pPr>
        <w:widowControl/>
        <w:jc w:val="center"/>
        <w:rPr>
          <w:rFonts w:asciiTheme="minorEastAsia" w:hAnsiTheme="minorEastAsia" w:eastAsiaTheme="minorEastAsia"/>
        </w:rPr>
        <w:sectPr>
          <w:type w:val="continuous"/>
          <w:pgSz w:w="11906" w:h="16838"/>
          <w:pgMar w:top="1134" w:right="1418" w:bottom="1134" w:left="1418" w:header="851" w:footer="828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品名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鹌鹑蛋（熟、生）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鹅蛋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咸鸭蛋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烤鸭蛋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ZDJmOTIxNDMxYmIzN2ZkZWNjZmQyNDRjZmNhOTIifQ=="/>
  </w:docVars>
  <w:rsids>
    <w:rsidRoot w:val="00000000"/>
    <w:rsid w:val="1E9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djustRightInd w:val="0"/>
      <w:snapToGrid w:val="0"/>
      <w:spacing w:line="360" w:lineRule="auto"/>
      <w:ind w:firstLine="482"/>
      <w:jc w:val="both"/>
    </w:pPr>
    <w:rPr>
      <w:rFonts w:ascii="宋体" w:hAnsi="宋体" w:eastAsia="宋体" w:cs="宋体"/>
      <w:snapToGrid w:val="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2023-05-23T11:33:16Z</dcterms:created>
  <dc:creator>huawei</dc:creator>
  <cp:lastModifiedBy>huawei</cp:lastModifiedBy>
  <dcterms:modified xsi:type="dcterms:W3CDTF">2023-05-23T11:34:17Z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F926CBEA53594AEEAC1790189B0B3FDE_12</vt:lpwstr>
  </property>
</Properties>
</file>