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bookmarkStart w:id="0" w:name="_GoBack"/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黑龙江省嘉和市政工程有限公司</w:t>
      </w:r>
      <w:bookmarkEnd w:id="0"/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4A5B7949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2B3B85E7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5B1F09AC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23D3C642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00A7143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26DDDA1B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4555490"/>
            <wp:effectExtent l="0" t="0" r="14605" b="1270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55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F90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0706527F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7FDBED61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1866265"/>
            <wp:effectExtent l="0" t="0" r="14605" b="825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976C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602D2B5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CEF2A67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6F0C76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3" name="图片 23" descr="2c9088b4937f9a8e019385f98cac2876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c9088b4937f9a8e019385f98cac2876_0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44585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198619F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4182B28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5AD75523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5FB6E50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1" name="图片 21" descr="2c90841f937f9b00019385f9a9e62a34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c90841f937f9b00019385f9a9e62a34_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2" name="图片 22" descr="2c90841f937f9b00019385f9a9e62a3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c90841f937f9b00019385f9a9e62a34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F724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招标文件（已于公告栏公示）</w:t>
      </w:r>
    </w:p>
    <w:p w14:paraId="6828230E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2AA012C"/>
    <w:rsid w:val="13BC0F1A"/>
    <w:rsid w:val="1FDB53EF"/>
    <w:rsid w:val="28354E06"/>
    <w:rsid w:val="2D3D193C"/>
    <w:rsid w:val="2E03143D"/>
    <w:rsid w:val="2E455080"/>
    <w:rsid w:val="307122DC"/>
    <w:rsid w:val="32DB013A"/>
    <w:rsid w:val="332A6A50"/>
    <w:rsid w:val="3CCD6C33"/>
    <w:rsid w:val="3D0B0797"/>
    <w:rsid w:val="465E3302"/>
    <w:rsid w:val="4EAE484E"/>
    <w:rsid w:val="5DD2621F"/>
    <w:rsid w:val="71104CD7"/>
    <w:rsid w:val="74FD067F"/>
    <w:rsid w:val="76355B45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110</Words>
  <Characters>110</Characters>
  <Lines>0</Lines>
  <Paragraphs>0</Paragraphs>
  <TotalTime>6</TotalTime>
  <ScaleCrop>false</ScaleCrop>
  <LinksUpToDate>false</LinksUpToDate>
  <CharactersWithSpaces>110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2024-12-02T06:16:18Z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EDC9F217E6FC46DB8FEA68956A47C4D5_13</vt:lpwstr>
  </property>
</Properties>
</file>