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9F37CAF">
      <w:pPr>
        <w:keepNext w:val="0"/>
        <w:keepLines w:val="0"/>
        <w:widowControl/>
        <w:suppressLineNumbers w:val="0"/>
        <w:jc w:val="left"/>
      </w:pPr>
      <w:r>
        <w:rPr>
          <w:rFonts w:hint="eastAsia"/>
          <w:sz w:val="28"/>
          <w:szCs w:val="28"/>
          <w:lang w:val="en-US" w:eastAsia="zh-CN"/>
        </w:rPr>
        <w:t>黑龙江嘉必优生物科技有限责任公司</w:t>
      </w:r>
    </w:p>
    <w:p w14:paraId="5A4D6452">
      <w:pPr>
        <w:keepNext w:val="0"/>
        <w:keepLines w:val="0"/>
        <w:widowControl/>
        <w:suppressLineNumbers w:val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729EB2CD">
      <w:r>
        <w:drawing>
          <wp:inline distT="0" distB="0" distL="114300" distR="114300">
            <wp:extent cx="5268595" cy="7084060"/>
            <wp:effectExtent l="0" t="0" r="8255" b="2540"/>
            <wp:docPr id="33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08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920230"/>
            <wp:effectExtent l="0" t="0" r="7620" b="13970"/>
            <wp:docPr id="34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92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1EFD149D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资格证明文件：营业执照</w:t>
      </w:r>
    </w:p>
    <w:p w14:paraId="4D6E316D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1868A37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9230" cy="7315200"/>
            <wp:effectExtent l="0" t="0" r="7620" b="0"/>
            <wp:docPr id="45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br w:type="page"/>
      </w:r>
    </w:p>
    <w:p w14:paraId="3414359A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3、</w:t>
      </w:r>
      <w:r>
        <w:rPr>
          <w:rFonts w:hint="eastAsia"/>
          <w:lang w:val="en-US" w:eastAsia="zh-CN"/>
        </w:rPr>
        <w:t>资格证明文件：资格承诺函</w:t>
      </w:r>
    </w:p>
    <w:p w14:paraId="32C369E5">
      <w:pPr>
        <w:numPr>
          <w:ilvl w:val="0"/>
          <w:numId w:val="0"/>
        </w:numPr>
      </w:pPr>
    </w:p>
    <w:p w14:paraId="3DB9BC6B">
      <w:r>
        <w:drawing>
          <wp:inline distT="0" distB="0" distL="114300" distR="114300">
            <wp:extent cx="5273675" cy="7494905"/>
            <wp:effectExtent l="0" t="0" r="3175" b="10795"/>
            <wp:docPr id="35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9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263765"/>
            <wp:effectExtent l="0" t="0" r="4445" b="13335"/>
            <wp:docPr id="4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263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116445"/>
            <wp:effectExtent l="0" t="0" r="5715" b="8255"/>
            <wp:docPr id="4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11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8884AD">
      <w:r>
        <w:br w:type="page"/>
      </w:r>
      <w:r>
        <w:drawing>
          <wp:inline distT="0" distB="0" distL="114300" distR="114300">
            <wp:extent cx="5268595" cy="7295515"/>
            <wp:effectExtent l="0" t="0" r="825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29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100690AD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268595" cy="7259955"/>
            <wp:effectExtent l="0" t="0" r="8255" b="171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25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2E51B91A">
      <w:pPr>
        <w:numPr>
          <w:ilvl w:val="0"/>
          <w:numId w:val="0"/>
        </w:numPr>
        <w:rPr>
          <w:rFonts w:hint="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4、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中小企业声明函</w:t>
      </w:r>
    </w:p>
    <w:p w14:paraId="455831A4">
      <w:pPr>
        <w:numPr>
          <w:numId w:val="0"/>
        </w:numPr>
        <w:rPr>
          <w:rFonts w:hint="default" w:cstheme="minorBidi"/>
          <w:kern w:val="2"/>
          <w:sz w:val="21"/>
          <w:szCs w:val="24"/>
          <w:lang w:val="en-US" w:eastAsia="zh-CN" w:bidi="ar-SA"/>
        </w:rPr>
      </w:pPr>
      <w:r>
        <w:drawing>
          <wp:inline distT="0" distB="0" distL="114300" distR="114300">
            <wp:extent cx="5268595" cy="7366000"/>
            <wp:effectExtent l="0" t="0" r="8255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36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FDF54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51AFC2F2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5、投标人业绩</w:t>
      </w:r>
    </w:p>
    <w:p w14:paraId="24E9A20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  <w:bookmarkStart w:id="0" w:name="_GoBack"/>
      <w:bookmarkEnd w:id="0"/>
      <w:r>
        <w:rPr>
          <w:rFonts w:hint="eastAsia"/>
          <w:lang w:val="en-US" w:eastAsia="zh-CN"/>
        </w:rPr>
        <w:br w:type="page"/>
      </w:r>
    </w:p>
    <w:p w14:paraId="57CBA543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6、报价明细表</w:t>
      </w:r>
    </w:p>
    <w:p w14:paraId="40972205">
      <w:pPr>
        <w:numPr>
          <w:ilvl w:val="0"/>
          <w:numId w:val="0"/>
        </w:numPr>
      </w:pPr>
      <w:r>
        <w:drawing>
          <wp:inline distT="0" distB="0" distL="114300" distR="114300">
            <wp:extent cx="5589270" cy="7021195"/>
            <wp:effectExtent l="0" t="0" r="11430" b="8255"/>
            <wp:docPr id="55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2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89270" cy="702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7E7FB1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7.开标记录（在公告栏）</w:t>
      </w:r>
    </w:p>
    <w:p w14:paraId="1932C09E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8.评分结果表（在公告栏）</w:t>
      </w:r>
    </w:p>
    <w:p w14:paraId="51FE8B0C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9.符合性审查表（在公告栏）</w:t>
      </w:r>
    </w:p>
    <w:p w14:paraId="574DD2F4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10.资格性审查表（在公告栏）</w:t>
      </w:r>
    </w:p>
    <w:p w14:paraId="70897C38">
      <w:r>
        <w:rPr>
          <w:rFonts w:hint="eastAsia"/>
          <w:lang w:val="en-US" w:eastAsia="zh-CN"/>
        </w:rPr>
        <w:t>11.招标文件（在公告栏）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M0NjI3NDQ1OGY2OWVmZDI3NzA1OTdhOGUxZmQyNjgifQ=="/>
  </w:docVars>
  <w:rsids>
    <w:rsidRoot w:val="59B13264"/>
    <w:rsid w:val="59B132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7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2024-11-04T05:40:00Z</dcterms:created>
  <dc:creator>王向钱^</dc:creator>
  <cp:lastModifiedBy>王向钱^</cp:lastModifiedBy>
  <dcterms:modified xsi:type="dcterms:W3CDTF">2024-11-04T05:49:47Z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4C530700DC484CFBBA1159AB43799ACC_11</vt:lpwstr>
  </property>
</Properties>
</file>