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澄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澄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ZGMwMTNkZDg3MjE5M2JiZGFiZjJkYzNhMWFhNjMifQ=="/>
  </w:docVars>
  <w:rsids>
    <w:rsidRoot w:val="4AEF3097"/>
    <w:rsid w:val="4AE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2022-09-19T03:14:00Z</dcterms:created>
  <dc:creator>黑龙江皓毅工程管理有限公司</dc:creator>
  <cp:lastModifiedBy>黑龙江皓毅工程管理有限公司</cp:lastModifiedBy>
  <dcterms:modified xsi:type="dcterms:W3CDTF">2022-09-19T03:14:38Z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BF88542AAE2C48D1B7746A131EA0DCAB</vt:lpwstr>
  </property>
</Properties>
</file>