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360" w:lineRule="auto"/>
        <w:jc w:val="center"/>
        <w:outlineLvl w:val="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全过程咨询服务报酬清单</w:t>
      </w:r>
    </w:p>
    <w:p>
      <w:pPr>
        <w:snapToGrid w:val="0"/>
        <w:spacing w:line="360" w:lineRule="auto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单位：人民币元</w:t>
      </w:r>
    </w:p>
    <w:tbl>
      <w:tblPr>
        <w:tblStyle w:val="8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496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分项名称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响应报价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全过程工程项目管理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lang w:val="en-US" w:eastAsia="zh-CN"/>
              </w:rPr>
              <w:t>工程及设备验收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决算编制与审计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竣工结算评审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ind w:left="0" w:leftChars="0" w:firstLine="0" w:firstLineChars="0"/>
      </w:pPr>
    </w:p>
    <w:p>
      <w:pPr>
        <w:pStyle w:val="5"/>
      </w:pPr>
    </w:p>
    <w:p>
      <w:pPr>
        <w:pStyle w:val="3"/>
      </w:pPr>
    </w:p>
    <w:p>
      <w:pPr>
        <w:spacing w:line="360" w:lineRule="auto"/>
        <w:ind w:firstLine="2520" w:firstLineChars="1200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/>
          <w:color w:val="auto"/>
          <w:szCs w:val="21"/>
          <w:highlight w:val="none"/>
          <w:lang w:val="en-US" w:eastAsia="zh-CN"/>
        </w:rPr>
        <w:t>供 应 商</w:t>
      </w:r>
      <w:r>
        <w:rPr>
          <w:rFonts w:ascii="Times New Roman" w:hAnsi="Times New Roman"/>
          <w:color w:val="auto"/>
          <w:szCs w:val="21"/>
          <w:highlight w:val="none"/>
        </w:rPr>
        <w:t>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ab/>
      </w:r>
      <w:r>
        <w:rPr>
          <w:color w:val="auto"/>
          <w:szCs w:val="21"/>
          <w:highlight w:val="none"/>
        </w:rPr>
        <w:t>（</w:t>
      </w:r>
      <w:r>
        <w:rPr>
          <w:rFonts w:hint="eastAsia"/>
          <w:color w:val="auto"/>
          <w:szCs w:val="21"/>
          <w:highlight w:val="none"/>
          <w:lang w:eastAsia="zh-CN"/>
        </w:rPr>
        <w:t>公章或电子印章</w:t>
      </w:r>
      <w:r>
        <w:rPr>
          <w:color w:val="auto"/>
          <w:szCs w:val="21"/>
          <w:highlight w:val="none"/>
        </w:rPr>
        <w:t>）</w:t>
      </w:r>
    </w:p>
    <w:p>
      <w:pPr>
        <w:spacing w:line="360" w:lineRule="auto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   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ab/>
      </w:r>
      <w:r>
        <w:rPr>
          <w:rFonts w:ascii="Times New Roman" w:hAnsi="Times New Roman"/>
          <w:color w:val="auto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签字或签字印章</w:t>
      </w:r>
      <w:r>
        <w:rPr>
          <w:rFonts w:ascii="Times New Roman" w:hAnsi="Times New Roman"/>
          <w:color w:val="auto"/>
          <w:szCs w:val="21"/>
          <w:highlight w:val="none"/>
        </w:rPr>
        <w:t>）</w:t>
      </w:r>
    </w:p>
    <w:p>
      <w:pPr>
        <w:spacing w:line="360" w:lineRule="auto"/>
        <w:ind w:firstLine="4725" w:firstLineChars="2250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>
      <w:pPr>
        <w:pStyle w:val="2"/>
        <w:rPr>
          <w:rFonts w:ascii="Times New Roman" w:hAnsi="Times New Roman"/>
          <w:color w:val="auto"/>
          <w:szCs w:val="21"/>
          <w:highlight w:val="none"/>
        </w:rPr>
      </w:pPr>
    </w:p>
    <w:p>
      <w:pPr>
        <w:pStyle w:val="5"/>
        <w:rPr>
          <w:rFonts w:ascii="Times New Roman" w:hAnsi="Times New Roman"/>
          <w:color w:val="auto"/>
          <w:szCs w:val="21"/>
          <w:highlight w:val="none"/>
        </w:rPr>
      </w:pPr>
    </w:p>
    <w:p>
      <w:pPr>
        <w:pStyle w:val="3"/>
        <w:rPr>
          <w:rFonts w:ascii="Times New Roman" w:hAnsi="Times New Roman"/>
          <w:color w:val="auto"/>
          <w:szCs w:val="21"/>
          <w:highlight w:val="none"/>
        </w:rPr>
      </w:pPr>
    </w:p>
    <w:p>
      <w:pPr>
        <w:pStyle w:val="4"/>
        <w:rPr>
          <w:rFonts w:ascii="Times New Roman" w:hAnsi="Times New Roman"/>
          <w:color w:val="auto"/>
          <w:szCs w:val="21"/>
          <w:highlight w:val="none"/>
        </w:rPr>
      </w:pPr>
    </w:p>
    <w:p>
      <w:pPr>
        <w:pStyle w:val="7"/>
        <w:spacing w:before="0" w:after="0" w:line="360" w:lineRule="auto"/>
        <w:jc w:val="center"/>
        <w:outlineLvl w:val="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eastAsia="zh-CN"/>
        </w:rPr>
        <w:t>全过程咨询服务报酬清单（最终报价）</w:t>
      </w:r>
      <w:bookmarkStart w:id="0" w:name="_GoBack"/>
      <w:bookmarkEnd w:id="0"/>
    </w:p>
    <w:p>
      <w:pPr>
        <w:snapToGrid w:val="0"/>
        <w:spacing w:line="360" w:lineRule="auto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单位：人民币元</w:t>
      </w:r>
    </w:p>
    <w:tbl>
      <w:tblPr>
        <w:tblStyle w:val="8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496"/>
        <w:gridCol w:w="7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分项名称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响应报价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全过程工程项目管理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lang w:val="en-US" w:eastAsia="zh-CN"/>
              </w:rPr>
              <w:t>工程及设备验收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决算编制与审计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496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竣工结算评审</w:t>
            </w:r>
          </w:p>
        </w:tc>
        <w:tc>
          <w:tcPr>
            <w:tcW w:w="7585" w:type="dxa"/>
            <w:vAlign w:val="center"/>
          </w:tcPr>
          <w:p>
            <w:pPr>
              <w:pStyle w:val="5"/>
              <w:snapToGrid w:val="0"/>
              <w:spacing w:after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ind w:left="0" w:leftChars="0" w:firstLine="0" w:firstLineChars="0"/>
      </w:pPr>
    </w:p>
    <w:p>
      <w:pPr>
        <w:pStyle w:val="5"/>
      </w:pPr>
    </w:p>
    <w:p>
      <w:pPr>
        <w:pStyle w:val="3"/>
      </w:pPr>
    </w:p>
    <w:p>
      <w:pPr>
        <w:spacing w:line="360" w:lineRule="auto"/>
        <w:ind w:firstLine="2520" w:firstLineChars="1200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/>
          <w:color w:val="auto"/>
          <w:szCs w:val="21"/>
          <w:highlight w:val="none"/>
          <w:lang w:val="en-US" w:eastAsia="zh-CN"/>
        </w:rPr>
        <w:t>供 应 商</w:t>
      </w:r>
      <w:r>
        <w:rPr>
          <w:rFonts w:ascii="Times New Roman" w:hAnsi="Times New Roman"/>
          <w:color w:val="auto"/>
          <w:szCs w:val="21"/>
          <w:highlight w:val="none"/>
        </w:rPr>
        <w:t>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          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ab/>
      </w:r>
      <w:r>
        <w:rPr>
          <w:color w:val="auto"/>
          <w:szCs w:val="21"/>
          <w:highlight w:val="none"/>
        </w:rPr>
        <w:t>（</w:t>
      </w:r>
      <w:r>
        <w:rPr>
          <w:rFonts w:hint="eastAsia"/>
          <w:color w:val="auto"/>
          <w:szCs w:val="21"/>
          <w:highlight w:val="none"/>
          <w:lang w:eastAsia="zh-CN"/>
        </w:rPr>
        <w:t>公章或电子印章</w:t>
      </w:r>
      <w:r>
        <w:rPr>
          <w:color w:val="auto"/>
          <w:szCs w:val="21"/>
          <w:highlight w:val="none"/>
        </w:rPr>
        <w:t>）</w:t>
      </w:r>
    </w:p>
    <w:p>
      <w:pPr>
        <w:spacing w:line="360" w:lineRule="auto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</w:rPr>
        <w:t xml:space="preserve">                        法定代表人</w:t>
      </w:r>
      <w:r>
        <w:rPr>
          <w:rFonts w:ascii="Times New Roman" w:hAnsi="Times New Roman"/>
          <w:color w:val="auto"/>
          <w:szCs w:val="21"/>
          <w:highlight w:val="none"/>
        </w:rPr>
        <w:t>或其委托代理人：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 xml:space="preserve">       </w:t>
      </w:r>
      <w:r>
        <w:rPr>
          <w:rFonts w:ascii="Times New Roman" w:hAnsi="Times New Roman"/>
          <w:color w:val="auto"/>
          <w:szCs w:val="21"/>
          <w:highlight w:val="none"/>
          <w:u w:val="single"/>
        </w:rPr>
        <w:tab/>
      </w:r>
      <w:r>
        <w:rPr>
          <w:rFonts w:ascii="Times New Roman" w:hAnsi="Times New Roman"/>
          <w:color w:val="auto"/>
          <w:szCs w:val="21"/>
          <w:highlight w:val="none"/>
        </w:rPr>
        <w:t>（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签字或签字印章</w:t>
      </w:r>
      <w:r>
        <w:rPr>
          <w:rFonts w:ascii="Times New Roman" w:hAnsi="Times New Roman"/>
          <w:color w:val="auto"/>
          <w:szCs w:val="21"/>
          <w:highlight w:val="none"/>
        </w:rPr>
        <w:t>）</w:t>
      </w:r>
    </w:p>
    <w:p>
      <w:pPr>
        <w:spacing w:line="360" w:lineRule="auto"/>
        <w:ind w:firstLine="4725" w:firstLineChars="2250"/>
        <w:jc w:val="right"/>
        <w:rPr>
          <w:rFonts w:ascii="Times New Roman" w:hAnsi="Times New Roman"/>
          <w:color w:val="auto"/>
          <w:szCs w:val="21"/>
          <w:highlight w:val="none"/>
        </w:rPr>
      </w:pP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年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月</w:t>
      </w:r>
      <w:r>
        <w:rPr>
          <w:rFonts w:ascii="Times New Roman" w:hAnsi="Times New Roman"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>日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GVjMmNlMjAwODQwODc1M2MwNDBlZDhlNDUyMjEifQ=="/>
  </w:docVars>
  <w:rsids>
    <w:rsidRoot w:val="00000000"/>
    <w:rsid w:val="04DD76BF"/>
    <w:rsid w:val="0D8437AC"/>
    <w:rsid w:val="10022889"/>
    <w:rsid w:val="16212B1E"/>
    <w:rsid w:val="20407A94"/>
    <w:rsid w:val="27F67A86"/>
    <w:rsid w:val="311B00FA"/>
    <w:rsid w:val="39AB4B49"/>
    <w:rsid w:val="53D069D5"/>
    <w:rsid w:val="59B7305E"/>
    <w:rsid w:val="61A658BB"/>
    <w:rsid w:val="66591073"/>
    <w:rsid w:val="7594531D"/>
    <w:rsid w:val="792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Times New Roman" w:hAnsi="Times New Roman"/>
      <w:szCs w:val="20"/>
    </w:rPr>
  </w:style>
  <w:style w:type="paragraph" w:customStyle="1" w:styleId="4">
    <w:name w:val="目录 81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 First Indent 2"/>
    <w:basedOn w:val="6"/>
    <w:next w:val="3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140</Characters>
  <Lines>0</Lines>
  <Paragraphs>0</Paragraphs>
  <TotalTime>1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2022-06-14T09:16:00Z</dcterms:created>
  <dc:creator>Administrator</dc:creator>
  <cp:lastModifiedBy>Administrator</cp:lastModifiedBy>
  <dcterms:modified xsi:type="dcterms:W3CDTF">2024-11-14T05:03:31Z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F0C82FFCF13F404BB3EF20ECB7DB49D8_13</vt:lpwstr>
  </property>
</Properties>
</file>