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/>
      </w:pPr>
      <w:r>
        <w:rPr>
          <w:rFonts w:hint="eastAsia"/>
          <w:lang w:val="en-US" w:eastAsia="zh-CN"/>
        </w:rPr>
        <w:t>湖北路洁环境装备有限公司</w:t>
      </w:r>
    </w:p>
    <w:p/>
    <w:p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041900" cy="7233920"/>
            <wp:effectExtent l="0" t="0" r="6350" b="508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041900" cy="7233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162550" cy="7263130"/>
            <wp:effectExtent l="0" t="0" r="0" b="444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162550" cy="7263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4852035" cy="6996430"/>
            <wp:effectExtent l="0" t="0" r="5715" b="444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52035" cy="699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4939665" cy="6901180"/>
            <wp:effectExtent l="0" t="0" r="3810" b="444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939665" cy="6901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4956810" cy="6958330"/>
            <wp:effectExtent l="0" t="0" r="5715" b="444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956810" cy="6958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bookmarkStart w:id="0" w:name="_GoBack"/>
      <w:r>
        <w:drawing>
          <wp:inline distT="0" distB="0" distL="114300" distR="114300">
            <wp:extent cx="5338445" cy="7938770"/>
            <wp:effectExtent l="0" t="0" r="5080" b="508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338445" cy="7938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/>
    <w:p>
      <w:pPr>
        <w:rPr>
          <w:rFonts w:ascii="微软雅黑" w:hAnsi="微软雅黑" w:eastAsia="微软雅黑" w:cs="微软雅黑"/>
          <w:i w:val="0"/>
          <w:iCs w:val="0"/>
          <w:caps w:val="0"/>
          <w:color w:val="222222"/>
          <w:spacing w:val="0"/>
          <w:sz w:val="16"/>
          <w:szCs w:val="16"/>
          <w:shd w:val="clear" w:fill="FFFFFF"/>
        </w:rPr>
      </w:pPr>
      <w:r>
        <w:drawing>
          <wp:inline distT="0" distB="0" distL="114300" distR="114300">
            <wp:extent cx="5005705" cy="5177155"/>
            <wp:effectExtent l="0" t="0" r="4445" b="444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005705" cy="5177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 w:ascii="微软雅黑" w:hAnsi="微软雅黑" w:eastAsia="微软雅黑" w:cs="微软雅黑"/>
          <w:i w:val="0"/>
          <w:iCs w:val="0"/>
          <w:caps w:val="0"/>
          <w:color w:val="222222"/>
          <w:spacing w:val="0"/>
          <w:sz w:val="16"/>
          <w:szCs w:val="16"/>
          <w:shd w:val="clear" w:fill="FFFFFF"/>
          <w:lang w:val="en-US" w:eastAsia="zh-CN"/>
        </w:rPr>
      </w:pPr>
      <w:r>
        <w:rPr>
          <w:rFonts w:ascii="微软雅黑" w:hAnsi="微软雅黑" w:eastAsia="微软雅黑" w:cs="微软雅黑"/>
          <w:i w:val="0"/>
          <w:iCs w:val="0"/>
          <w:caps w:val="0"/>
          <w:color w:val="222222"/>
          <w:spacing w:val="0"/>
          <w:sz w:val="16"/>
          <w:szCs w:val="16"/>
          <w:shd w:val="clear" w:fill="FFFFFF"/>
        </w:rPr>
        <w:t>符合性审查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222222"/>
          <w:spacing w:val="0"/>
          <w:sz w:val="16"/>
          <w:szCs w:val="16"/>
          <w:shd w:val="clear" w:fill="FFFFFF"/>
          <w:lang w:val="en-US" w:eastAsia="zh-CN"/>
        </w:rPr>
        <w:t>表见公告</w:t>
      </w:r>
    </w:p>
    <w:p>
      <w:pPr>
        <w:rPr>
          <w:rFonts w:hint="eastAsia" w:ascii="微软雅黑" w:hAnsi="微软雅黑" w:eastAsia="微软雅黑" w:cs="微软雅黑"/>
          <w:i w:val="0"/>
          <w:iCs w:val="0"/>
          <w:caps w:val="0"/>
          <w:color w:val="222222"/>
          <w:spacing w:val="0"/>
          <w:sz w:val="16"/>
          <w:szCs w:val="16"/>
          <w:shd w:val="clear" w:fill="FFFFFF"/>
          <w:lang w:val="en-US" w:eastAsia="zh-CN"/>
        </w:rPr>
      </w:pPr>
      <w:r>
        <w:rPr>
          <w:rFonts w:ascii="微软雅黑" w:hAnsi="微软雅黑" w:eastAsia="微软雅黑" w:cs="微软雅黑"/>
          <w:i w:val="0"/>
          <w:iCs w:val="0"/>
          <w:caps w:val="0"/>
          <w:color w:val="222222"/>
          <w:spacing w:val="0"/>
          <w:sz w:val="16"/>
          <w:szCs w:val="16"/>
          <w:shd w:val="clear" w:fill="FFFFFF"/>
        </w:rPr>
        <w:t>资格性审查表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222222"/>
          <w:spacing w:val="0"/>
          <w:sz w:val="16"/>
          <w:szCs w:val="16"/>
          <w:shd w:val="clear" w:fill="FFFFFF"/>
          <w:lang w:val="en-US" w:eastAsia="zh-CN"/>
        </w:rPr>
        <w:t>见公告</w:t>
      </w:r>
    </w:p>
    <w:p>
      <w:pPr>
        <w:rPr>
          <w:rFonts w:hint="eastAsia" w:ascii="微软雅黑" w:hAnsi="微软雅黑" w:eastAsia="微软雅黑" w:cs="微软雅黑"/>
          <w:i w:val="0"/>
          <w:iCs w:val="0"/>
          <w:caps w:val="0"/>
          <w:color w:val="222222"/>
          <w:spacing w:val="0"/>
          <w:sz w:val="16"/>
          <w:szCs w:val="16"/>
          <w:shd w:val="clear" w:fill="FFFFFF"/>
          <w:lang w:val="en-US" w:eastAsia="zh-CN"/>
        </w:rPr>
      </w:pPr>
      <w:r>
        <w:rPr>
          <w:rFonts w:ascii="微软雅黑" w:hAnsi="微软雅黑" w:eastAsia="微软雅黑" w:cs="微软雅黑"/>
          <w:i w:val="0"/>
          <w:iCs w:val="0"/>
          <w:caps w:val="0"/>
          <w:color w:val="222222"/>
          <w:spacing w:val="0"/>
          <w:sz w:val="16"/>
          <w:szCs w:val="16"/>
          <w:shd w:val="clear" w:fill="FFFFFF"/>
        </w:rPr>
        <w:t>评分结果表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222222"/>
          <w:spacing w:val="0"/>
          <w:sz w:val="16"/>
          <w:szCs w:val="16"/>
          <w:shd w:val="clear" w:fill="FFFFFF"/>
          <w:lang w:val="en-US" w:eastAsia="zh-CN"/>
        </w:rPr>
        <w:t>见公告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jllMTQ1N2NiYWJhNmE3MmJmNjczYjE3MmE0Mzc5ZDEifQ=="/>
  </w:docVars>
  <w:rsids>
    <w:rsidRoot w:val="69907A98"/>
    <w:rsid w:val="09306D58"/>
    <w:rsid w:val="0A1E12A6"/>
    <w:rsid w:val="105772C0"/>
    <w:rsid w:val="26E94DE4"/>
    <w:rsid w:val="3B5A7CEC"/>
    <w:rsid w:val="403C31BA"/>
    <w:rsid w:val="51B318A1"/>
    <w:rsid w:val="55052414"/>
    <w:rsid w:val="63CA135F"/>
    <w:rsid w:val="69907A98"/>
    <w:rsid w:val="70D016D0"/>
    <w:rsid w:val="71A45770"/>
    <w:rsid w:val="738A4F1A"/>
    <w:rsid w:val="7B784E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3</TotalTime>
  <ScaleCrop>false</ScaleCrop>
  <LinksUpToDate>false</LinksUpToDate>
  <CharactersWithSpaces>0</CharactersWithSpaces>
  <Application>WPS Office_12.1.0.16417_F1E327BC-269C-435d-A152-05C5408002CA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2024-12-13T01:28:00Z</dcterms:created>
  <dc:creator>关彤</dc:creator>
  <cp:lastModifiedBy>关彤</cp:lastModifiedBy>
  <dcterms:modified xsi:type="dcterms:W3CDTF">2024-12-13T01:55:30Z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2052-12.1.0.16417</vt:lpwstr>
  </property>
  <property fmtid="{D5CDD505-2E9C-101B-9397-08002B2CF9AE}" pid="3" name="ICV">
    <vt:lpwstr>23B6A163BAB644A7B092FDDA17A8E304_13</vt:lpwstr>
  </property>
</Properties>
</file>