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42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4"/>
        <w:gridCol w:w="2739"/>
        <w:gridCol w:w="570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2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CT机保修要求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序号</w:t>
            </w:r>
          </w:p>
        </w:tc>
        <w:tc>
          <w:tcPr>
            <w:tcW w:w="27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内容</w:t>
            </w:r>
          </w:p>
        </w:tc>
        <w:tc>
          <w:tcPr>
            <w:tcW w:w="57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技术参数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*</w:t>
            </w:r>
            <w:r>
              <w:rPr>
                <w:rFonts w:hint="eastAsia" w:ascii="宋体" w:hAnsi="宋体" w:cs="宋体"/>
                <w:sz w:val="24"/>
              </w:rPr>
              <w:t>1</w:t>
            </w:r>
          </w:p>
        </w:tc>
        <w:tc>
          <w:tcPr>
            <w:tcW w:w="27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napToGrid w:val="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德国西门子 DefinitionAS 128</w:t>
            </w:r>
          </w:p>
          <w:p>
            <w:pPr>
              <w:snapToGrid w:val="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CT机保修服务范围</w:t>
            </w:r>
          </w:p>
        </w:tc>
        <w:tc>
          <w:tcPr>
            <w:tcW w:w="57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CT机全保，包括软件、管球、高压系统、探测器、机架、控制柜、床、工作站等所有原厂配件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1" w:hRule="atLeast"/>
          <w:jc w:val="center"/>
        </w:trPr>
        <w:tc>
          <w:tcPr>
            <w:tcW w:w="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*</w:t>
            </w:r>
            <w:r>
              <w:rPr>
                <w:rFonts w:hint="eastAsia" w:ascii="宋体" w:hAnsi="宋体" w:cs="宋体"/>
                <w:sz w:val="24"/>
              </w:rPr>
              <w:t>2</w:t>
            </w:r>
          </w:p>
        </w:tc>
        <w:tc>
          <w:tcPr>
            <w:tcW w:w="27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配件更换</w:t>
            </w:r>
          </w:p>
        </w:tc>
        <w:tc>
          <w:tcPr>
            <w:tcW w:w="57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保修期内免费不限次数更换发生故障的配件，主要配件型号参数如下：</w:t>
            </w:r>
          </w:p>
          <w:p>
            <w:pPr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1、STRATON MX PTUBE CT机管球</w:t>
            </w:r>
          </w:p>
          <w:p>
            <w:pPr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（1）原厂管球，更换配件时须提供球管出厂证明、报关单、相关部门备案</w:t>
            </w:r>
            <w:r>
              <w:rPr>
                <w:rFonts w:hint="eastAsia" w:ascii="宋体" w:hAnsi="宋体" w:cs="宋体"/>
                <w:sz w:val="24"/>
                <w:shd w:val="clear" w:color="auto" w:fill="FFFFFF"/>
                <w:lang w:val="en-US" w:eastAsia="zh-CN"/>
              </w:rPr>
              <w:t>或提供相关承诺</w:t>
            </w:r>
            <w:r>
              <w:rPr>
                <w:rFonts w:hint="eastAsia" w:ascii="宋体" w:hAnsi="宋体" w:cs="宋体"/>
                <w:sz w:val="24"/>
              </w:rPr>
              <w:t>。</w:t>
            </w:r>
          </w:p>
          <w:p>
            <w:pPr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（2）阳极热容量：50MHU</w:t>
            </w:r>
          </w:p>
          <w:p>
            <w:pPr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（3）阳极冷却率：6.5MHU/MIN</w:t>
            </w:r>
          </w:p>
          <w:p>
            <w:pPr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（4）最高管电压：145KV</w:t>
            </w:r>
          </w:p>
          <w:p>
            <w:pPr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（5）焦点： 0.7*0.7mm 0.9*1.1mm</w:t>
            </w:r>
          </w:p>
          <w:p>
            <w:pPr>
              <w:pStyle w:val="2"/>
              <w:ind w:firstLine="0" w:firstLineChars="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2、CT 探测器</w:t>
            </w:r>
          </w:p>
          <w:p>
            <w:pPr>
              <w:pStyle w:val="2"/>
              <w:ind w:firstLine="0" w:firstLineChars="0"/>
              <w:rPr>
                <w:rFonts w:ascii="宋体" w:hAnsi="宋体" w:cs="宋体"/>
                <w:sz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sz w:val="24"/>
                <w:shd w:val="clear" w:color="auto" w:fill="FFFFFF"/>
              </w:rPr>
              <w:t>（1）DMS P46F -ST,128层探测器</w:t>
            </w:r>
          </w:p>
          <w:p>
            <w:pPr>
              <w:pStyle w:val="2"/>
              <w:ind w:firstLine="0" w:firstLineChars="0"/>
              <w:rPr>
                <w:rFonts w:ascii="宋体" w:hAnsi="宋体" w:cs="宋体"/>
                <w:sz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sz w:val="24"/>
                <w:shd w:val="clear" w:color="auto" w:fill="FFFFFF"/>
              </w:rPr>
              <w:t>3、CT机球管射线控制板</w:t>
            </w:r>
          </w:p>
          <w:p>
            <w:pPr>
              <w:pStyle w:val="2"/>
              <w:ind w:firstLine="0" w:firstLineChars="0"/>
              <w:rPr>
                <w:rFonts w:ascii="宋体" w:hAnsi="宋体" w:cs="宋体"/>
                <w:sz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sz w:val="24"/>
                <w:shd w:val="clear" w:color="auto" w:fill="FFFFFF"/>
              </w:rPr>
              <w:t>（1）XDC component</w:t>
            </w:r>
          </w:p>
          <w:p>
            <w:pPr>
              <w:pStyle w:val="2"/>
              <w:ind w:firstLine="0" w:firstLineChars="0"/>
              <w:rPr>
                <w:rFonts w:ascii="宋体" w:hAnsi="宋体" w:cs="宋体"/>
                <w:sz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sz w:val="24"/>
                <w:shd w:val="clear" w:color="auto" w:fill="FFFFFF"/>
              </w:rPr>
              <w:t>4、CT 机机架主控板</w:t>
            </w:r>
          </w:p>
          <w:p>
            <w:pPr>
              <w:pStyle w:val="2"/>
              <w:ind w:firstLine="0" w:firstLineChars="0"/>
              <w:rPr>
                <w:rFonts w:ascii="宋体" w:hAnsi="宋体" w:cs="宋体"/>
                <w:sz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sz w:val="24"/>
                <w:shd w:val="clear" w:color="auto" w:fill="FFFFFF"/>
              </w:rPr>
              <w:t>（1）UMAS，5V，24V工作电压</w:t>
            </w:r>
          </w:p>
          <w:p>
            <w:pPr>
              <w:pStyle w:val="2"/>
              <w:ind w:firstLine="0" w:firstLineChars="0"/>
              <w:rPr>
                <w:rFonts w:ascii="宋体" w:hAnsi="宋体" w:cs="宋体"/>
                <w:sz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sz w:val="24"/>
                <w:shd w:val="clear" w:color="auto" w:fill="FFFFFF"/>
              </w:rPr>
              <w:t>5、CT 机控制及重建计算机</w:t>
            </w:r>
          </w:p>
          <w:p>
            <w:pPr>
              <w:pStyle w:val="2"/>
              <w:ind w:firstLine="0" w:firstLineChars="0"/>
              <w:rPr>
                <w:rFonts w:ascii="宋体" w:hAnsi="宋体" w:cs="宋体"/>
                <w:sz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sz w:val="24"/>
                <w:shd w:val="clear" w:color="auto" w:fill="FFFFFF"/>
              </w:rPr>
              <w:t>（1）IRS,原始数据接收，图像重建;ICS,图像处理，主控制系统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</w:t>
            </w:r>
          </w:p>
        </w:tc>
        <w:tc>
          <w:tcPr>
            <w:tcW w:w="27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维修费用</w:t>
            </w:r>
          </w:p>
        </w:tc>
        <w:tc>
          <w:tcPr>
            <w:tcW w:w="57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保修期内免收所有维修费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*</w:t>
            </w:r>
            <w:r>
              <w:rPr>
                <w:rFonts w:hint="eastAsia" w:ascii="宋体" w:hAnsi="宋体" w:cs="宋体"/>
                <w:sz w:val="24"/>
              </w:rPr>
              <w:t>4</w:t>
            </w:r>
          </w:p>
        </w:tc>
        <w:tc>
          <w:tcPr>
            <w:tcW w:w="27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配件供应</w:t>
            </w:r>
          </w:p>
        </w:tc>
        <w:tc>
          <w:tcPr>
            <w:tcW w:w="57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在国内有零备件仓库，更换的为全新原厂配件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</w:t>
            </w:r>
          </w:p>
        </w:tc>
        <w:tc>
          <w:tcPr>
            <w:tcW w:w="27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开机率</w:t>
            </w:r>
          </w:p>
        </w:tc>
        <w:tc>
          <w:tcPr>
            <w:tcW w:w="57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保证开机率大于等于95%。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6</w:t>
            </w:r>
          </w:p>
        </w:tc>
        <w:tc>
          <w:tcPr>
            <w:tcW w:w="27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软件升级</w:t>
            </w:r>
          </w:p>
        </w:tc>
        <w:tc>
          <w:tcPr>
            <w:tcW w:w="57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提供免费的软件升级、安全检查、质量保证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7</w:t>
            </w:r>
          </w:p>
        </w:tc>
        <w:tc>
          <w:tcPr>
            <w:tcW w:w="27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定期维护保养</w:t>
            </w:r>
          </w:p>
        </w:tc>
        <w:tc>
          <w:tcPr>
            <w:tcW w:w="57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1年2 次派专业技术人员定期到医院进行免费整机全面维护保养，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8</w:t>
            </w:r>
          </w:p>
        </w:tc>
        <w:tc>
          <w:tcPr>
            <w:tcW w:w="27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保养内容</w:t>
            </w:r>
          </w:p>
        </w:tc>
        <w:tc>
          <w:tcPr>
            <w:tcW w:w="57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设备除尘保养；设备的安全检查；运行状态检查；影像质量检查，并出具专业保养报告。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9</w:t>
            </w:r>
          </w:p>
        </w:tc>
        <w:tc>
          <w:tcPr>
            <w:tcW w:w="27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工程师到达现场时间</w:t>
            </w:r>
          </w:p>
        </w:tc>
        <w:tc>
          <w:tcPr>
            <w:tcW w:w="57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维修工程师24小时内到达现场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10</w:t>
            </w:r>
          </w:p>
        </w:tc>
        <w:tc>
          <w:tcPr>
            <w:tcW w:w="27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配件到达现场时间</w:t>
            </w:r>
          </w:p>
        </w:tc>
        <w:tc>
          <w:tcPr>
            <w:tcW w:w="57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全新原厂备件48小时内到达现场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11</w:t>
            </w:r>
          </w:p>
        </w:tc>
        <w:tc>
          <w:tcPr>
            <w:tcW w:w="27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提供远程连接功能</w:t>
            </w:r>
          </w:p>
        </w:tc>
        <w:tc>
          <w:tcPr>
            <w:tcW w:w="57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用于远程故障解决、远程管球监测等。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12</w:t>
            </w:r>
          </w:p>
        </w:tc>
        <w:tc>
          <w:tcPr>
            <w:tcW w:w="27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报修电话</w:t>
            </w:r>
          </w:p>
        </w:tc>
        <w:tc>
          <w:tcPr>
            <w:tcW w:w="57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shd w:val="clear" w:color="auto" w:fill="FFFFFF"/>
              </w:rPr>
              <w:t>提供7x24小时400报修电话,</w:t>
            </w:r>
            <w:r>
              <w:rPr>
                <w:rFonts w:hint="eastAsia" w:ascii="宋体" w:hAnsi="宋体" w:cs="宋体"/>
                <w:sz w:val="24"/>
              </w:rPr>
              <w:t>400电话</w:t>
            </w:r>
            <w:r>
              <w:rPr>
                <w:rFonts w:hint="eastAsia" w:ascii="宋体" w:hAnsi="宋体" w:cs="宋体"/>
                <w:bCs/>
                <w:sz w:val="24"/>
              </w:rPr>
              <w:t>有资深工程师在线技术支持、答疑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13</w:t>
            </w:r>
          </w:p>
        </w:tc>
        <w:tc>
          <w:tcPr>
            <w:tcW w:w="27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服务要求</w:t>
            </w:r>
          </w:p>
        </w:tc>
        <w:tc>
          <w:tcPr>
            <w:tcW w:w="57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napToGrid w:val="0"/>
              <w:spacing w:line="520" w:lineRule="exact"/>
              <w:rPr>
                <w:rFonts w:ascii="宋体" w:hAnsi="宋体" w:cs="宋体"/>
                <w:sz w:val="24"/>
                <w:shd w:val="clear" w:color="auto" w:fill="FFFFFF"/>
              </w:rPr>
            </w:pPr>
            <w:r>
              <w:rPr>
                <w:rFonts w:ascii="宋体" w:hAnsi="宋体" w:cs="宋体"/>
                <w:sz w:val="24"/>
                <w:shd w:val="clear" w:color="auto" w:fill="FFFFFF"/>
              </w:rPr>
              <w:t>1</w:t>
            </w:r>
            <w:r>
              <w:rPr>
                <w:rFonts w:hint="eastAsia" w:ascii="宋体" w:hAnsi="宋体" w:cs="宋体"/>
                <w:sz w:val="24"/>
                <w:shd w:val="clear" w:color="auto" w:fill="FFFFFF"/>
              </w:rPr>
              <w:t>、承诺提供不少于两人的</w:t>
            </w:r>
            <w:r>
              <w:rPr>
                <w:rFonts w:hint="eastAsia" w:ascii="宋体" w:hAnsi="宋体" w:cs="宋体"/>
                <w:sz w:val="24"/>
              </w:rPr>
              <w:t>维修工程师</w:t>
            </w:r>
            <w:r>
              <w:rPr>
                <w:rFonts w:hint="eastAsia" w:ascii="宋体" w:hAnsi="宋体" w:cs="宋体"/>
                <w:sz w:val="24"/>
                <w:shd w:val="clear" w:color="auto" w:fill="FFFFFF"/>
              </w:rPr>
              <w:t xml:space="preserve">，能够及时响应与处理产品出现的质量问题。须出具售后服务人员的近半年(至开标之日之前一个月）依法缴纳养老保险的清单。（须提供社保部门出具的专用收据或社保缴纳清单，加盖投标企业公章）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14</w:t>
            </w:r>
          </w:p>
        </w:tc>
        <w:tc>
          <w:tcPr>
            <w:tcW w:w="27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保修经验</w:t>
            </w:r>
          </w:p>
        </w:tc>
        <w:tc>
          <w:tcPr>
            <w:tcW w:w="57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napToGrid w:val="0"/>
              <w:spacing w:line="520" w:lineRule="exact"/>
              <w:rPr>
                <w:rFonts w:ascii="宋体" w:hAnsi="宋体" w:cs="宋体"/>
                <w:sz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sz w:val="24"/>
                <w:shd w:val="clear" w:color="auto" w:fill="FFFFFF"/>
              </w:rPr>
              <w:t>供应商提供2份与本项目同级别设备的保修合同，合同中需体现出所维修的具体型号设备。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15</w:t>
            </w:r>
          </w:p>
        </w:tc>
        <w:tc>
          <w:tcPr>
            <w:tcW w:w="27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检测承诺</w:t>
            </w:r>
          </w:p>
        </w:tc>
        <w:tc>
          <w:tcPr>
            <w:tcW w:w="57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napToGrid w:val="0"/>
              <w:spacing w:line="480" w:lineRule="exac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供应商须承诺每年按采购人要求请有资质的第三方来院检测，提供检测报告并承担此检测费用。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16</w:t>
            </w:r>
          </w:p>
        </w:tc>
        <w:tc>
          <w:tcPr>
            <w:tcW w:w="27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备件手续</w:t>
            </w:r>
          </w:p>
        </w:tc>
        <w:tc>
          <w:tcPr>
            <w:tcW w:w="57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napToGrid w:val="0"/>
              <w:spacing w:line="520" w:lineRule="exact"/>
              <w:rPr>
                <w:rFonts w:ascii="宋体" w:hAnsi="宋体" w:cs="宋体"/>
                <w:sz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sz w:val="24"/>
                <w:shd w:val="clear" w:color="auto" w:fill="FFFFFF"/>
              </w:rPr>
              <w:t>原厂备件（管球、平板探测器等）提供</w:t>
            </w:r>
            <w:bookmarkStart w:id="0" w:name="_GoBack"/>
            <w:bookmarkEnd w:id="0"/>
            <w:r>
              <w:rPr>
                <w:rFonts w:hint="eastAsia" w:ascii="宋体" w:hAnsi="宋体" w:cs="宋体"/>
                <w:sz w:val="24"/>
                <w:shd w:val="clear" w:color="auto" w:fill="FFFFFF"/>
              </w:rPr>
              <w:t>报关单、注册证</w:t>
            </w:r>
            <w:r>
              <w:rPr>
                <w:rFonts w:hint="eastAsia" w:ascii="宋体" w:hAnsi="宋体" w:cs="宋体"/>
                <w:sz w:val="24"/>
                <w:shd w:val="clear" w:color="auto" w:fill="FFFFFF"/>
                <w:lang w:val="en-US" w:eastAsia="zh-CN"/>
              </w:rPr>
              <w:t>或提供相关承诺</w:t>
            </w:r>
            <w:r>
              <w:rPr>
                <w:rFonts w:hint="eastAsia" w:ascii="宋体" w:hAnsi="宋体" w:cs="宋体"/>
                <w:sz w:val="24"/>
                <w:shd w:val="clear" w:color="auto" w:fill="FFFFFF"/>
              </w:rPr>
              <w:t>手续。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2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磁共振机保修要求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序号</w:t>
            </w:r>
          </w:p>
        </w:tc>
        <w:tc>
          <w:tcPr>
            <w:tcW w:w="27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内容</w:t>
            </w:r>
          </w:p>
        </w:tc>
        <w:tc>
          <w:tcPr>
            <w:tcW w:w="57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技术参数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*</w:t>
            </w:r>
            <w:r>
              <w:rPr>
                <w:rFonts w:hint="eastAsia" w:ascii="宋体" w:hAnsi="宋体" w:cs="宋体"/>
                <w:sz w:val="24"/>
              </w:rPr>
              <w:t>1</w:t>
            </w:r>
          </w:p>
        </w:tc>
        <w:tc>
          <w:tcPr>
            <w:tcW w:w="27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德国西门子Symphony, A Tim</w:t>
            </w:r>
          </w:p>
          <w:p>
            <w:pPr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磁共振机保修服务范围</w:t>
            </w:r>
          </w:p>
        </w:tc>
        <w:tc>
          <w:tcPr>
            <w:tcW w:w="57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napToGrid w:val="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磁共振机全保，包括软件、冷头、液氦、水冷机、床、稳压电源、UPS电源、工作站等所有原厂配件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*</w:t>
            </w:r>
            <w:r>
              <w:rPr>
                <w:rFonts w:hint="eastAsia" w:ascii="宋体" w:hAnsi="宋体" w:cs="宋体"/>
                <w:sz w:val="24"/>
              </w:rPr>
              <w:t>2</w:t>
            </w:r>
          </w:p>
        </w:tc>
        <w:tc>
          <w:tcPr>
            <w:tcW w:w="27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配件更换</w:t>
            </w:r>
          </w:p>
        </w:tc>
        <w:tc>
          <w:tcPr>
            <w:tcW w:w="57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保修期内免费不限次数更换发生故障的配件，主要配件型号规格如下：</w:t>
            </w:r>
          </w:p>
          <w:p>
            <w:pPr>
              <w:pStyle w:val="2"/>
              <w:ind w:firstLine="0" w:firstLineChars="0"/>
              <w:rPr>
                <w:rFonts w:ascii="宋体" w:hAnsi="宋体" w:cs="宋体"/>
                <w:sz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sz w:val="24"/>
                <w:shd w:val="clear" w:color="auto" w:fill="FFFFFF"/>
              </w:rPr>
              <w:t>1、磁共振机梯度放大器</w:t>
            </w:r>
          </w:p>
          <w:p>
            <w:pPr>
              <w:pStyle w:val="2"/>
              <w:ind w:firstLine="0" w:firstLineChars="0"/>
              <w:rPr>
                <w:rFonts w:ascii="宋体" w:hAnsi="宋体" w:cs="宋体"/>
                <w:sz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sz w:val="24"/>
                <w:shd w:val="clear" w:color="auto" w:fill="FFFFFF"/>
              </w:rPr>
              <w:t xml:space="preserve">（1）最大电压：2000v </w:t>
            </w:r>
          </w:p>
          <w:p>
            <w:pPr>
              <w:pStyle w:val="2"/>
              <w:ind w:firstLine="0" w:firstLineChars="0"/>
              <w:rPr>
                <w:rFonts w:ascii="宋体" w:hAnsi="宋体" w:cs="宋体"/>
                <w:sz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sz w:val="24"/>
                <w:shd w:val="clear" w:color="auto" w:fill="FFFFFF"/>
              </w:rPr>
              <w:t xml:space="preserve">（2）最小爬升时间：400ms </w:t>
            </w:r>
          </w:p>
          <w:p>
            <w:pPr>
              <w:pStyle w:val="2"/>
              <w:ind w:firstLine="0" w:firstLineChars="0"/>
              <w:rPr>
                <w:rFonts w:ascii="宋体" w:hAnsi="宋体" w:cs="宋体"/>
                <w:sz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sz w:val="24"/>
                <w:shd w:val="clear" w:color="auto" w:fill="FFFFFF"/>
              </w:rPr>
              <w:t>（3）最大梯度幅值：200mt/m</w:t>
            </w:r>
          </w:p>
          <w:p>
            <w:pPr>
              <w:pStyle w:val="2"/>
              <w:ind w:firstLine="0" w:firstLineChars="0"/>
              <w:rPr>
                <w:rFonts w:ascii="宋体" w:hAnsi="宋体" w:cs="宋体"/>
                <w:sz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sz w:val="24"/>
                <w:shd w:val="clear" w:color="auto" w:fill="FFFFFF"/>
              </w:rPr>
              <w:t>（4）梯度幅值效率：20mt/m</w:t>
            </w:r>
          </w:p>
          <w:p>
            <w:pPr>
              <w:pStyle w:val="2"/>
              <w:ind w:firstLine="0" w:firstLineChars="0"/>
              <w:rPr>
                <w:rFonts w:ascii="宋体" w:hAnsi="宋体" w:cs="宋体"/>
                <w:sz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sz w:val="24"/>
                <w:shd w:val="clear" w:color="auto" w:fill="FFFFFF"/>
              </w:rPr>
              <w:t>2、磁共振机磁体</w:t>
            </w:r>
          </w:p>
          <w:p>
            <w:pPr>
              <w:pStyle w:val="2"/>
              <w:ind w:firstLine="0" w:firstLineChars="0"/>
              <w:rPr>
                <w:rFonts w:ascii="宋体" w:hAnsi="宋体" w:cs="宋体"/>
                <w:sz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sz w:val="24"/>
                <w:shd w:val="clear" w:color="auto" w:fill="FFFFFF"/>
              </w:rPr>
              <w:t>（1）1.5特斯拉</w:t>
            </w:r>
          </w:p>
          <w:p>
            <w:pPr>
              <w:pStyle w:val="2"/>
              <w:ind w:firstLine="0" w:firstLineChars="0"/>
              <w:rPr>
                <w:rFonts w:ascii="宋体" w:hAnsi="宋体" w:cs="宋体"/>
                <w:sz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sz w:val="24"/>
                <w:shd w:val="clear" w:color="auto" w:fill="FFFFFF"/>
              </w:rPr>
              <w:t>3、磁共振机硬件版本</w:t>
            </w:r>
          </w:p>
          <w:p>
            <w:pPr>
              <w:pStyle w:val="2"/>
              <w:ind w:firstLine="0" w:firstLineChars="0"/>
              <w:rPr>
                <w:rFonts w:ascii="宋体" w:hAnsi="宋体" w:cs="宋体"/>
                <w:sz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sz w:val="24"/>
                <w:shd w:val="clear" w:color="auto" w:fill="FFFFFF"/>
              </w:rPr>
              <w:t>（1）8通道Tim（76*18）系统</w:t>
            </w:r>
          </w:p>
          <w:p>
            <w:pPr>
              <w:pStyle w:val="2"/>
              <w:ind w:firstLine="0" w:firstLineChars="0"/>
              <w:rPr>
                <w:rFonts w:ascii="宋体" w:hAnsi="宋体" w:cs="宋体"/>
                <w:sz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sz w:val="24"/>
                <w:shd w:val="clear" w:color="auto" w:fill="FFFFFF"/>
              </w:rPr>
              <w:t>4、磁共振机软件版本</w:t>
            </w:r>
          </w:p>
          <w:p>
            <w:pPr>
              <w:pStyle w:val="2"/>
              <w:ind w:firstLine="0" w:firstLineChars="0"/>
              <w:rPr>
                <w:rFonts w:ascii="宋体" w:hAnsi="宋体" w:cs="宋体"/>
                <w:sz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sz w:val="24"/>
                <w:shd w:val="clear" w:color="auto" w:fill="FFFFFF"/>
              </w:rPr>
              <w:t>（1）B19系统版本</w:t>
            </w:r>
          </w:p>
          <w:p>
            <w:pPr>
              <w:pStyle w:val="2"/>
              <w:ind w:firstLine="0" w:firstLineChars="0"/>
              <w:rPr>
                <w:rFonts w:ascii="宋体" w:hAnsi="宋体" w:cs="宋体"/>
                <w:sz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sz w:val="24"/>
                <w:shd w:val="clear" w:color="auto" w:fill="FFFFFF"/>
              </w:rPr>
              <w:t>5、磁共振机服务器</w:t>
            </w:r>
          </w:p>
          <w:p>
            <w:pPr>
              <w:pStyle w:val="2"/>
              <w:ind w:firstLine="0" w:firstLineChars="0"/>
              <w:rPr>
                <w:rFonts w:ascii="宋体" w:hAnsi="宋体" w:cs="宋体"/>
                <w:sz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sz w:val="24"/>
                <w:shd w:val="clear" w:color="auto" w:fill="FFFFFF"/>
              </w:rPr>
              <w:t>（1）HPZ420服务器</w:t>
            </w:r>
          </w:p>
          <w:p>
            <w:pPr>
              <w:pStyle w:val="2"/>
              <w:ind w:firstLine="0" w:firstLineChars="0"/>
              <w:rPr>
                <w:rFonts w:ascii="宋体" w:hAnsi="宋体" w:cs="宋体"/>
                <w:sz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sz w:val="24"/>
                <w:shd w:val="clear" w:color="auto" w:fill="FFFFFF"/>
              </w:rPr>
              <w:t>6、磁共振机射频系统</w:t>
            </w:r>
          </w:p>
          <w:p>
            <w:pPr>
              <w:pStyle w:val="2"/>
              <w:ind w:firstLine="0" w:firstLineChars="0"/>
              <w:rPr>
                <w:rFonts w:ascii="宋体" w:hAnsi="宋体" w:cs="宋体"/>
                <w:sz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sz w:val="24"/>
                <w:shd w:val="clear" w:color="auto" w:fill="FFFFFF"/>
              </w:rPr>
              <w:t>（1）单向160v，15kw</w:t>
            </w:r>
          </w:p>
          <w:p>
            <w:pPr>
              <w:pStyle w:val="2"/>
              <w:ind w:firstLine="0" w:firstLineChars="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shd w:val="clear" w:color="auto" w:fill="FFFFFF"/>
              </w:rPr>
              <w:t>7、磁共振机</w:t>
            </w:r>
            <w:r>
              <w:rPr>
                <w:rFonts w:hint="eastAsia" w:ascii="宋体" w:hAnsi="宋体" w:cs="宋体"/>
                <w:sz w:val="24"/>
              </w:rPr>
              <w:t>液氦</w:t>
            </w:r>
          </w:p>
          <w:p>
            <w:pPr>
              <w:pStyle w:val="2"/>
              <w:ind w:firstLine="0" w:firstLineChars="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（1）保修到期液氦加到90%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</w:t>
            </w:r>
          </w:p>
        </w:tc>
        <w:tc>
          <w:tcPr>
            <w:tcW w:w="27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维修费用</w:t>
            </w:r>
          </w:p>
        </w:tc>
        <w:tc>
          <w:tcPr>
            <w:tcW w:w="57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保修期内免收所有维修费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*</w:t>
            </w:r>
            <w:r>
              <w:rPr>
                <w:rFonts w:hint="eastAsia" w:ascii="宋体" w:hAnsi="宋体" w:cs="宋体"/>
                <w:sz w:val="24"/>
              </w:rPr>
              <w:t>4</w:t>
            </w:r>
          </w:p>
        </w:tc>
        <w:tc>
          <w:tcPr>
            <w:tcW w:w="27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配件供应</w:t>
            </w:r>
          </w:p>
        </w:tc>
        <w:tc>
          <w:tcPr>
            <w:tcW w:w="57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在国内有零备件仓库，更换的为全新原厂配件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</w:t>
            </w:r>
          </w:p>
        </w:tc>
        <w:tc>
          <w:tcPr>
            <w:tcW w:w="27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开机率</w:t>
            </w:r>
          </w:p>
        </w:tc>
        <w:tc>
          <w:tcPr>
            <w:tcW w:w="57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保证开机率大于等于95%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6</w:t>
            </w:r>
          </w:p>
        </w:tc>
        <w:tc>
          <w:tcPr>
            <w:tcW w:w="27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软件升级</w:t>
            </w:r>
          </w:p>
        </w:tc>
        <w:tc>
          <w:tcPr>
            <w:tcW w:w="57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提供免费的软件升级、安全检查、质量保证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7</w:t>
            </w:r>
          </w:p>
        </w:tc>
        <w:tc>
          <w:tcPr>
            <w:tcW w:w="27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定期维护保养</w:t>
            </w:r>
          </w:p>
        </w:tc>
        <w:tc>
          <w:tcPr>
            <w:tcW w:w="57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1年2 次派专业技术人员定期到医院进行免费整机全面维护保养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8</w:t>
            </w:r>
          </w:p>
        </w:tc>
        <w:tc>
          <w:tcPr>
            <w:tcW w:w="27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保养内容</w:t>
            </w:r>
          </w:p>
        </w:tc>
        <w:tc>
          <w:tcPr>
            <w:tcW w:w="57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设备除尘保养；设备的安全检查；运行状态检查；影像质量检查，并出具专业保养报告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9</w:t>
            </w:r>
          </w:p>
        </w:tc>
        <w:tc>
          <w:tcPr>
            <w:tcW w:w="27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工程师到达现场时间</w:t>
            </w:r>
          </w:p>
        </w:tc>
        <w:tc>
          <w:tcPr>
            <w:tcW w:w="57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维修工程师24小时内到达现场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10</w:t>
            </w:r>
          </w:p>
        </w:tc>
        <w:tc>
          <w:tcPr>
            <w:tcW w:w="27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配件到达现场时间</w:t>
            </w:r>
          </w:p>
        </w:tc>
        <w:tc>
          <w:tcPr>
            <w:tcW w:w="57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全新原厂备件48小时内到达现场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11</w:t>
            </w:r>
          </w:p>
        </w:tc>
        <w:tc>
          <w:tcPr>
            <w:tcW w:w="27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提供远程连接功能</w:t>
            </w:r>
          </w:p>
        </w:tc>
        <w:tc>
          <w:tcPr>
            <w:tcW w:w="57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shd w:val="clear" w:color="auto" w:fill="FFFFFF"/>
              </w:rPr>
              <w:t>用于远程故障解决、远程液氦平面监测、远程磁体内压及内温远程监测等。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12</w:t>
            </w:r>
          </w:p>
        </w:tc>
        <w:tc>
          <w:tcPr>
            <w:tcW w:w="27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报修电话</w:t>
            </w:r>
          </w:p>
        </w:tc>
        <w:tc>
          <w:tcPr>
            <w:tcW w:w="57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shd w:val="clear" w:color="auto" w:fill="FFFFFF"/>
              </w:rPr>
              <w:t>提供7x24小时400报修电话,</w:t>
            </w:r>
            <w:r>
              <w:rPr>
                <w:rFonts w:hint="eastAsia" w:ascii="宋体" w:hAnsi="宋体" w:cs="宋体"/>
                <w:sz w:val="24"/>
              </w:rPr>
              <w:t>400电话</w:t>
            </w:r>
            <w:r>
              <w:rPr>
                <w:rFonts w:hint="eastAsia" w:ascii="宋体" w:hAnsi="宋体" w:cs="宋体"/>
                <w:bCs/>
                <w:sz w:val="24"/>
              </w:rPr>
              <w:t>有资深工程师在线技术支持、答疑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13</w:t>
            </w:r>
          </w:p>
        </w:tc>
        <w:tc>
          <w:tcPr>
            <w:tcW w:w="27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服务要求</w:t>
            </w:r>
          </w:p>
        </w:tc>
        <w:tc>
          <w:tcPr>
            <w:tcW w:w="57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napToGrid w:val="0"/>
              <w:spacing w:line="520" w:lineRule="exact"/>
              <w:rPr>
                <w:rFonts w:ascii="宋体" w:hAnsi="宋体" w:cs="宋体"/>
                <w:sz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sz w:val="24"/>
                <w:shd w:val="clear" w:color="auto" w:fill="FFFFFF"/>
              </w:rPr>
              <w:t>承诺提供不少于两人的</w:t>
            </w:r>
            <w:r>
              <w:rPr>
                <w:rFonts w:hint="eastAsia" w:ascii="宋体" w:hAnsi="宋体" w:cs="宋体"/>
                <w:sz w:val="24"/>
              </w:rPr>
              <w:t>维修工程师</w:t>
            </w:r>
            <w:r>
              <w:rPr>
                <w:rFonts w:hint="eastAsia" w:ascii="宋体" w:hAnsi="宋体" w:cs="宋体"/>
                <w:sz w:val="24"/>
                <w:shd w:val="clear" w:color="auto" w:fill="FFFFFF"/>
              </w:rPr>
              <w:t xml:space="preserve">，能够及时响应与处理产品出现的质量问题。须出具售后服务人员的近半年(至开标之日之前一个月）依法缴纳养老保险的清单。（须提供社保部门出具的专用收据或社保缴纳清单，加盖投标企业公章）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14</w:t>
            </w:r>
          </w:p>
        </w:tc>
        <w:tc>
          <w:tcPr>
            <w:tcW w:w="27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保修经验</w:t>
            </w:r>
          </w:p>
        </w:tc>
        <w:tc>
          <w:tcPr>
            <w:tcW w:w="57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napToGrid w:val="0"/>
              <w:spacing w:line="520" w:lineRule="exact"/>
              <w:rPr>
                <w:rFonts w:ascii="宋体" w:hAnsi="宋体" w:cs="宋体"/>
                <w:sz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sz w:val="24"/>
                <w:shd w:val="clear" w:color="auto" w:fill="FFFFFF"/>
              </w:rPr>
              <w:t>供应商提供2份与本项目同级别设备的保修合同，合同中需体现出所维修的具体型号设备。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1</w:t>
            </w:r>
            <w:r>
              <w:rPr>
                <w:rFonts w:hint="eastAsia" w:ascii="宋体" w:hAnsi="宋体" w:cs="宋体"/>
                <w:sz w:val="24"/>
              </w:rPr>
              <w:t>5</w:t>
            </w:r>
          </w:p>
        </w:tc>
        <w:tc>
          <w:tcPr>
            <w:tcW w:w="27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检测承诺</w:t>
            </w:r>
          </w:p>
        </w:tc>
        <w:tc>
          <w:tcPr>
            <w:tcW w:w="57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napToGrid w:val="0"/>
              <w:spacing w:line="480" w:lineRule="exac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供应商须承诺每年按采购人要求请有资质的第三方来院检测，提供检测报告并承担此检测费用。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U1YWQwMDA3ZTYwYjE0ZDViNWEwMzFmODFmMzVjOTAifQ=="/>
  </w:docVars>
  <w:rsids>
    <w:rsidRoot w:val="00B25224"/>
    <w:rsid w:val="00085964"/>
    <w:rsid w:val="000E246D"/>
    <w:rsid w:val="002250F2"/>
    <w:rsid w:val="00432D6B"/>
    <w:rsid w:val="00443340"/>
    <w:rsid w:val="00596FB5"/>
    <w:rsid w:val="008166C2"/>
    <w:rsid w:val="0095220C"/>
    <w:rsid w:val="009D73E4"/>
    <w:rsid w:val="00A43FB4"/>
    <w:rsid w:val="00B25224"/>
    <w:rsid w:val="00CF77DF"/>
    <w:rsid w:val="00FE070A"/>
    <w:rsid w:val="079648D9"/>
    <w:rsid w:val="079A1BAC"/>
    <w:rsid w:val="0CAE1871"/>
    <w:rsid w:val="1A25331D"/>
    <w:rsid w:val="60DB591E"/>
    <w:rsid w:val="75734EF2"/>
    <w:rsid w:val="7D4A0B4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annotation text"/>
    <w:basedOn w:val="1"/>
    <w:uiPriority w:val="0"/>
    <w:pPr>
      <w:jc w:val="left"/>
    </w:pPr>
  </w:style>
  <w:style w:type="paragraph" w:styleId="4">
    <w:name w:val="Balloon Text"/>
    <w:basedOn w:val="1"/>
    <w:link w:val="8"/>
    <w:uiPriority w:val="0"/>
    <w:rPr>
      <w:sz w:val="18"/>
      <w:szCs w:val="18"/>
    </w:rPr>
  </w:style>
  <w:style w:type="character" w:styleId="7">
    <w:name w:val="annotation reference"/>
    <w:basedOn w:val="6"/>
    <w:uiPriority w:val="0"/>
    <w:rPr>
      <w:sz w:val="21"/>
      <w:szCs w:val="21"/>
    </w:rPr>
  </w:style>
  <w:style w:type="character" w:customStyle="1" w:styleId="8">
    <w:name w:val="批注框文本 Char"/>
    <w:basedOn w:val="6"/>
    <w:link w:val="4"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1535</Words>
  <Characters>1732</Characters>
  <Lines>13</Lines>
  <Paragraphs>3</Paragraphs>
  <TotalTime>1</TotalTime>
  <ScaleCrop>false</ScaleCrop>
  <LinksUpToDate>false</LinksUpToDate>
  <CharactersWithSpaces>1753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2022-11-16T04:49:00Z</dcterms:created>
  <dc:creator>user</dc:creator>
  <cp:lastModifiedBy>我的电脑</cp:lastModifiedBy>
  <dcterms:modified xsi:type="dcterms:W3CDTF">2022-12-13T07:47:05Z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596CEEA4170E498BA539DDD64016C6F7</vt:lpwstr>
  </property>
</Properties>
</file>