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817"/>
        <w:gridCol w:w="5509"/>
      </w:tblGrid>
      <w:tr w:rsidR="00E82100">
        <w:trPr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法律、行政法规规定的其他条件</w:t>
            </w: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按行业标准</w:t>
            </w:r>
          </w:p>
        </w:tc>
      </w:tr>
      <w:tr w:rsidR="00E82100">
        <w:trPr>
          <w:trHeight w:val="634"/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其他特殊要求</w:t>
            </w: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E82100">
        <w:trPr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是否接受联合体</w:t>
            </w: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E82100">
        <w:trPr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是否接受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进口产品</w:t>
            </w:r>
          </w:p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（若接受，须后附批文）</w:t>
            </w: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</w:tbl>
    <w:p w:rsidR="00E82100" w:rsidRDefault="00683E56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商务要求：</w:t>
      </w:r>
    </w:p>
    <w:tbl>
      <w:tblPr>
        <w:tblStyle w:val="a8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817"/>
        <w:gridCol w:w="5509"/>
      </w:tblGrid>
      <w:tr w:rsidR="00E82100">
        <w:trPr>
          <w:trHeight w:val="686"/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交付或者实施的</w:t>
            </w:r>
          </w:p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时间和地点</w:t>
            </w: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地点：水师路宜居家园南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时间：签订合同后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个工作日交付材料</w:t>
            </w:r>
          </w:p>
        </w:tc>
      </w:tr>
      <w:tr w:rsidR="00E82100">
        <w:trPr>
          <w:trHeight w:val="711"/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付款方式</w:t>
            </w: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一次性付款</w:t>
            </w:r>
          </w:p>
        </w:tc>
      </w:tr>
      <w:tr w:rsidR="00E82100">
        <w:trPr>
          <w:trHeight w:val="671"/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售后服务</w:t>
            </w:r>
          </w:p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（质保要求）</w:t>
            </w:r>
          </w:p>
        </w:tc>
        <w:tc>
          <w:tcPr>
            <w:tcW w:w="5509" w:type="dxa"/>
            <w:vAlign w:val="center"/>
          </w:tcPr>
          <w:p w:rsidR="00E82100" w:rsidRDefault="000A7F8B" w:rsidP="000A7F8B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按行业标准，质保期内因材料原因出现问题，由中标单位负责重新铺设。</w:t>
            </w:r>
          </w:p>
        </w:tc>
      </w:tr>
      <w:tr w:rsidR="00E82100">
        <w:trPr>
          <w:trHeight w:val="371"/>
          <w:jc w:val="center"/>
        </w:trPr>
        <w:tc>
          <w:tcPr>
            <w:tcW w:w="735" w:type="dxa"/>
            <w:vMerge w:val="restart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817" w:type="dxa"/>
            <w:vMerge w:val="restart"/>
            <w:vAlign w:val="center"/>
          </w:tcPr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验收标准</w:t>
            </w: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明确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履约验收的时间、方式、程序等内容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E82100">
        <w:trPr>
          <w:trHeight w:val="636"/>
          <w:jc w:val="center"/>
        </w:trPr>
        <w:tc>
          <w:tcPr>
            <w:tcW w:w="735" w:type="dxa"/>
            <w:vMerge/>
            <w:vAlign w:val="center"/>
          </w:tcPr>
          <w:p w:rsidR="00E82100" w:rsidRDefault="00E821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17" w:type="dxa"/>
            <w:vMerge/>
            <w:vAlign w:val="center"/>
          </w:tcPr>
          <w:p w:rsidR="00E82100" w:rsidRDefault="00E8210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509" w:type="dxa"/>
            <w:vAlign w:val="center"/>
          </w:tcPr>
          <w:p w:rsidR="00E82100" w:rsidRDefault="00683E5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要付时验收，按行业标准及相关有效材料，一对一逐项核实。</w:t>
            </w:r>
          </w:p>
        </w:tc>
      </w:tr>
      <w:tr w:rsidR="00E82100">
        <w:trPr>
          <w:trHeight w:val="636"/>
          <w:jc w:val="center"/>
        </w:trPr>
        <w:tc>
          <w:tcPr>
            <w:tcW w:w="735" w:type="dxa"/>
            <w:vAlign w:val="center"/>
          </w:tcPr>
          <w:p w:rsidR="00E82100" w:rsidRDefault="00683E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817" w:type="dxa"/>
            <w:vAlign w:val="center"/>
          </w:tcPr>
          <w:p w:rsidR="00E82100" w:rsidRDefault="00683E5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5509" w:type="dxa"/>
            <w:vAlign w:val="center"/>
          </w:tcPr>
          <w:p w:rsidR="00E82100" w:rsidRDefault="00E8210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100" w:rsidRDefault="000A7F8B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683E5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、交付使用的材料在保质期内损坏的，由中标单位在</w:t>
            </w:r>
            <w:r w:rsidR="00683E5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  <w:r w:rsidR="00683E5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小时内负责更换，如果规定时间内没有完成更换的，由甲方负责更换，产生的相关费用（如机械、人工费、材料）由中标单位负责。</w:t>
            </w:r>
          </w:p>
          <w:p w:rsidR="00E82100" w:rsidRDefault="00E8210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82100" w:rsidRDefault="00E82100" w:rsidP="000A7F8B">
      <w:pPr>
        <w:ind w:firstLineChars="200" w:firstLine="563"/>
        <w:rPr>
          <w:rFonts w:ascii="仿宋_GB2312" w:eastAsia="仿宋_GB2312" w:hAnsi="仿宋_GB2312" w:cs="仿宋_GB2312"/>
          <w:b/>
          <w:sz w:val="28"/>
          <w:szCs w:val="28"/>
        </w:rPr>
      </w:pPr>
    </w:p>
    <w:p w:rsidR="00E82100" w:rsidRDefault="00E82100" w:rsidP="000A7F8B">
      <w:pPr>
        <w:ind w:firstLineChars="200" w:firstLine="563"/>
        <w:rPr>
          <w:rFonts w:ascii="仿宋_GB2312" w:eastAsia="仿宋_GB2312" w:hAnsi="仿宋_GB2312" w:cs="仿宋_GB2312"/>
          <w:b/>
          <w:sz w:val="28"/>
          <w:szCs w:val="28"/>
        </w:rPr>
      </w:pPr>
    </w:p>
    <w:p w:rsidR="00E82100" w:rsidRDefault="00E82100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E82100" w:rsidRDefault="00E82100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E82100" w:rsidRDefault="00E82100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E82100" w:rsidRDefault="00E82100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E82100" w:rsidRDefault="00683E56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 xml:space="preserve"> </w:t>
      </w:r>
    </w:p>
    <w:p w:rsidR="00E82100" w:rsidRDefault="00E82100" w:rsidP="000A7F8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E82100" w:rsidRDefault="00E82100" w:rsidP="000A7F8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E82100" w:rsidRDefault="00E82100" w:rsidP="000A7F8B">
      <w:pPr>
        <w:adjustRightInd w:val="0"/>
        <w:snapToGrid w:val="0"/>
        <w:spacing w:line="560" w:lineRule="exact"/>
        <w:ind w:firstLineChars="200" w:firstLine="561"/>
        <w:rPr>
          <w:rFonts w:ascii="仿宋_GB2312" w:eastAsia="仿宋_GB2312" w:hAnsi="仿宋_GB2312" w:cs="仿宋_GB2312"/>
          <w:sz w:val="28"/>
          <w:szCs w:val="28"/>
        </w:rPr>
      </w:pPr>
    </w:p>
    <w:p w:rsidR="00E82100" w:rsidRDefault="00683E5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铜</w:t>
      </w:r>
      <w:r>
        <w:rPr>
          <w:rFonts w:hint="eastAsia"/>
          <w:b/>
          <w:sz w:val="28"/>
          <w:szCs w:val="28"/>
        </w:rPr>
        <w:t>电缆</w:t>
      </w:r>
      <w:r>
        <w:rPr>
          <w:rFonts w:hint="eastAsia"/>
          <w:b/>
          <w:sz w:val="28"/>
          <w:szCs w:val="28"/>
        </w:rPr>
        <w:t>4*35;</w:t>
      </w:r>
      <w:r>
        <w:rPr>
          <w:rFonts w:hint="eastAsia"/>
          <w:b/>
          <w:sz w:val="28"/>
          <w:szCs w:val="28"/>
        </w:rPr>
        <w:t>铜</w:t>
      </w:r>
      <w:r>
        <w:rPr>
          <w:rFonts w:hint="eastAsia"/>
          <w:b/>
          <w:sz w:val="28"/>
          <w:szCs w:val="28"/>
        </w:rPr>
        <w:t>电缆</w:t>
      </w:r>
      <w:r>
        <w:rPr>
          <w:rFonts w:hint="eastAsia"/>
          <w:b/>
          <w:sz w:val="28"/>
          <w:szCs w:val="28"/>
        </w:rPr>
        <w:t>4*25;\</w:t>
      </w:r>
      <w:r>
        <w:rPr>
          <w:rFonts w:hint="eastAsia"/>
          <w:b/>
          <w:sz w:val="28"/>
          <w:szCs w:val="28"/>
        </w:rPr>
        <w:t>铜</w:t>
      </w:r>
      <w:r>
        <w:rPr>
          <w:rFonts w:hint="eastAsia"/>
          <w:b/>
          <w:sz w:val="28"/>
          <w:szCs w:val="28"/>
        </w:rPr>
        <w:t>电缆</w:t>
      </w:r>
      <w:r>
        <w:rPr>
          <w:rFonts w:hint="eastAsia"/>
          <w:b/>
          <w:sz w:val="28"/>
          <w:szCs w:val="28"/>
        </w:rPr>
        <w:t>4*16</w:t>
      </w:r>
      <w:r>
        <w:rPr>
          <w:rFonts w:hint="eastAsia"/>
          <w:b/>
          <w:sz w:val="28"/>
          <w:szCs w:val="28"/>
        </w:rPr>
        <w:t>技术指标</w:t>
      </w:r>
    </w:p>
    <w:p w:rsidR="00E82100" w:rsidRDefault="00683E5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10044" w:type="dxa"/>
        <w:tblInd w:w="-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580"/>
        <w:gridCol w:w="6384"/>
      </w:tblGrid>
      <w:tr w:rsidR="00E82100">
        <w:trPr>
          <w:trHeight w:val="6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ind w:firstLineChars="294" w:firstLine="62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品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ind w:firstLineChars="147" w:firstLine="3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数量、性能和技术参数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电缆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E82100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0.6/1LV</w:t>
            </w:r>
            <w:r>
              <w:rPr>
                <w:rFonts w:ascii="宋体" w:hAnsi="宋体" w:cs="宋体" w:hint="eastAsia"/>
                <w:bCs/>
                <w:szCs w:val="21"/>
              </w:rPr>
              <w:t>挤包绝缘电力电缆结构参数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E82100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电缆规格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0A7F8B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YJ</w:t>
            </w:r>
            <w:r w:rsidR="00683E56">
              <w:rPr>
                <w:rFonts w:ascii="宋体" w:hAnsi="宋体" w:cs="宋体" w:hint="eastAsia"/>
                <w:bCs/>
                <w:szCs w:val="21"/>
              </w:rPr>
              <w:t>V22</w:t>
            </w:r>
          </w:p>
          <w:p w:rsidR="00E82100" w:rsidRDefault="00E82100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阻燃等级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ZA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ZB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ZC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铜导体芯数</w:t>
            </w:r>
            <w:r>
              <w:rPr>
                <w:rFonts w:ascii="宋体" w:hAnsi="宋体" w:cs="宋体" w:hint="eastAsia"/>
                <w:bCs/>
                <w:szCs w:val="21"/>
              </w:rPr>
              <w:t>X</w:t>
            </w:r>
            <w:r>
              <w:rPr>
                <w:rFonts w:ascii="宋体" w:hAnsi="宋体" w:cs="宋体" w:hint="eastAsia"/>
                <w:bCs/>
                <w:szCs w:val="21"/>
              </w:rPr>
              <w:t>标称截面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一芯：</w:t>
            </w:r>
            <w:r>
              <w:rPr>
                <w:rFonts w:ascii="宋体" w:hAnsi="宋体" w:cs="宋体" w:hint="eastAsia"/>
                <w:bCs/>
                <w:szCs w:val="21"/>
              </w:rPr>
              <w:t>2.5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185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240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300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二芯：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160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150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三芯：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3+1</w:t>
            </w:r>
            <w:r>
              <w:rPr>
                <w:rFonts w:ascii="宋体" w:hAnsi="宋体" w:cs="宋体" w:hint="eastAsia"/>
                <w:bCs/>
                <w:szCs w:val="21"/>
              </w:rPr>
              <w:t>芯：</w:t>
            </w:r>
            <w:r>
              <w:rPr>
                <w:rFonts w:ascii="宋体" w:hAnsi="宋体" w:cs="宋体" w:hint="eastAsia"/>
                <w:bCs/>
                <w:szCs w:val="21"/>
              </w:rPr>
              <w:t>4/2.5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6/4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10/6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16/10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25/16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35/16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50/25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70/35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95/50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120/70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120/95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150/95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185/95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185/120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240/120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4+1</w:t>
            </w:r>
            <w:r>
              <w:rPr>
                <w:rFonts w:ascii="宋体" w:hAnsi="宋体" w:cs="宋体" w:hint="eastAsia"/>
                <w:bCs/>
                <w:szCs w:val="21"/>
              </w:rPr>
              <w:t>芯：</w:t>
            </w:r>
            <w:r>
              <w:rPr>
                <w:rFonts w:ascii="宋体" w:hAnsi="宋体" w:cs="宋体" w:hint="eastAsia"/>
                <w:bCs/>
                <w:szCs w:val="21"/>
              </w:rPr>
              <w:t>10/6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16/10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25/16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35/16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50/25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70/35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95/50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120/70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120/95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150/95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185/95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240/120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芯：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185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240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1.1.4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结构形式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圆形紧压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紧压系数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≥</w:t>
            </w:r>
            <w:r>
              <w:rPr>
                <w:rFonts w:ascii="宋体" w:hAnsi="宋体" w:cs="宋体" w:hint="eastAsia"/>
                <w:bCs/>
                <w:szCs w:val="21"/>
              </w:rPr>
              <w:t>0.9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绝缘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最薄点厚度不小于标称值：</w:t>
            </w:r>
            <w:r>
              <w:rPr>
                <w:rFonts w:ascii="宋体" w:hAnsi="宋体" w:cs="宋体" w:hint="eastAsia"/>
                <w:bCs/>
                <w:szCs w:val="21"/>
              </w:rPr>
              <w:t>90%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偏心度：</w:t>
            </w:r>
            <w:r>
              <w:rPr>
                <w:rFonts w:ascii="宋体" w:hAnsi="宋体" w:cs="宋体" w:hint="eastAsia"/>
                <w:bCs/>
                <w:szCs w:val="21"/>
              </w:rPr>
              <w:t>90%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金属屏蔽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铜带层数≥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铜带厚度≥</w:t>
            </w:r>
            <w:r>
              <w:rPr>
                <w:rFonts w:ascii="宋体" w:hAnsi="宋体" w:cs="宋体" w:hint="eastAsia"/>
                <w:bCs/>
                <w:szCs w:val="21"/>
              </w:rPr>
              <w:t>0.10MM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搭盖虑不小于</w:t>
            </w:r>
            <w:r>
              <w:rPr>
                <w:rFonts w:ascii="宋体" w:hAnsi="宋体" w:cs="宋体" w:hint="eastAsia"/>
                <w:bCs/>
                <w:szCs w:val="21"/>
              </w:rPr>
              <w:t>15%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填充层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聚丙烯绳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隔离套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挤包材料：</w:t>
            </w:r>
            <w:r>
              <w:rPr>
                <w:rFonts w:ascii="宋体" w:hAnsi="宋体" w:cs="宋体" w:hint="eastAsia"/>
                <w:bCs/>
                <w:szCs w:val="21"/>
              </w:rPr>
              <w:t>PVC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内衬层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材料：</w:t>
            </w:r>
            <w:r>
              <w:rPr>
                <w:rFonts w:ascii="宋体" w:hAnsi="宋体" w:cs="宋体" w:hint="eastAsia"/>
                <w:bCs/>
                <w:szCs w:val="21"/>
              </w:rPr>
              <w:t>PVC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铠装层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材料：镀锌钢带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钢带厚度直径：</w:t>
            </w:r>
            <w:r>
              <w:rPr>
                <w:rFonts w:ascii="宋体" w:hAnsi="宋体" w:cs="宋体" w:hint="eastAsia"/>
                <w:bCs/>
                <w:szCs w:val="21"/>
              </w:rPr>
              <w:t>0.2</w:t>
            </w:r>
            <w:r>
              <w:rPr>
                <w:rFonts w:ascii="宋体" w:hAnsi="宋体" w:cs="宋体" w:hint="eastAsia"/>
                <w:bCs/>
                <w:szCs w:val="21"/>
              </w:rPr>
              <w:t>～</w:t>
            </w:r>
            <w:r>
              <w:rPr>
                <w:rFonts w:ascii="宋体" w:hAnsi="宋体" w:cs="宋体" w:hint="eastAsia"/>
                <w:bCs/>
                <w:szCs w:val="21"/>
              </w:rPr>
              <w:t>0.8MM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钢带层数：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层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外护套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材料：</w:t>
            </w:r>
            <w:r>
              <w:rPr>
                <w:rFonts w:ascii="宋体" w:hAnsi="宋体" w:cs="宋体" w:hint="eastAsia"/>
                <w:bCs/>
                <w:szCs w:val="21"/>
              </w:rPr>
              <w:t>PVC/PE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颜色：黑色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红色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最薄点厚度不小于标称值：</w:t>
            </w:r>
            <w:r>
              <w:rPr>
                <w:rFonts w:ascii="宋体" w:hAnsi="宋体" w:cs="宋体" w:hint="eastAsia"/>
                <w:bCs/>
                <w:szCs w:val="21"/>
              </w:rPr>
              <w:t>80%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0.6/1KV</w:t>
            </w:r>
            <w:r>
              <w:rPr>
                <w:rFonts w:ascii="宋体" w:hAnsi="宋体" w:cs="宋体" w:hint="eastAsia"/>
                <w:bCs/>
                <w:szCs w:val="21"/>
              </w:rPr>
              <w:t>挤包绝缘电力电缆技术参数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E82100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1.2.1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℃铜导体最大直流电阻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1.15 1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0.727 1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0.524 1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0.387 1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0.268 1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0.193 1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0.153 1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0.124 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4.61 2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3.08 2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1.83 2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1.15 2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0.727 2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0.524 2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0.387 2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0.268 2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0.193 2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30.8 3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1.83 3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1.15 3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4.61/7.41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4+1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2.5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3.08/4.61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6+1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1.83/3.08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1.15/1.83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0.727/1.15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0.524/1.15 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0.387/0.727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50+1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0.268/0.524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70+1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0.193/0.387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0.153/0.268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120+1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0.153/0.193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185+1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0.124/0.193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150+1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0.0991/0.193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185+1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0.0991/0.153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185+1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0.754/0.153 3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240+1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3.08/4.61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6+1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1.83/3.08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10+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1.15/1.83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0.727/1.15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0.524/1.15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35+1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0.387/0.727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50+1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0.268/0.524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70+1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35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0.193/0.387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0.153/0.268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120+1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0.153/0.193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120+1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0.124/0.193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150+1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0.0991/0.193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185+1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95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0.0991/0.193 4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240+1</w:t>
            </w:r>
            <w:r>
              <w:rPr>
                <w:rFonts w:ascii="宋体" w:hAnsi="宋体" w:cs="宋体" w:hint="eastAsia"/>
                <w:bCs/>
                <w:szCs w:val="21"/>
              </w:rPr>
              <w:t>×</w:t>
            </w:r>
            <w:r>
              <w:rPr>
                <w:rFonts w:ascii="宋体" w:hAnsi="宋体" w:cs="宋体" w:hint="eastAsia"/>
                <w:bCs/>
                <w:szCs w:val="21"/>
              </w:rPr>
              <w:t>120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1.2.2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导体温度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℃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PVC70 XLPE90</w:t>
            </w:r>
            <w:r>
              <w:rPr>
                <w:rFonts w:ascii="宋体" w:hAnsi="宋体" w:cs="宋体" w:hint="eastAsia"/>
                <w:bCs/>
                <w:szCs w:val="21"/>
              </w:rPr>
              <w:t>正常运行时最高允许温度；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PVC160 XLPE250</w:t>
            </w:r>
            <w:r>
              <w:rPr>
                <w:rFonts w:ascii="宋体" w:hAnsi="宋体" w:cs="宋体" w:hint="eastAsia"/>
                <w:bCs/>
                <w:szCs w:val="21"/>
              </w:rPr>
              <w:t>短路时最高允许温度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出厂工频电压测试（</w:t>
            </w:r>
            <w:r>
              <w:rPr>
                <w:rFonts w:ascii="宋体" w:hAnsi="宋体" w:cs="宋体" w:hint="eastAsia"/>
                <w:bCs/>
                <w:szCs w:val="21"/>
              </w:rPr>
              <w:t>5MIN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3.5KV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1.2.4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电缆敷设时允许环境温度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≥</w:t>
            </w:r>
            <w:r>
              <w:rPr>
                <w:rFonts w:ascii="宋体" w:hAnsi="宋体" w:cs="宋体" w:hint="eastAsia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℃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1.2.5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电缆在正常使用条件下的寿命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≥</w:t>
            </w:r>
            <w:r>
              <w:rPr>
                <w:rFonts w:ascii="宋体" w:hAnsi="宋体" w:cs="宋体" w:hint="eastAsia"/>
                <w:bCs/>
                <w:szCs w:val="21"/>
              </w:rPr>
              <w:t>30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1.2.6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最大烟密度（低烟）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60%</w:t>
            </w:r>
            <w:r>
              <w:rPr>
                <w:rFonts w:ascii="宋体" w:hAnsi="宋体" w:cs="宋体" w:hint="eastAsia"/>
                <w:bCs/>
                <w:szCs w:val="21"/>
              </w:rPr>
              <w:t>采用阻燃电缆时填写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80%</w:t>
            </w:r>
            <w:r>
              <w:rPr>
                <w:rFonts w:ascii="宋体" w:hAnsi="宋体" w:cs="宋体" w:hint="eastAsia"/>
                <w:bCs/>
                <w:szCs w:val="21"/>
              </w:rPr>
              <w:t>采用低烟无卤电缆时填写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1.2.7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电缆阻燃级别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项目单位填写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采用阻燃电缆时填写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0.6/1KV</w:t>
            </w:r>
            <w:r>
              <w:rPr>
                <w:rFonts w:ascii="宋体" w:hAnsi="宋体" w:cs="宋体" w:hint="eastAsia"/>
                <w:bCs/>
                <w:szCs w:val="21"/>
              </w:rPr>
              <w:t>挤包绝缘电力电缆非电技术参数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E82100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1.3.1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绝缘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老化前抗张强度不小于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PVC12.5  XLPE12.5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老化前断裂伸长率不小于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PVC150%  XLPE200%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老化后抗张强度变化率不超过</w:t>
            </w:r>
            <w:r>
              <w:rPr>
                <w:rFonts w:ascii="宋体" w:hAnsi="宋体" w:cs="宋体" w:hint="eastAsia"/>
                <w:bCs/>
                <w:szCs w:val="21"/>
              </w:rPr>
              <w:t>PVC</w:t>
            </w:r>
            <w:r>
              <w:rPr>
                <w:rFonts w:ascii="宋体" w:hAnsi="宋体" w:cs="宋体" w:hint="eastAsia"/>
                <w:bCs/>
                <w:szCs w:val="21"/>
              </w:rPr>
              <w:t>±</w:t>
            </w:r>
            <w:r>
              <w:rPr>
                <w:rFonts w:ascii="宋体" w:hAnsi="宋体" w:cs="宋体" w:hint="eastAsia"/>
                <w:bCs/>
                <w:szCs w:val="21"/>
              </w:rPr>
              <w:t>25% XLPE</w:t>
            </w:r>
            <w:r>
              <w:rPr>
                <w:rFonts w:ascii="宋体" w:hAnsi="宋体" w:cs="宋体" w:hint="eastAsia"/>
                <w:bCs/>
                <w:szCs w:val="21"/>
              </w:rPr>
              <w:t>±</w:t>
            </w:r>
            <w:r>
              <w:rPr>
                <w:rFonts w:ascii="宋体" w:hAnsi="宋体" w:cs="宋体" w:hint="eastAsia"/>
                <w:bCs/>
                <w:szCs w:val="21"/>
              </w:rPr>
              <w:t>25%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老化后断裂伸长率变化率不超过</w:t>
            </w:r>
            <w:r>
              <w:rPr>
                <w:rFonts w:ascii="宋体" w:hAnsi="宋体" w:cs="宋体" w:hint="eastAsia"/>
                <w:bCs/>
                <w:szCs w:val="21"/>
              </w:rPr>
              <w:t>PVC</w:t>
            </w:r>
            <w:r>
              <w:rPr>
                <w:rFonts w:ascii="宋体" w:hAnsi="宋体" w:cs="宋体" w:hint="eastAsia"/>
                <w:bCs/>
                <w:szCs w:val="21"/>
              </w:rPr>
              <w:t>±</w:t>
            </w:r>
            <w:r>
              <w:rPr>
                <w:rFonts w:ascii="宋体" w:hAnsi="宋体" w:cs="宋体" w:hint="eastAsia"/>
                <w:bCs/>
                <w:szCs w:val="21"/>
              </w:rPr>
              <w:t>25% XLPE</w:t>
            </w:r>
            <w:r>
              <w:rPr>
                <w:rFonts w:ascii="宋体" w:hAnsi="宋体" w:cs="宋体" w:hint="eastAsia"/>
                <w:bCs/>
                <w:szCs w:val="21"/>
              </w:rPr>
              <w:t>±</w:t>
            </w:r>
            <w:r>
              <w:rPr>
                <w:rFonts w:ascii="宋体" w:hAnsi="宋体" w:cs="宋体" w:hint="eastAsia"/>
                <w:bCs/>
                <w:szCs w:val="21"/>
              </w:rPr>
              <w:t>25%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1.3.2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外护套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老化前抗张强度不小于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PE12.5  PVC12.5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老化前断裂伸长率不小于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PE300%  PVC150%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老化后抗张强度变化率不超过</w:t>
            </w:r>
            <w:r>
              <w:rPr>
                <w:rFonts w:ascii="宋体" w:hAnsi="宋体" w:cs="宋体" w:hint="eastAsia"/>
                <w:bCs/>
                <w:szCs w:val="21"/>
              </w:rPr>
              <w:t>PVC</w:t>
            </w:r>
            <w:r>
              <w:rPr>
                <w:rFonts w:ascii="宋体" w:hAnsi="宋体" w:cs="宋体" w:hint="eastAsia"/>
                <w:bCs/>
                <w:szCs w:val="21"/>
              </w:rPr>
              <w:t>±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25% </w:t>
            </w:r>
          </w:p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老化后断裂伸长率变化率不超过</w:t>
            </w:r>
            <w:r>
              <w:rPr>
                <w:rFonts w:ascii="宋体" w:hAnsi="宋体" w:cs="宋体" w:hint="eastAsia"/>
                <w:bCs/>
                <w:szCs w:val="21"/>
              </w:rPr>
              <w:t>PVC</w:t>
            </w:r>
            <w:r>
              <w:rPr>
                <w:rFonts w:ascii="宋体" w:hAnsi="宋体" w:cs="宋体" w:hint="eastAsia"/>
                <w:bCs/>
                <w:szCs w:val="21"/>
              </w:rPr>
              <w:t>±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25% 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热冲压试验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不开裂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1.3.4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低温冲压试验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不开裂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1.3.5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最大允许收缩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3%</w:t>
            </w:r>
          </w:p>
        </w:tc>
      </w:tr>
      <w:tr w:rsidR="00E82100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1.3.6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热矢量，最大允许矢量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82100" w:rsidRDefault="00683E56" w:rsidP="000A7F8B">
            <w:pPr>
              <w:widowControl/>
              <w:spacing w:line="240" w:lineRule="atLeast"/>
              <w:ind w:rightChars="-416" w:right="-87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1.5mg/cm</w:t>
            </w:r>
            <w:r>
              <w:rPr>
                <w:rFonts w:ascii="宋体" w:hAnsi="宋体" w:cs="宋体" w:hint="eastAsia"/>
                <w:bCs/>
                <w:szCs w:val="21"/>
              </w:rPr>
              <w:t>²</w:t>
            </w:r>
          </w:p>
        </w:tc>
      </w:tr>
    </w:tbl>
    <w:p w:rsidR="00E82100" w:rsidRDefault="00E82100"/>
    <w:sectPr w:rsidR="00E82100">
      <w:footerReference w:type="default" r:id="rId7"/>
      <w:pgSz w:w="11906" w:h="16838"/>
      <w:pgMar w:top="2098" w:right="1474" w:bottom="1984" w:left="1587" w:header="851" w:footer="992" w:gutter="0"/>
      <w:cols w:space="720"/>
      <w:docGrid w:type="linesAndChars" w:linePitch="579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56" w:rsidRDefault="00683E56">
      <w:r>
        <w:separator/>
      </w:r>
    </w:p>
  </w:endnote>
  <w:endnote w:type="continuationSeparator" w:id="0">
    <w:p w:rsidR="00683E56" w:rsidRDefault="0068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00" w:rsidRDefault="00683E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702" w:rsidRPr="00CD2702">
      <w:rPr>
        <w:noProof/>
        <w:lang w:val="zh-CN"/>
      </w:rPr>
      <w:t>2</w:t>
    </w:r>
    <w:r>
      <w:fldChar w:fldCharType="end"/>
    </w:r>
  </w:p>
  <w:p w:rsidR="00E82100" w:rsidRDefault="00E82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56" w:rsidRDefault="00683E56">
      <w:r>
        <w:separator/>
      </w:r>
    </w:p>
  </w:footnote>
  <w:footnote w:type="continuationSeparator" w:id="0">
    <w:p w:rsidR="00683E56" w:rsidRDefault="0068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420"/>
  <w:drawingGridHorizontalSpacing w:val="105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C"/>
    <w:rsid w:val="000023E8"/>
    <w:rsid w:val="00022708"/>
    <w:rsid w:val="000320B6"/>
    <w:rsid w:val="00045A32"/>
    <w:rsid w:val="000A7F8B"/>
    <w:rsid w:val="000D5EA3"/>
    <w:rsid w:val="00100B41"/>
    <w:rsid w:val="00100F8E"/>
    <w:rsid w:val="0012140A"/>
    <w:rsid w:val="001349D2"/>
    <w:rsid w:val="00155BBD"/>
    <w:rsid w:val="00157F65"/>
    <w:rsid w:val="001842C3"/>
    <w:rsid w:val="001A102F"/>
    <w:rsid w:val="001A4102"/>
    <w:rsid w:val="001B7466"/>
    <w:rsid w:val="001D182A"/>
    <w:rsid w:val="001D1C3D"/>
    <w:rsid w:val="00204CD1"/>
    <w:rsid w:val="002174EE"/>
    <w:rsid w:val="0024143A"/>
    <w:rsid w:val="00271559"/>
    <w:rsid w:val="00281124"/>
    <w:rsid w:val="002A4A19"/>
    <w:rsid w:val="002A5344"/>
    <w:rsid w:val="002D3CEB"/>
    <w:rsid w:val="002E1FE1"/>
    <w:rsid w:val="002E7B03"/>
    <w:rsid w:val="002F44BC"/>
    <w:rsid w:val="002F6C33"/>
    <w:rsid w:val="0034002A"/>
    <w:rsid w:val="00352635"/>
    <w:rsid w:val="003651D0"/>
    <w:rsid w:val="0037091C"/>
    <w:rsid w:val="00371FE9"/>
    <w:rsid w:val="00376E0D"/>
    <w:rsid w:val="003A034C"/>
    <w:rsid w:val="003B17F3"/>
    <w:rsid w:val="003B518F"/>
    <w:rsid w:val="003B7865"/>
    <w:rsid w:val="003D5939"/>
    <w:rsid w:val="0040057D"/>
    <w:rsid w:val="00401A77"/>
    <w:rsid w:val="00410A56"/>
    <w:rsid w:val="004204A2"/>
    <w:rsid w:val="004357BE"/>
    <w:rsid w:val="00454196"/>
    <w:rsid w:val="00464F3A"/>
    <w:rsid w:val="0047186D"/>
    <w:rsid w:val="0048196D"/>
    <w:rsid w:val="00484B86"/>
    <w:rsid w:val="00487C24"/>
    <w:rsid w:val="004A50F2"/>
    <w:rsid w:val="004D2464"/>
    <w:rsid w:val="004E5782"/>
    <w:rsid w:val="004E79CC"/>
    <w:rsid w:val="00501EAB"/>
    <w:rsid w:val="00511C2A"/>
    <w:rsid w:val="00532F46"/>
    <w:rsid w:val="005805A2"/>
    <w:rsid w:val="005921FE"/>
    <w:rsid w:val="005A789B"/>
    <w:rsid w:val="005B6DC3"/>
    <w:rsid w:val="005C315B"/>
    <w:rsid w:val="005D100B"/>
    <w:rsid w:val="005D203E"/>
    <w:rsid w:val="005D4B0C"/>
    <w:rsid w:val="005E16FB"/>
    <w:rsid w:val="005F7D58"/>
    <w:rsid w:val="00603A3D"/>
    <w:rsid w:val="00605D0D"/>
    <w:rsid w:val="00615ACD"/>
    <w:rsid w:val="00626F10"/>
    <w:rsid w:val="00645721"/>
    <w:rsid w:val="00650FE5"/>
    <w:rsid w:val="006718E7"/>
    <w:rsid w:val="00683E56"/>
    <w:rsid w:val="006B0F4F"/>
    <w:rsid w:val="006C16D3"/>
    <w:rsid w:val="006D6E2F"/>
    <w:rsid w:val="006E488E"/>
    <w:rsid w:val="006F4DA1"/>
    <w:rsid w:val="00724C81"/>
    <w:rsid w:val="007306D1"/>
    <w:rsid w:val="00732169"/>
    <w:rsid w:val="007530B0"/>
    <w:rsid w:val="00753354"/>
    <w:rsid w:val="00764AA6"/>
    <w:rsid w:val="0078264C"/>
    <w:rsid w:val="00784406"/>
    <w:rsid w:val="007A0112"/>
    <w:rsid w:val="007E3320"/>
    <w:rsid w:val="007F2FC7"/>
    <w:rsid w:val="007F35A6"/>
    <w:rsid w:val="007F6701"/>
    <w:rsid w:val="007F7028"/>
    <w:rsid w:val="00813168"/>
    <w:rsid w:val="008234C8"/>
    <w:rsid w:val="00847C5E"/>
    <w:rsid w:val="008637ED"/>
    <w:rsid w:val="00881242"/>
    <w:rsid w:val="00892C72"/>
    <w:rsid w:val="008A2762"/>
    <w:rsid w:val="008A410C"/>
    <w:rsid w:val="008A69AF"/>
    <w:rsid w:val="008C78D3"/>
    <w:rsid w:val="008D0C22"/>
    <w:rsid w:val="008F25B2"/>
    <w:rsid w:val="008F3A28"/>
    <w:rsid w:val="00910CD8"/>
    <w:rsid w:val="00914F67"/>
    <w:rsid w:val="00921480"/>
    <w:rsid w:val="0093028E"/>
    <w:rsid w:val="009439FC"/>
    <w:rsid w:val="00956A71"/>
    <w:rsid w:val="00995822"/>
    <w:rsid w:val="009A4702"/>
    <w:rsid w:val="00A16CC9"/>
    <w:rsid w:val="00A206F7"/>
    <w:rsid w:val="00A45583"/>
    <w:rsid w:val="00A639F0"/>
    <w:rsid w:val="00A741FA"/>
    <w:rsid w:val="00A82725"/>
    <w:rsid w:val="00AA61CE"/>
    <w:rsid w:val="00AB3CC4"/>
    <w:rsid w:val="00AD3626"/>
    <w:rsid w:val="00AF2275"/>
    <w:rsid w:val="00B0721D"/>
    <w:rsid w:val="00B4637B"/>
    <w:rsid w:val="00B63EF2"/>
    <w:rsid w:val="00B6481E"/>
    <w:rsid w:val="00B669F9"/>
    <w:rsid w:val="00B66D97"/>
    <w:rsid w:val="00BA09D7"/>
    <w:rsid w:val="00BB04BF"/>
    <w:rsid w:val="00BC1E2C"/>
    <w:rsid w:val="00BC63D7"/>
    <w:rsid w:val="00BE629A"/>
    <w:rsid w:val="00BF1DD9"/>
    <w:rsid w:val="00C02A04"/>
    <w:rsid w:val="00C05DBD"/>
    <w:rsid w:val="00C446A9"/>
    <w:rsid w:val="00C50F4F"/>
    <w:rsid w:val="00C7082B"/>
    <w:rsid w:val="00C91D76"/>
    <w:rsid w:val="00C95343"/>
    <w:rsid w:val="00CB3B93"/>
    <w:rsid w:val="00CB4EA8"/>
    <w:rsid w:val="00CD2702"/>
    <w:rsid w:val="00CE332F"/>
    <w:rsid w:val="00CF1C50"/>
    <w:rsid w:val="00CF5126"/>
    <w:rsid w:val="00CF56A2"/>
    <w:rsid w:val="00D10AD2"/>
    <w:rsid w:val="00D21A6E"/>
    <w:rsid w:val="00D53182"/>
    <w:rsid w:val="00D575B4"/>
    <w:rsid w:val="00D6417E"/>
    <w:rsid w:val="00D9175A"/>
    <w:rsid w:val="00DE6DE2"/>
    <w:rsid w:val="00E101AA"/>
    <w:rsid w:val="00E2343B"/>
    <w:rsid w:val="00E24489"/>
    <w:rsid w:val="00E47D5D"/>
    <w:rsid w:val="00E72A0F"/>
    <w:rsid w:val="00E82100"/>
    <w:rsid w:val="00E85288"/>
    <w:rsid w:val="00E874E3"/>
    <w:rsid w:val="00EB0C48"/>
    <w:rsid w:val="00EC2A03"/>
    <w:rsid w:val="00EC523A"/>
    <w:rsid w:val="00ED7508"/>
    <w:rsid w:val="00F2392C"/>
    <w:rsid w:val="00F90725"/>
    <w:rsid w:val="00F951FF"/>
    <w:rsid w:val="00FB3C44"/>
    <w:rsid w:val="00FB6A53"/>
    <w:rsid w:val="00FD36E5"/>
    <w:rsid w:val="00FD4727"/>
    <w:rsid w:val="00FD54CE"/>
    <w:rsid w:val="00FD7BFB"/>
    <w:rsid w:val="0106622E"/>
    <w:rsid w:val="030C68C5"/>
    <w:rsid w:val="03563123"/>
    <w:rsid w:val="03A57244"/>
    <w:rsid w:val="045F5FA2"/>
    <w:rsid w:val="046B4337"/>
    <w:rsid w:val="046D593E"/>
    <w:rsid w:val="04985540"/>
    <w:rsid w:val="05E71C5C"/>
    <w:rsid w:val="072E4FDF"/>
    <w:rsid w:val="08274FB0"/>
    <w:rsid w:val="098D156B"/>
    <w:rsid w:val="0BBE1CE9"/>
    <w:rsid w:val="0D6806D7"/>
    <w:rsid w:val="0FE53AB8"/>
    <w:rsid w:val="0FFC174F"/>
    <w:rsid w:val="12324622"/>
    <w:rsid w:val="12494142"/>
    <w:rsid w:val="14403F49"/>
    <w:rsid w:val="14502D65"/>
    <w:rsid w:val="148331FD"/>
    <w:rsid w:val="153866C0"/>
    <w:rsid w:val="167C1E0E"/>
    <w:rsid w:val="188E732E"/>
    <w:rsid w:val="1A40444E"/>
    <w:rsid w:val="1C3E73C8"/>
    <w:rsid w:val="1C594FC8"/>
    <w:rsid w:val="21AF4DA1"/>
    <w:rsid w:val="22AA25B2"/>
    <w:rsid w:val="23387069"/>
    <w:rsid w:val="23B04918"/>
    <w:rsid w:val="23D9620F"/>
    <w:rsid w:val="23DF7AFF"/>
    <w:rsid w:val="242D3621"/>
    <w:rsid w:val="24646F56"/>
    <w:rsid w:val="24B8735D"/>
    <w:rsid w:val="26CD40C6"/>
    <w:rsid w:val="28F15FC7"/>
    <w:rsid w:val="2A862824"/>
    <w:rsid w:val="2A89103F"/>
    <w:rsid w:val="2AD76AAA"/>
    <w:rsid w:val="2CC87124"/>
    <w:rsid w:val="2D531696"/>
    <w:rsid w:val="2F4C635B"/>
    <w:rsid w:val="2F852D14"/>
    <w:rsid w:val="31B701F4"/>
    <w:rsid w:val="320710CC"/>
    <w:rsid w:val="335A578A"/>
    <w:rsid w:val="33630F4E"/>
    <w:rsid w:val="387B509D"/>
    <w:rsid w:val="39B24E35"/>
    <w:rsid w:val="3A7601BF"/>
    <w:rsid w:val="3AAA260A"/>
    <w:rsid w:val="3BD4457A"/>
    <w:rsid w:val="3E560D75"/>
    <w:rsid w:val="3EA263C7"/>
    <w:rsid w:val="3EEF35F8"/>
    <w:rsid w:val="3F6A381C"/>
    <w:rsid w:val="3F742548"/>
    <w:rsid w:val="4098567D"/>
    <w:rsid w:val="41B60B4A"/>
    <w:rsid w:val="421F5283"/>
    <w:rsid w:val="424749A8"/>
    <w:rsid w:val="431C0C30"/>
    <w:rsid w:val="458E0316"/>
    <w:rsid w:val="459D7B8A"/>
    <w:rsid w:val="46AE64CE"/>
    <w:rsid w:val="475372DE"/>
    <w:rsid w:val="4882690D"/>
    <w:rsid w:val="48D932F2"/>
    <w:rsid w:val="49B97FEB"/>
    <w:rsid w:val="4A1A7D44"/>
    <w:rsid w:val="4A444A50"/>
    <w:rsid w:val="4B920B43"/>
    <w:rsid w:val="4E1F2091"/>
    <w:rsid w:val="4E7971C8"/>
    <w:rsid w:val="4F597B82"/>
    <w:rsid w:val="4F796A8B"/>
    <w:rsid w:val="4FE30376"/>
    <w:rsid w:val="500D092A"/>
    <w:rsid w:val="52DD151D"/>
    <w:rsid w:val="533556A6"/>
    <w:rsid w:val="53892A8F"/>
    <w:rsid w:val="53EC39FD"/>
    <w:rsid w:val="54D03BE3"/>
    <w:rsid w:val="550A09CC"/>
    <w:rsid w:val="5A480669"/>
    <w:rsid w:val="5BC433D0"/>
    <w:rsid w:val="5BFF3319"/>
    <w:rsid w:val="5EB6663E"/>
    <w:rsid w:val="621D7545"/>
    <w:rsid w:val="634D1E0C"/>
    <w:rsid w:val="64C34E7A"/>
    <w:rsid w:val="66955C52"/>
    <w:rsid w:val="675A4063"/>
    <w:rsid w:val="67B0701E"/>
    <w:rsid w:val="6A355188"/>
    <w:rsid w:val="6B0F5943"/>
    <w:rsid w:val="6B1C365B"/>
    <w:rsid w:val="6BD46137"/>
    <w:rsid w:val="6C332ECB"/>
    <w:rsid w:val="6C3519D6"/>
    <w:rsid w:val="6C824C28"/>
    <w:rsid w:val="6FE72FC9"/>
    <w:rsid w:val="70BE5A15"/>
    <w:rsid w:val="71F82C8E"/>
    <w:rsid w:val="72FF3277"/>
    <w:rsid w:val="734F14A6"/>
    <w:rsid w:val="740535B6"/>
    <w:rsid w:val="74D35EAF"/>
    <w:rsid w:val="75375A93"/>
    <w:rsid w:val="76E927CB"/>
    <w:rsid w:val="776F5ECC"/>
    <w:rsid w:val="78F34179"/>
    <w:rsid w:val="79145490"/>
    <w:rsid w:val="793B47F7"/>
    <w:rsid w:val="795606D2"/>
    <w:rsid w:val="79C81D9D"/>
    <w:rsid w:val="79FC2E08"/>
    <w:rsid w:val="7A7140ED"/>
    <w:rsid w:val="7A7C2A4A"/>
    <w:rsid w:val="7ADB361E"/>
    <w:rsid w:val="7ADC6223"/>
    <w:rsid w:val="7CD15C06"/>
    <w:rsid w:val="7D757CA7"/>
    <w:rsid w:val="7E542D47"/>
    <w:rsid w:val="7E5A2C47"/>
    <w:rsid w:val="7E66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asci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jc w:val="center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kern w:val="0"/>
      <w:sz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unhideWhenUsed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rPr>
      <w:rFonts w:ascii="宋体" w:eastAsia="宋体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semiHidden/>
    <w:qFormat/>
    <w:rPr>
      <w:rFonts w:eastAsia="宋体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link w:val="a7"/>
    <w:uiPriority w:val="99"/>
    <w:qFormat/>
    <w:locked/>
    <w:rPr>
      <w:rFonts w:ascii="Calibri Light" w:hAnsi="Calibri Light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0">
    <w:name w:val="列出段落2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-11">
    <w:name w:val="彩色底纹 - 强调文字颜色 11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asci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jc w:val="center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kern w:val="0"/>
      <w:sz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table" w:styleId="a8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unhideWhenUsed/>
    <w:qFormat/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档结构图 Char"/>
    <w:link w:val="a3"/>
    <w:uiPriority w:val="99"/>
    <w:semiHidden/>
    <w:qFormat/>
    <w:rPr>
      <w:rFonts w:ascii="宋体" w:eastAsia="宋体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semiHidden/>
    <w:qFormat/>
    <w:rPr>
      <w:rFonts w:eastAsia="宋体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3">
    <w:name w:val="标题 Char"/>
    <w:link w:val="a7"/>
    <w:uiPriority w:val="99"/>
    <w:qFormat/>
    <w:locked/>
    <w:rPr>
      <w:rFonts w:ascii="Calibri Light" w:hAnsi="Calibri Light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0">
    <w:name w:val="列出段落2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-11">
    <w:name w:val="彩色底纹 - 强调文字颜色 11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381</Words>
  <Characters>2175</Characters>
  <Application>Microsoft Office Word</Application>
  <DocSecurity>0</DocSecurity>
  <Lines>18</Lines>
  <Paragraphs>5</Paragraphs>
  <ScaleCrop>false</ScaleCrop>
  <Company>Sky123.Org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Tiecheng Han</dc:creator>
  <cp:lastModifiedBy>xb21cn</cp:lastModifiedBy>
  <cp:revision>11</cp:revision>
  <cp:lastPrinted>2022-03-30T00:23:00Z</cp:lastPrinted>
  <dcterms:created xsi:type="dcterms:W3CDTF">2017-08-17T05:44:00Z</dcterms:created>
  <dcterms:modified xsi:type="dcterms:W3CDTF">2023-04-18T07:44:00Z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F9FAA2A36ECA4B5680905A8EF10EF9D9</vt:lpwstr>
  </property>
  <property fmtid="{D5CDD505-2E9C-101B-9397-08002B2CF9AE}" pid="4" name="commondata">
    <vt:lpwstr>eyJoZGlkIjoiY2NjZDMzOTBjNmRlYzQzZjdlNTNjNTI1NTg5ZGYwNzkifQ==</vt:lpwstr>
  </property>
</Properties>
</file>