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F4" w:rsidRDefault="003D75BF" w:rsidP="003D75BF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3D75BF">
        <w:rPr>
          <w:rFonts w:ascii="Verdana" w:hAnsi="Verdana"/>
          <w:color w:val="000000"/>
          <w:sz w:val="44"/>
          <w:szCs w:val="44"/>
          <w:shd w:val="clear" w:color="auto" w:fill="FFFFFF"/>
        </w:rPr>
        <w:t>经开区园林绿化管理工作考评实施细则</w:t>
      </w:r>
      <w:r>
        <w:rPr>
          <w:rFonts w:ascii="Verdana" w:hAnsi="Verdana" w:hint="eastAsia"/>
          <w:color w:val="000000"/>
          <w:sz w:val="44"/>
          <w:szCs w:val="44"/>
          <w:shd w:val="clear" w:color="auto" w:fill="FFFFFF"/>
        </w:rPr>
        <w:t xml:space="preserve">    </w:t>
      </w:r>
      <w:r w:rsidRPr="003D75BF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3D75BF">
        <w:rPr>
          <w:rFonts w:ascii="Verdana" w:hAnsi="Verdana"/>
          <w:color w:val="000000"/>
          <w:sz w:val="28"/>
          <w:szCs w:val="28"/>
          <w:shd w:val="clear" w:color="auto" w:fill="FFFFFF"/>
        </w:rPr>
        <w:t>附表</w:t>
      </w:r>
      <w:proofErr w:type="gramStart"/>
      <w:r w:rsidRPr="003D75BF">
        <w:rPr>
          <w:rFonts w:ascii="Verdana" w:hAnsi="Verdana"/>
          <w:color w:val="000000"/>
          <w:sz w:val="28"/>
          <w:szCs w:val="28"/>
          <w:shd w:val="clear" w:color="auto" w:fill="FFFFFF"/>
        </w:rPr>
        <w:t>一</w:t>
      </w:r>
      <w:proofErr w:type="gramEnd"/>
      <w:r w:rsidRPr="003D75BF"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5245"/>
        <w:gridCol w:w="1134"/>
        <w:gridCol w:w="5986"/>
      </w:tblGrid>
      <w:tr w:rsidR="003D75BF" w:rsidTr="00883FD1">
        <w:tc>
          <w:tcPr>
            <w:tcW w:w="1809" w:type="dxa"/>
            <w:gridSpan w:val="2"/>
          </w:tcPr>
          <w:p w:rsidR="003D75BF" w:rsidRPr="003D75BF" w:rsidRDefault="003D75BF" w:rsidP="003D75BF">
            <w:pPr>
              <w:jc w:val="center"/>
              <w:rPr>
                <w:sz w:val="28"/>
                <w:szCs w:val="28"/>
              </w:rPr>
            </w:pPr>
            <w:r w:rsidRPr="003D75BF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考核项目</w:t>
            </w:r>
          </w:p>
        </w:tc>
        <w:tc>
          <w:tcPr>
            <w:tcW w:w="5245" w:type="dxa"/>
          </w:tcPr>
          <w:p w:rsidR="003D75BF" w:rsidRPr="003D75BF" w:rsidRDefault="003D75BF" w:rsidP="003D75BF">
            <w:pPr>
              <w:jc w:val="center"/>
              <w:rPr>
                <w:sz w:val="28"/>
                <w:szCs w:val="28"/>
              </w:rPr>
            </w:pPr>
            <w:r w:rsidRPr="003D75BF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考核内容及标准</w:t>
            </w:r>
          </w:p>
        </w:tc>
        <w:tc>
          <w:tcPr>
            <w:tcW w:w="1134" w:type="dxa"/>
          </w:tcPr>
          <w:p w:rsidR="003D75BF" w:rsidRPr="003D75BF" w:rsidRDefault="003D75BF" w:rsidP="003D75BF">
            <w:pPr>
              <w:jc w:val="center"/>
              <w:rPr>
                <w:sz w:val="28"/>
                <w:szCs w:val="28"/>
              </w:rPr>
            </w:pPr>
            <w:r w:rsidRPr="003D75BF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分值</w:t>
            </w:r>
          </w:p>
        </w:tc>
        <w:tc>
          <w:tcPr>
            <w:tcW w:w="5986" w:type="dxa"/>
          </w:tcPr>
          <w:p w:rsidR="003D75BF" w:rsidRPr="003D75BF" w:rsidRDefault="003D75BF" w:rsidP="003D75BF">
            <w:pPr>
              <w:jc w:val="center"/>
              <w:rPr>
                <w:sz w:val="28"/>
                <w:szCs w:val="28"/>
              </w:rPr>
            </w:pPr>
            <w:r w:rsidRPr="003D75BF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计分标准</w:t>
            </w:r>
          </w:p>
        </w:tc>
      </w:tr>
      <w:tr w:rsidR="003D75BF" w:rsidTr="001908F6">
        <w:trPr>
          <w:trHeight w:val="6816"/>
        </w:trPr>
        <w:tc>
          <w:tcPr>
            <w:tcW w:w="817" w:type="dxa"/>
          </w:tcPr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3D75BF" w:rsidRPr="00883FD1" w:rsidRDefault="003D75BF" w:rsidP="003D75BF">
            <w:pPr>
              <w:jc w:val="left"/>
              <w:rPr>
                <w:szCs w:val="21"/>
              </w:rPr>
            </w:pPr>
            <w:r w:rsidRPr="00883FD1">
              <w:rPr>
                <w:rFonts w:hint="eastAsia"/>
                <w:szCs w:val="21"/>
              </w:rPr>
              <w:t>园林绿化管理</w:t>
            </w:r>
          </w:p>
        </w:tc>
        <w:tc>
          <w:tcPr>
            <w:tcW w:w="992" w:type="dxa"/>
          </w:tcPr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883FD1" w:rsidP="003D75BF">
            <w:pPr>
              <w:jc w:val="left"/>
              <w:rPr>
                <w:szCs w:val="21"/>
              </w:rPr>
            </w:pPr>
          </w:p>
          <w:p w:rsidR="00883FD1" w:rsidRDefault="003D75BF" w:rsidP="00883FD1">
            <w:pPr>
              <w:ind w:firstLineChars="50" w:firstLine="105"/>
              <w:jc w:val="left"/>
              <w:rPr>
                <w:szCs w:val="21"/>
              </w:rPr>
            </w:pPr>
            <w:r w:rsidRPr="00883FD1">
              <w:rPr>
                <w:rFonts w:hint="eastAsia"/>
                <w:szCs w:val="21"/>
              </w:rPr>
              <w:t>树木</w:t>
            </w:r>
          </w:p>
          <w:p w:rsidR="00883FD1" w:rsidRDefault="003D75BF" w:rsidP="00883FD1">
            <w:pPr>
              <w:ind w:firstLineChars="50" w:firstLine="105"/>
              <w:jc w:val="left"/>
              <w:rPr>
                <w:szCs w:val="21"/>
              </w:rPr>
            </w:pPr>
            <w:r w:rsidRPr="00883FD1">
              <w:rPr>
                <w:rFonts w:hint="eastAsia"/>
                <w:szCs w:val="21"/>
              </w:rPr>
              <w:t>抚育</w:t>
            </w:r>
          </w:p>
          <w:p w:rsidR="003D75BF" w:rsidRPr="00883FD1" w:rsidRDefault="003D75BF" w:rsidP="00883FD1">
            <w:pPr>
              <w:ind w:firstLineChars="50" w:firstLine="105"/>
              <w:jc w:val="left"/>
              <w:rPr>
                <w:szCs w:val="21"/>
              </w:rPr>
            </w:pPr>
            <w:r w:rsidRPr="00883FD1">
              <w:rPr>
                <w:rFonts w:hint="eastAsia"/>
                <w:szCs w:val="21"/>
              </w:rPr>
              <w:t>管理</w:t>
            </w:r>
          </w:p>
        </w:tc>
        <w:tc>
          <w:tcPr>
            <w:tcW w:w="5245" w:type="dxa"/>
          </w:tcPr>
          <w:p w:rsidR="00883FD1" w:rsidRDefault="00883FD1" w:rsidP="004A08BD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Default="00883FD1" w:rsidP="004A08BD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4A08BD" w:rsidRPr="00883FD1" w:rsidRDefault="003D75BF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生长势旺盛，枝干、叶片便壮、针叶树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很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央突出，树形美观，主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侧技分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有匀标、微量适宜，分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枝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点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合适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，内膛不乱，通风透光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无内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膛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枝、下重枝、平行技、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病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虫枝、枯枝死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梢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徒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长校、交叉技、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断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枝、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劈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裂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枝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等影响景观效果的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枝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条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(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含</w:t>
            </w:r>
            <w:proofErr w:type="gramStart"/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补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锯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残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桩</w:t>
            </w:r>
            <w:proofErr w:type="gramEnd"/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断头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):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树木修剪、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损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伤创面大于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5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cm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(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直径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)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读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20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cm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  <w:vertAlign w:val="superscript"/>
              </w:rPr>
              <w:t>2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的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需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防腐处理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715424" w:rsidRPr="00883FD1" w:rsidRDefault="004A08BD" w:rsidP="004A08BD">
            <w:pPr>
              <w:jc w:val="left"/>
              <w:rPr>
                <w:rFonts w:ascii="Verdana" w:hAnsi="Verdana"/>
                <w:color w:val="000000"/>
                <w:szCs w:val="21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无</w:t>
            </w:r>
            <w:r w:rsidR="00715424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缺</w:t>
            </w:r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株、死树，无死</w:t>
            </w:r>
            <w:r w:rsidR="00715424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树桩</w:t>
            </w:r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</w:t>
            </w:r>
            <w:proofErr w:type="gramStart"/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伐</w:t>
            </w:r>
            <w:r w:rsidR="00715424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除</w:t>
            </w:r>
            <w:r w:rsidR="003D75BF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后</w:t>
            </w:r>
            <w:proofErr w:type="gramEnd"/>
            <w:r w:rsidR="003D75BF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及时补植，</w:t>
            </w:r>
          </w:p>
          <w:p w:rsidR="00883FD1" w:rsidRDefault="00715424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</w:rPr>
              <w:t>3.</w:t>
            </w:r>
            <w:r w:rsidR="00883FD1">
              <w:rPr>
                <w:rFonts w:ascii="Verdana" w:hAnsi="Verdana" w:hint="eastAsia"/>
                <w:color w:val="000000"/>
                <w:szCs w:val="21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无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萌蘖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，无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漂浮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物、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悬挂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物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；树</w:t>
            </w:r>
            <w:r w:rsidR="003D75BF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木丛下、林地、树池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内无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垃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极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堆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物、杂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草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、落叶、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植高土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、残冰残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雪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等，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灌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木丛下，树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池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内整洁。</w:t>
            </w:r>
          </w:p>
          <w:p w:rsidR="00883FD1" w:rsidRDefault="003D75BF" w:rsidP="00883FD1">
            <w:pPr>
              <w:ind w:left="105" w:hangingChars="50" w:hanging="105"/>
              <w:jc w:val="left"/>
              <w:rPr>
                <w:rFonts w:ascii="Verdana" w:hAnsi="Verdana"/>
                <w:color w:val="000000"/>
                <w:szCs w:val="21"/>
              </w:rPr>
            </w:pP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4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近三年新植树木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倾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斜度不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超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过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5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度，</w:t>
            </w:r>
          </w:p>
          <w:p w:rsidR="00883FD1" w:rsidRDefault="007A5BEA" w:rsidP="00883FD1">
            <w:pPr>
              <w:ind w:left="105" w:hangingChars="50" w:hanging="105"/>
              <w:jc w:val="left"/>
              <w:rPr>
                <w:rFonts w:ascii="Verdana" w:hAnsi="Verdana"/>
                <w:color w:val="000000"/>
                <w:szCs w:val="21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</w:rPr>
              <w:t>5.</w:t>
            </w:r>
            <w:r w:rsidR="00883FD1">
              <w:rPr>
                <w:rFonts w:ascii="Verdana" w:hAnsi="Verdana" w:hint="eastAsia"/>
                <w:color w:val="000000"/>
                <w:szCs w:val="21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树木支撑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整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齐、美观、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牢固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，无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缺</w:t>
            </w:r>
            <w:r w:rsidR="003D75BF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损。</w:t>
            </w:r>
          </w:p>
          <w:p w:rsidR="00883FD1" w:rsidRDefault="003D75BF" w:rsidP="00883FD1">
            <w:pPr>
              <w:ind w:left="105" w:hangingChars="50" w:hanging="10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6.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冬季不耐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寒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树木有防寒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措施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春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季拆除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防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寒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措施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883FD1" w:rsidRDefault="003D75BF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7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树干每年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涂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白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2~4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次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: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徐</w:t>
            </w:r>
            <w:proofErr w:type="gramStart"/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白高度</w:t>
            </w:r>
            <w:proofErr w:type="gramEnd"/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在地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面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上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1.2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米，</w:t>
            </w:r>
            <w:proofErr w:type="gramStart"/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涂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科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要</w:t>
            </w:r>
            <w:proofErr w:type="gramEnd"/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均匀，边缘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线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要直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3D75BF" w:rsidRPr="00883FD1" w:rsidRDefault="003D75BF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8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土壤蔬松，无板结和缺水民现象。</w:t>
            </w:r>
            <w:r w:rsidRPr="00883FD1">
              <w:rPr>
                <w:rFonts w:ascii="Verdana" w:hAnsi="Verdana"/>
                <w:color w:val="000000"/>
                <w:szCs w:val="21"/>
              </w:rPr>
              <w:br/>
            </w:r>
          </w:p>
        </w:tc>
        <w:tc>
          <w:tcPr>
            <w:tcW w:w="1134" w:type="dxa"/>
          </w:tcPr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006617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3D75BF" w:rsidRPr="00006617" w:rsidRDefault="003D75BF" w:rsidP="00883FD1">
            <w:pPr>
              <w:ind w:firstLineChars="150" w:firstLine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30</w:t>
            </w:r>
          </w:p>
        </w:tc>
        <w:tc>
          <w:tcPr>
            <w:tcW w:w="5986" w:type="dxa"/>
          </w:tcPr>
          <w:p w:rsidR="00883FD1" w:rsidRPr="00883FD1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883FD1" w:rsidRPr="00883FD1" w:rsidRDefault="00883FD1" w:rsidP="003D75BF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  <w:p w:rsidR="003D75BF" w:rsidRPr="00883FD1" w:rsidRDefault="003D75BF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正常生长季节出现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黄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、焦、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卷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、落叶的，每株扣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: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未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及时修剪内膛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枝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、下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垂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枝、平行技、枯枝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等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影响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景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观效果的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枝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条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每株扣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: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损伤创面大于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5m (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直径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)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或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20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cm2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的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未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进行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防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腐处理扣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分，未经过上级行政主管部门批准修剪过</w:t>
            </w:r>
            <w:r w:rsidR="004A08BD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重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，发现一株扣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</w:t>
            </w:r>
            <w:r w:rsidR="004A08BD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  <w:p w:rsidR="004A08BD" w:rsidRPr="00883FD1" w:rsidRDefault="004A08BD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未及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时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伐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除枯死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树、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挖除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树根的，每株扣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；未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及时补</w:t>
            </w:r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值，</w:t>
            </w:r>
            <w:proofErr w:type="gramStart"/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每铁株扣</w:t>
            </w:r>
            <w:proofErr w:type="gramEnd"/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0.5</w:t>
            </w:r>
            <w:r w:rsidR="00715424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  <w:p w:rsidR="00883FD1" w:rsidRDefault="00715424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未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及时情理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萌蘖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漂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浮物、悬挂物，每株扣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；灌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木丛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下、林地、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树池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内有垃圾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堆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物、杂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草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落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叶，超高土，残冰残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雪；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每株扣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715424" w:rsidRPr="00883FD1" w:rsidRDefault="00883FD1" w:rsidP="00883FD1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4. 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未及时扶正，每株扣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="007A5BEA"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  <w:r w:rsidR="007A5BEA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</w:t>
            </w:r>
          </w:p>
          <w:p w:rsidR="007A5BEA" w:rsidRPr="00883FD1" w:rsidRDefault="007A5BEA" w:rsidP="007A5BEA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5.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支撑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绑扎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不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牢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断桩、缺损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等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每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株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7A5BEA" w:rsidRPr="00883FD1" w:rsidRDefault="007A5BEA" w:rsidP="007A5BEA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6.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未及时拆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除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防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寒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设施，每株扣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  <w:p w:rsidR="007A5BEA" w:rsidRPr="00883FD1" w:rsidRDefault="007A5BEA" w:rsidP="007A5BEA">
            <w:pPr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7.</w:t>
            </w:r>
            <w:r w:rsidR="00883FD1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树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干未及时涂白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或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涂白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不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标准，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每株扣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7A5BEA" w:rsidRPr="00883FD1" w:rsidRDefault="007A5BEA" w:rsidP="00883FD1">
            <w:pPr>
              <w:ind w:left="315" w:hangingChars="150" w:hanging="315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8.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未及时</w:t>
            </w:r>
            <w:proofErr w:type="gramStart"/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梳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松士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海，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树地内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土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壤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有</w:t>
            </w:r>
            <w:proofErr w:type="gramStart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板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结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和缺水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肥</w:t>
            </w:r>
            <w:proofErr w:type="gramEnd"/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现象，</w:t>
            </w:r>
            <w:r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每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株扣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Pr="00883FD1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="00883FD1" w:rsidRPr="00883FD1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</w:tr>
    </w:tbl>
    <w:p w:rsidR="001908F6" w:rsidRDefault="001908F6" w:rsidP="001908F6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000000"/>
          <w:sz w:val="44"/>
          <w:szCs w:val="44"/>
          <w:shd w:val="clear" w:color="auto" w:fill="FFFFFF"/>
        </w:rPr>
        <w:lastRenderedPageBreak/>
        <w:t>经开区园林绿化管理工作考评实施细则</w:t>
      </w:r>
      <w:r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附表二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5103"/>
        <w:gridCol w:w="1134"/>
        <w:gridCol w:w="5986"/>
      </w:tblGrid>
      <w:tr w:rsidR="001908F6" w:rsidTr="001908F6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考核项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考核内容及标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分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值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计分标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准</w:t>
            </w:r>
          </w:p>
        </w:tc>
      </w:tr>
      <w:tr w:rsidR="001908F6" w:rsidTr="00C0335D">
        <w:trPr>
          <w:trHeight w:val="18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园林绿化管</w:t>
            </w:r>
            <w:r>
              <w:rPr>
                <w:rFonts w:hint="eastAsia"/>
                <w:szCs w:val="21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病虫害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防治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Default="00006617" w:rsidP="00006617">
            <w:pPr>
              <w:ind w:firstLine="42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006617" w:rsidRDefault="001908F6" w:rsidP="00006617">
            <w:pPr>
              <w:ind w:firstLineChars="200" w:firstLine="42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病虫害防治及时，园林植物无内虫的活熟、活虫</w:t>
            </w:r>
            <w:r w:rsidRPr="001908F6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叶片上无虫</w:t>
            </w:r>
            <w:r w:rsidRPr="001908F6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粪、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虫网、虫眼等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食叶性害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虫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危害的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叶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片每株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(m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  <w:vertAlign w:val="superscript"/>
              </w:rPr>
              <w:t>2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) 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小于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10%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基本无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蛀干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性害虫危害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="0000661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病</w:t>
            </w:r>
            <w:r w:rsidR="00006617"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害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叶片每株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小于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5</w:t>
            </w:r>
            <w:r w:rsidR="00006617"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%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；叶片</w:t>
            </w:r>
            <w:r w:rsidR="0000661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上无虫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粪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proofErr w:type="gramStart"/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虫网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Default="00006617">
            <w:pPr>
              <w:jc w:val="center"/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</w:pPr>
          </w:p>
          <w:p w:rsidR="001908F6" w:rsidRPr="001908F6" w:rsidRDefault="001908F6" w:rsidP="00006617">
            <w:pPr>
              <w:ind w:firstLineChars="150" w:firstLine="315"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7" w:rsidRDefault="00006617" w:rsidP="00006617">
            <w:pPr>
              <w:ind w:firstLineChars="200" w:firstLine="42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006617" w:rsidRDefault="00006617" w:rsidP="00006617">
            <w:pPr>
              <w:ind w:firstLineChars="200" w:firstLine="42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1908F6" w:rsidRDefault="001908F6" w:rsidP="00006617">
            <w:pPr>
              <w:ind w:firstLineChars="200" w:firstLine="420"/>
              <w:jc w:val="left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乔木、花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灌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木、种植块，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每株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(</w:t>
            </w:r>
            <w:r w:rsidR="00006617"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m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  <w:vertAlign w:val="superscript"/>
              </w:rPr>
              <w:t>2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)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扣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分，地被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每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  <w:r w:rsidR="00006617"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m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  <w:vertAlign w:val="superscript"/>
              </w:rPr>
              <w:t>2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扣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Pr="001908F6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="0000661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</w:tr>
      <w:tr w:rsidR="001908F6" w:rsidTr="001908F6">
        <w:trPr>
          <w:trHeight w:val="2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Default="001908F6">
            <w:pPr>
              <w:widowControl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园林</w:t>
            </w: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设施</w:t>
            </w: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小品</w:t>
            </w: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维护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管理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D" w:rsidRDefault="00006617" w:rsidP="00C0335D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</w:t>
            </w:r>
            <w:r w:rsid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绿地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栅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栏、挡土墙、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挡雪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板、防寒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设施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、亭台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楼榭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proofErr w:type="gramStart"/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雕园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小品</w:t>
            </w:r>
            <w:proofErr w:type="gramEnd"/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健身器材、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游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乐设施、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警示牌、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座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椅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卫生箱等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整洁，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无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乱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贴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乱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画，标识牌、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字迹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清晰；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维修、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清洗、油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饰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(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饰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)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</w:t>
            </w:r>
            <w:r w:rsidR="00CD4591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C0335D" w:rsidRDefault="00CD4591" w:rsidP="00C0335D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</w:t>
            </w:r>
            <w:r w:rsid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树</w:t>
            </w:r>
            <w:proofErr w:type="gramStart"/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簏</w:t>
            </w:r>
            <w:proofErr w:type="gramEnd"/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子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池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花池界石完整、美观，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维修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维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修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清洗及时。</w:t>
            </w:r>
          </w:p>
          <w:p w:rsidR="001908F6" w:rsidRPr="00C0335D" w:rsidRDefault="00C0335D" w:rsidP="00C0335D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公园园内道路健身广场区城等地面平整、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完</w:t>
            </w:r>
            <w:r w:rsidR="00006617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好、整洁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="00006617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检修及时。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D" w:rsidRDefault="00C0335D" w:rsidP="00C0335D">
            <w:pPr>
              <w:ind w:left="105" w:hangingChars="50" w:hanging="105"/>
              <w:jc w:val="center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C0335D" w:rsidRDefault="00C0335D" w:rsidP="00C0335D">
            <w:pPr>
              <w:ind w:left="105" w:hangingChars="50" w:hanging="105"/>
              <w:jc w:val="center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C0335D" w:rsidRDefault="00C0335D" w:rsidP="00C0335D">
            <w:pPr>
              <w:ind w:left="105" w:hangingChars="50" w:hanging="105"/>
              <w:jc w:val="center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C0335D" w:rsidRDefault="00CD4591" w:rsidP="00C0335D">
            <w:pPr>
              <w:ind w:firstLineChars="150" w:firstLine="315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D" w:rsidRDefault="00006617" w:rsidP="00C0335D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</w:t>
            </w:r>
            <w:r w:rsid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绿地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栅栏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挡土墙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、档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雪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板、防寒设施，亭白楼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榭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雕塑、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小品、警示牌、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标识牌等不整洁、有乱涂乱画、字迹不清晰，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每处扣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来及时维修、清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洗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、油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饰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(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粉饰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)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，每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处扣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  <w:p w:rsidR="00006617" w:rsidRPr="00C0335D" w:rsidRDefault="00CD4591" w:rsidP="00C0335D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2.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树</w:t>
            </w:r>
            <w:proofErr w:type="gramStart"/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簏</w:t>
            </w:r>
            <w:proofErr w:type="gramEnd"/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子、树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池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花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池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界石不完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整</w:t>
            </w:r>
            <w:r w:rsidR="00C0335D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、未及时</w:t>
            </w:r>
            <w:r w:rsidR="00C0335D"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维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修，每个扣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01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  <w:p w:rsidR="00CD4591" w:rsidRPr="00C0335D" w:rsidRDefault="00C0335D" w:rsidP="00C0335D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公园园内服务设施等不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完整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、不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整洁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。每处扣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0.1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；未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及时维修、油饰、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清</w:t>
            </w:r>
            <w:r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洗，每处</w:t>
            </w:r>
            <w:r w:rsidRPr="00C0335D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扣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="00CD4591" w:rsidRPr="00C0335D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</w:tc>
      </w:tr>
      <w:tr w:rsidR="001908F6" w:rsidTr="001908F6">
        <w:trPr>
          <w:trHeight w:val="2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Default="001908F6">
            <w:pPr>
              <w:widowControl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 w:rsidP="001908F6">
            <w:pPr>
              <w:ind w:firstLineChars="100" w:firstLine="210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公园</w:t>
            </w:r>
          </w:p>
          <w:p w:rsidR="001908F6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综合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管理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7" w:rsidRDefault="001A4787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A4787" w:rsidRDefault="00C0335D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</w:t>
            </w:r>
            <w:r w:rsid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卫生管理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：园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内及时清扫，整日保洁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proofErr w:type="gramStart"/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园厕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盟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洗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设施</w:t>
            </w:r>
            <w:proofErr w:type="gramEnd"/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完好、清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洗、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及时消毒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水面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整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日保洁，水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质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达到环保要求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1A4787" w:rsidRDefault="00C0335D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</w:t>
            </w:r>
            <w:r w:rsid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游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园话动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文明礼貌、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规范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服务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1908F6" w:rsidRDefault="00C0335D" w:rsidP="001A4787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3</w:t>
            </w:r>
            <w:r w:rsid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服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管理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经营管理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规范。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7" w:rsidRDefault="001A4787" w:rsidP="001A4787">
            <w:pPr>
              <w:ind w:firstLineChars="150" w:firstLine="315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A4787" w:rsidRDefault="001A4787" w:rsidP="001A4787">
            <w:pPr>
              <w:ind w:firstLineChars="150" w:firstLine="315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A4787" w:rsidRDefault="001A4787" w:rsidP="001A4787">
            <w:pPr>
              <w:ind w:firstLineChars="150" w:firstLine="315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C0335D" w:rsidP="001A4787">
            <w:pPr>
              <w:ind w:firstLineChars="150" w:firstLine="315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7" w:rsidRDefault="001A4787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A4787" w:rsidRDefault="001A4787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1A4787" w:rsidRDefault="00C0335D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卫生管理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未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达标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1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处约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0.1 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C0335D" w:rsidRPr="001A4787" w:rsidRDefault="00C0335D" w:rsidP="001A4787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2.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未达标一处扣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="001A4787"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分，投诉一项双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倍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扣分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C0335D" w:rsidRDefault="00C0335D" w:rsidP="001A4787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3</w:t>
            </w:r>
            <w:r w:rsidR="001A4787" w:rsidRPr="001A4787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发现一处未达标扣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0.2</w:t>
            </w:r>
            <w:r w:rsidRPr="001A4787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分。</w:t>
            </w:r>
          </w:p>
        </w:tc>
      </w:tr>
    </w:tbl>
    <w:p w:rsidR="001908F6" w:rsidRDefault="001908F6" w:rsidP="001908F6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000000"/>
          <w:sz w:val="44"/>
          <w:szCs w:val="44"/>
          <w:shd w:val="clear" w:color="auto" w:fill="FFFFFF"/>
        </w:rPr>
        <w:lastRenderedPageBreak/>
        <w:t>经开区园林绿化管理工作考评实施细则</w:t>
      </w:r>
      <w:r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附表三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5103"/>
        <w:gridCol w:w="1134"/>
        <w:gridCol w:w="5986"/>
      </w:tblGrid>
      <w:tr w:rsidR="001908F6" w:rsidTr="001908F6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考核项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考核内容及标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分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值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F6" w:rsidRDefault="001908F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计分标</w:t>
            </w:r>
            <w:r>
              <w:rPr>
                <w:rFonts w:ascii="Verdana" w:hAnsi="Verdana" w:hint="eastAsia"/>
                <w:color w:val="000000"/>
                <w:sz w:val="28"/>
                <w:szCs w:val="28"/>
                <w:shd w:val="clear" w:color="auto" w:fill="FFFFFF"/>
              </w:rPr>
              <w:t>准</w:t>
            </w:r>
          </w:p>
        </w:tc>
      </w:tr>
      <w:tr w:rsidR="001908F6" w:rsidTr="001908F6">
        <w:trPr>
          <w:trHeight w:val="21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园林绿化管</w:t>
            </w:r>
            <w:r>
              <w:rPr>
                <w:rFonts w:hint="eastAsia"/>
                <w:szCs w:val="21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7" w:rsidRDefault="001A478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绿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篱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抚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育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管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1D7D58" w:rsidRDefault="001A4787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生长势旺盛，顶面平齐，侧面平直，线条流畅，棱角突出，修剪及时，无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5cm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以上徒长枝，表面无修剪残留物；无枯枝，死树。</w:t>
            </w:r>
          </w:p>
          <w:p w:rsidR="001A4787" w:rsidRPr="001D7D58" w:rsidRDefault="001A4787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无缺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苗断空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，补植及时。</w:t>
            </w:r>
          </w:p>
          <w:p w:rsidR="001A4787" w:rsidRPr="001D7D58" w:rsidRDefault="001A4787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表面无附生植物，无修剪残留物；绿篱内无残枝败叶</w:t>
            </w:r>
            <w:r w:rsidR="00F93D24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、垃圾、堆物、杂草、超高土、残冰残雪。</w:t>
            </w: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4.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冬季不耐寒绿篱有防寒措施，春季及时拆除防寒设施。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1D7D58" w:rsidRDefault="00F93D24" w:rsidP="00F93D24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修剪不及时，每㎡扣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分；修剪质量不合格、缺剪、漏剪、崩口，品种间界限不清晰的，每㎡扣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分；未及时清除枯枝、死树，枯枝每㎡扣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缺株断档、稀疏空洞、栽植不到边倒角，每㎡扣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分；未及时补植，每㎡扣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0.5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表面有附生植物、有修剪残留物，绿篱内有残枝败叶、垃圾、超高土、残冰残雪，每㎡扣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F93D24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4. 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冬季不耐寒绿篱无防寒措施，春季未及时拆除防寒设施。每条（块）扣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</w:t>
            </w:r>
          </w:p>
        </w:tc>
      </w:tr>
      <w:tr w:rsidR="001908F6" w:rsidTr="002A0057">
        <w:trPr>
          <w:trHeight w:val="1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Default="001908F6">
            <w:pPr>
              <w:widowControl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58" w:rsidRDefault="001D7D58" w:rsidP="002A0057">
            <w:pPr>
              <w:ind w:firstLineChars="100" w:firstLine="210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 w:rsidP="002A0057">
            <w:pPr>
              <w:ind w:firstLineChars="100" w:firstLine="210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草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坪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地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被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五色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草</w:t>
            </w:r>
          </w:p>
          <w:p w:rsidR="001A4787" w:rsidRDefault="001908F6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养护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管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1D7D58" w:rsidRDefault="00F93D24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植物生长茂盛，</w:t>
            </w:r>
            <w:r w:rsidR="008A465B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整齐，生长季节无枯黄现象；覆盖率</w:t>
            </w:r>
            <w:r w:rsidR="008A465B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100%</w:t>
            </w:r>
            <w:r w:rsidR="008A465B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8A465B" w:rsidRPr="001D7D58" w:rsidRDefault="008A465B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适时修剪，草坪保持在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8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厘米以下；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五色草模纹线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条清晰，保持在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5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厘米以下。</w:t>
            </w:r>
          </w:p>
          <w:p w:rsidR="008A465B" w:rsidRPr="001D7D58" w:rsidRDefault="008A465B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草坪（地被）内无修剪残留物，无残枝败叶、垃圾、堆物、杂草、超高土、残冰残雪等。</w:t>
            </w:r>
          </w:p>
          <w:p w:rsidR="008A465B" w:rsidRPr="001D7D58" w:rsidRDefault="008A465B" w:rsidP="001D7D58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4.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平整、无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凸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斑、起垄、凹陷等现象。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57" w:rsidRPr="001D7D58" w:rsidRDefault="002A0057" w:rsidP="002A0057">
            <w:pPr>
              <w:jc w:val="center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2A0057" w:rsidRPr="001D7D58" w:rsidRDefault="002A0057" w:rsidP="002A0057">
            <w:pPr>
              <w:jc w:val="center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1D7D58" w:rsidRDefault="008A465B" w:rsidP="001D7D58">
            <w:pPr>
              <w:ind w:firstLineChars="200" w:firstLine="420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1D7D58" w:rsidRDefault="008A465B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生长季节有枯黄现象，每㎡扣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8A465B" w:rsidRPr="001D7D58" w:rsidRDefault="008A465B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超高未及时修剪，每㎡扣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分；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五色草模纹线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条清晰。</w:t>
            </w:r>
          </w:p>
          <w:p w:rsidR="008A465B" w:rsidRPr="001D7D58" w:rsidRDefault="008A465B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修剪后碎草未及时清扫，每㎡扣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分；修剪未到边倒角或有夹缝，每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处（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㎡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）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；草坪（地被）内有残枝残叶、垃圾、堆物、杂草、超高土、残冰残雪等，每㎡扣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2A0057" w:rsidRPr="001D7D58" w:rsidRDefault="002A0057" w:rsidP="001D7D58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4.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草坪（地被）凹凸不平，有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凸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斑、踩踏等现象，每㎡扣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</w:tc>
      </w:tr>
      <w:tr w:rsidR="001908F6" w:rsidTr="001D7D58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F6" w:rsidRDefault="001908F6">
            <w:pPr>
              <w:widowControl/>
              <w:jc w:val="left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7" w:rsidRDefault="001A478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A4787" w:rsidRDefault="001A478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</w:pPr>
          </w:p>
          <w:p w:rsidR="001908F6" w:rsidRDefault="001908F6" w:rsidP="002A0057">
            <w:pPr>
              <w:ind w:firstLineChars="100" w:firstLine="210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草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花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盆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花</w:t>
            </w:r>
          </w:p>
          <w:p w:rsidR="001908F6" w:rsidRDefault="001908F6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管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1D7D58" w:rsidRDefault="002A0057" w:rsidP="001D7D58">
            <w:pPr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花地、花池无凹凸不平，无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凸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斑、踩踏等现象。</w:t>
            </w:r>
          </w:p>
          <w:p w:rsidR="002A0057" w:rsidRPr="001D7D58" w:rsidRDefault="002A0057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花草栽植、盆花摆放及时；覆盖率达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100%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，随时更换萎蔫花卉。</w:t>
            </w:r>
          </w:p>
          <w:p w:rsidR="002A0057" w:rsidRPr="001D7D58" w:rsidRDefault="002A0057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开花期开花率不低于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95%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2A0057" w:rsidRPr="001D7D58" w:rsidRDefault="002A0057" w:rsidP="001D7D58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4.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无残枝败叶、垃圾、堆物、杂草、超高土、残冰残雪等。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57" w:rsidRPr="001D7D58" w:rsidRDefault="002A0057" w:rsidP="001D7D58">
            <w:pPr>
              <w:ind w:firstLineChars="200" w:firstLine="420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2A0057" w:rsidRPr="001D7D58" w:rsidRDefault="002A0057" w:rsidP="001D7D58">
            <w:pP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</w:p>
          <w:p w:rsidR="001908F6" w:rsidRPr="001D7D58" w:rsidRDefault="002A0057" w:rsidP="001D7D58">
            <w:pPr>
              <w:ind w:firstLineChars="150" w:firstLine="315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F6" w:rsidRPr="001D7D58" w:rsidRDefault="002A0057" w:rsidP="001D7D58">
            <w:pPr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花地、花池凹凸不平、有</w:t>
            </w:r>
            <w:proofErr w:type="gramStart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凸</w:t>
            </w:r>
            <w:proofErr w:type="gramEnd"/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斑、踩踏等现象，每㎡扣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2A0057" w:rsidRPr="001D7D58" w:rsidRDefault="001D7D58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.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未及时载之花草、摆放盆花，未随时更换萎蔫花卉，每㎡扣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="002A0057"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1D7D58" w:rsidRPr="001D7D58" w:rsidRDefault="001D7D58" w:rsidP="001D7D58">
            <w:pPr>
              <w:ind w:left="210" w:hangingChars="100" w:hanging="210"/>
              <w:jc w:val="lef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开花期开花率低于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95%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，每处扣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0.2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  <w:p w:rsidR="001D7D58" w:rsidRPr="001D7D58" w:rsidRDefault="001D7D58" w:rsidP="001D7D58">
            <w:pPr>
              <w:ind w:left="210" w:hangingChars="100" w:hanging="210"/>
              <w:jc w:val="left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4.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有残枝败叶、垃圾、堆物、杂草、超高土、残冰残雪等，每㎡扣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0.1</w:t>
            </w:r>
            <w:r w:rsidRPr="001D7D58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分。</w:t>
            </w:r>
          </w:p>
        </w:tc>
      </w:tr>
    </w:tbl>
    <w:p w:rsidR="001908F6" w:rsidRPr="001908F6" w:rsidRDefault="001908F6" w:rsidP="001908F6">
      <w:pPr>
        <w:widowControl/>
        <w:jc w:val="left"/>
        <w:rPr>
          <w:sz w:val="28"/>
          <w:szCs w:val="28"/>
        </w:rPr>
      </w:pPr>
    </w:p>
    <w:sectPr w:rsidR="001908F6" w:rsidRPr="001908F6" w:rsidSect="003D75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30" w:rsidRDefault="00C70330" w:rsidP="001908F6">
      <w:r>
        <w:separator/>
      </w:r>
    </w:p>
  </w:endnote>
  <w:endnote w:type="continuationSeparator" w:id="0">
    <w:p w:rsidR="00C70330" w:rsidRDefault="00C70330" w:rsidP="0019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30" w:rsidRDefault="00C70330" w:rsidP="001908F6">
      <w:r>
        <w:separator/>
      </w:r>
    </w:p>
  </w:footnote>
  <w:footnote w:type="continuationSeparator" w:id="0">
    <w:p w:rsidR="00C70330" w:rsidRDefault="00C70330" w:rsidP="00190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5BF"/>
    <w:rsid w:val="00006617"/>
    <w:rsid w:val="001908F6"/>
    <w:rsid w:val="001A4787"/>
    <w:rsid w:val="001D7D58"/>
    <w:rsid w:val="002A0057"/>
    <w:rsid w:val="003D75BF"/>
    <w:rsid w:val="004A08BD"/>
    <w:rsid w:val="00715424"/>
    <w:rsid w:val="007A5BEA"/>
    <w:rsid w:val="00883FD1"/>
    <w:rsid w:val="008A465B"/>
    <w:rsid w:val="009742B0"/>
    <w:rsid w:val="00C027F4"/>
    <w:rsid w:val="00C0335D"/>
    <w:rsid w:val="00C70330"/>
    <w:rsid w:val="00CD4591"/>
    <w:rsid w:val="00F93D24"/>
    <w:rsid w:val="00FA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8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377</Words>
  <Characters>2155</Characters>
  <Application>Microsoft Office Word</Application>
  <DocSecurity>0</DocSecurity>
  <Lines>17</Lines>
  <Paragraphs>5</Paragraphs>
  <ScaleCrop>false</ScaleCrop>
  <Company>微软中国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2018-06-25T02:46:00Z</dcterms:created>
  <dcterms:modified xsi:type="dcterms:W3CDTF">2018-06-26T03:31:00Z</dcterms:modified>
</cp:coreProperties>
</file>