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44"/>
          <w:szCs w:val="44"/>
        </w:rPr>
      </w:pPr>
    </w:p>
    <w:p>
      <w:pPr>
        <w:jc w:val="center"/>
        <w:rPr>
          <w:rFonts w:ascii="黑体" w:hAnsi="黑体" w:eastAsia="黑体"/>
          <w:sz w:val="32"/>
          <w:szCs w:val="32"/>
        </w:rPr>
      </w:pPr>
      <w:r>
        <w:rPr>
          <w:rFonts w:hint="eastAsia" w:ascii="黑体" w:hAnsi="黑体" w:eastAsia="黑体"/>
          <w:sz w:val="32"/>
          <w:szCs w:val="32"/>
        </w:rPr>
        <w:t>哈尔滨</w:t>
      </w:r>
      <w:r>
        <w:rPr>
          <w:rFonts w:hint="eastAsia" w:ascii="黑体" w:hAnsi="黑体" w:eastAsia="黑体"/>
          <w:sz w:val="32"/>
          <w:szCs w:val="32"/>
          <w:lang w:val="en-US" w:eastAsia="zh-CN"/>
        </w:rPr>
        <w:t>保税</w:t>
      </w:r>
      <w:r>
        <w:rPr>
          <w:rFonts w:hint="eastAsia" w:ascii="黑体" w:hAnsi="黑体" w:eastAsia="黑体"/>
          <w:sz w:val="32"/>
          <w:szCs w:val="32"/>
        </w:rPr>
        <w:t>航油</w:t>
      </w:r>
      <w:r>
        <w:rPr>
          <w:rFonts w:hint="eastAsia" w:ascii="黑体" w:hAnsi="黑体" w:eastAsia="黑体"/>
          <w:sz w:val="32"/>
          <w:szCs w:val="32"/>
          <w:lang w:val="en-US" w:eastAsia="zh-CN"/>
        </w:rPr>
        <w:t>配套系统建设维护服务</w:t>
      </w:r>
      <w:r>
        <w:rPr>
          <w:rFonts w:hint="eastAsia" w:ascii="黑体" w:hAnsi="黑体" w:eastAsia="黑体"/>
          <w:sz w:val="32"/>
          <w:szCs w:val="32"/>
        </w:rPr>
        <w:t>项目</w:t>
      </w:r>
    </w:p>
    <w:p>
      <w:pPr>
        <w:jc w:val="center"/>
        <w:rPr>
          <w:rFonts w:ascii="黑体" w:hAnsi="黑体" w:eastAsia="黑体"/>
          <w:sz w:val="32"/>
          <w:szCs w:val="32"/>
        </w:rPr>
      </w:pPr>
    </w:p>
    <w:p>
      <w:pPr>
        <w:jc w:val="center"/>
        <w:rPr>
          <w:rFonts w:ascii="黑体" w:hAnsi="黑体" w:eastAsia="黑体"/>
          <w:sz w:val="44"/>
          <w:szCs w:val="44"/>
        </w:rPr>
      </w:pPr>
      <w:r>
        <w:rPr>
          <w:rFonts w:ascii="黑体" w:hAnsi="黑体" w:eastAsia="黑体"/>
          <w:sz w:val="44"/>
          <w:szCs w:val="44"/>
        </w:rPr>
        <w:t>技术规格书</w:t>
      </w:r>
    </w:p>
    <w:p>
      <w:pPr>
        <w:rPr>
          <w:rFonts w:asciiTheme="minorEastAsia" w:hAnsiTheme="minorEastAsia"/>
          <w:sz w:val="28"/>
          <w:szCs w:val="28"/>
        </w:rPr>
      </w:pPr>
    </w:p>
    <w:p>
      <w:pPr>
        <w:pStyle w:val="3"/>
        <w:numPr>
          <w:ilvl w:val="0"/>
          <w:numId w:val="1"/>
        </w:numPr>
        <w:spacing w:before="0" w:after="0" w:line="240" w:lineRule="auto"/>
        <w:rPr>
          <w:rFonts w:asciiTheme="minorEastAsia" w:hAnsiTheme="minorEastAsia"/>
          <w:sz w:val="28"/>
          <w:szCs w:val="28"/>
        </w:rPr>
      </w:pPr>
      <w:r>
        <w:rPr>
          <w:rFonts w:hint="eastAsia" w:asciiTheme="minorEastAsia" w:hAnsiTheme="minorEastAsia"/>
          <w:sz w:val="28"/>
          <w:szCs w:val="28"/>
        </w:rPr>
        <w:t>项目概述</w:t>
      </w:r>
    </w:p>
    <w:p>
      <w:pPr>
        <w:rPr>
          <w:rFonts w:asciiTheme="minorEastAsia" w:hAnsiTheme="minorEastAsia"/>
          <w:sz w:val="28"/>
          <w:szCs w:val="28"/>
        </w:rPr>
      </w:pPr>
      <w:r>
        <w:rPr>
          <w:rFonts w:hint="eastAsia" w:asciiTheme="minorEastAsia" w:hAnsiTheme="minorEastAsia"/>
          <w:sz w:val="28"/>
          <w:szCs w:val="28"/>
        </w:rPr>
        <w:tab/>
      </w:r>
      <w:r>
        <w:rPr>
          <w:rFonts w:hint="eastAsia" w:asciiTheme="minorEastAsia" w:hAnsiTheme="minorEastAsia"/>
          <w:sz w:val="28"/>
          <w:szCs w:val="28"/>
        </w:rPr>
        <w:t>哈尔滨太平国际机场（以下简称“哈尔滨机场”）位于哈尔滨市道里区迎宾一路，距离哈尔滨市中心 33 千米，是 4E 级民用国际机场、东北四大干线机场之一、十四五重点建设的十大国际枢纽机场之一、国际定期航班机场、对外开放的一类航空口岸。哈尔滨机场现有 3 座航站楼，面积合计 24.44 万㎡；站坪设机位 82 个，其中 E 类机位 6个，跑道规格 3200x45m。</w:t>
      </w:r>
    </w:p>
    <w:p>
      <w:pPr>
        <w:ind w:firstLine="560" w:firstLineChars="200"/>
        <w:rPr>
          <w:rFonts w:asciiTheme="minorEastAsia" w:hAnsiTheme="minorEastAsia"/>
          <w:sz w:val="28"/>
          <w:szCs w:val="28"/>
        </w:rPr>
      </w:pPr>
      <w:r>
        <w:rPr>
          <w:rFonts w:hint="eastAsia" w:asciiTheme="minorEastAsia" w:hAnsiTheme="minorEastAsia"/>
          <w:sz w:val="28"/>
          <w:szCs w:val="28"/>
        </w:rPr>
        <w:t>2016 年起，哈尔滨机场航班加油量连年占据东北地区民航机场首位。随着国家振兴东北老工业基地战略、“一带一路”战略的引向深入，地方政府对于哈尔滨机场航油保税项目的需求愈发迫切，黑龙江省、哈尔滨市政府，哈尔滨海关多次接触中航油黑龙江分公司，希望尽早建设哈尔滨机场航油保税油库，实现国际航班保税航油供应。</w:t>
      </w:r>
    </w:p>
    <w:p>
      <w:pPr>
        <w:rPr>
          <w:rFonts w:asciiTheme="minorEastAsia" w:hAnsiTheme="minorEastAsia"/>
          <w:sz w:val="28"/>
          <w:szCs w:val="28"/>
        </w:rPr>
      </w:pPr>
      <w:r>
        <w:rPr>
          <w:rFonts w:hint="eastAsia" w:asciiTheme="minorEastAsia" w:hAnsiTheme="minorEastAsia"/>
          <w:sz w:val="28"/>
          <w:szCs w:val="28"/>
        </w:rPr>
        <w:t>哈尔滨海关将航油保税项目作为重点推进项目，多次到中航油黑龙江分公司走访调研，认可中航油黑龙江分公司基本诉求，表示可提供政策支持和业务便利。哈尔滨机场开办航油保税项目的基本条件已经具备、时机已经成熟，拟采取“以出顶进”供油方式，以哈尔滨石化为资源点，在机场使用油库建设哈尔滨机场航油“出口监管仓库”和“保税仓库”，正式启动哈尔滨机场航油保税业务推进工作。</w:t>
      </w:r>
    </w:p>
    <w:p>
      <w:pPr>
        <w:ind w:firstLine="560" w:firstLineChars="200"/>
        <w:rPr>
          <w:rFonts w:asciiTheme="minorEastAsia" w:hAnsiTheme="minorEastAsia"/>
          <w:sz w:val="28"/>
          <w:szCs w:val="28"/>
        </w:rPr>
      </w:pPr>
      <w:r>
        <w:rPr>
          <w:rFonts w:hint="eastAsia" w:asciiTheme="minorEastAsia" w:hAnsiTheme="minorEastAsia"/>
          <w:sz w:val="28"/>
          <w:szCs w:val="28"/>
        </w:rPr>
        <w:t>根据海关监管业务需求，需建设包括海关数据采集子系统、符合海关要求的罐区库存管理系统（WMS）、手机应用系统以及视频监控系统等，以满足海关对进出口业务监管的要求。</w:t>
      </w:r>
    </w:p>
    <w:p>
      <w:pPr>
        <w:pStyle w:val="3"/>
        <w:numPr>
          <w:ilvl w:val="0"/>
          <w:numId w:val="1"/>
        </w:numPr>
        <w:spacing w:before="0" w:after="0" w:line="240" w:lineRule="auto"/>
        <w:rPr>
          <w:rFonts w:asciiTheme="minorEastAsia" w:hAnsiTheme="minorEastAsia"/>
          <w:sz w:val="28"/>
          <w:szCs w:val="28"/>
        </w:rPr>
      </w:pPr>
      <w:r>
        <w:rPr>
          <w:rFonts w:asciiTheme="minorEastAsia" w:hAnsiTheme="minorEastAsia"/>
          <w:sz w:val="28"/>
          <w:szCs w:val="28"/>
        </w:rPr>
        <w:t>总体要求</w:t>
      </w:r>
    </w:p>
    <w:p>
      <w:pPr>
        <w:ind w:firstLine="560" w:firstLineChars="200"/>
        <w:rPr>
          <w:rFonts w:asciiTheme="minorEastAsia" w:hAnsiTheme="minorEastAsia"/>
          <w:sz w:val="28"/>
          <w:szCs w:val="28"/>
        </w:rPr>
      </w:pPr>
      <w:r>
        <w:rPr>
          <w:rFonts w:hint="eastAsia" w:asciiTheme="minorEastAsia" w:hAnsiTheme="minorEastAsia"/>
          <w:sz w:val="28"/>
          <w:szCs w:val="28"/>
        </w:rPr>
        <w:t>本规格书对哈尔滨航油保税项目中罐区数据采集系统、保税仓库管理系统（WMS）、视频监控系统的配置规模、系统功能、技术性能等方面提出需要的技术规格，对供货商的供货范围、技术服务、工程项目实施等提出要求，也对系统的组态、软件集成方式等提出要求。</w:t>
      </w:r>
    </w:p>
    <w:p>
      <w:pPr>
        <w:ind w:firstLine="560" w:firstLineChars="200"/>
        <w:rPr>
          <w:rFonts w:asciiTheme="minorEastAsia" w:hAnsiTheme="minorEastAsia"/>
          <w:sz w:val="28"/>
          <w:szCs w:val="28"/>
        </w:rPr>
      </w:pPr>
      <w:r>
        <w:rPr>
          <w:rFonts w:hint="eastAsia" w:asciiTheme="minorEastAsia" w:hAnsiTheme="minorEastAsia"/>
          <w:sz w:val="28"/>
          <w:szCs w:val="28"/>
        </w:rPr>
        <w:t>对规格书中未提及的，但为实现系统技术性能和系统完整性又是</w:t>
      </w:r>
      <w:r>
        <w:rPr>
          <w:rFonts w:hint="eastAsia" w:asciiTheme="minorEastAsia" w:hAnsiTheme="minorEastAsia"/>
          <w:sz w:val="28"/>
          <w:szCs w:val="28"/>
          <w:lang w:eastAsia="zh-CN"/>
        </w:rPr>
        <w:t>必需的</w:t>
      </w:r>
      <w:r>
        <w:rPr>
          <w:rFonts w:hint="eastAsia" w:asciiTheme="minorEastAsia" w:hAnsiTheme="minorEastAsia"/>
          <w:sz w:val="28"/>
          <w:szCs w:val="28"/>
        </w:rPr>
        <w:t>系统配置和有关附件，供货商有责任向招标方提出建议，并提供完善的系统配置。</w:t>
      </w:r>
    </w:p>
    <w:p>
      <w:pPr>
        <w:ind w:firstLine="560" w:firstLineChars="200"/>
        <w:rPr>
          <w:rFonts w:asciiTheme="minorEastAsia" w:hAnsiTheme="minorEastAsia"/>
          <w:sz w:val="28"/>
          <w:szCs w:val="28"/>
        </w:rPr>
      </w:pPr>
      <w:r>
        <w:rPr>
          <w:rFonts w:hint="eastAsia" w:asciiTheme="minorEastAsia" w:hAnsiTheme="minorEastAsia"/>
          <w:sz w:val="28"/>
          <w:szCs w:val="28"/>
        </w:rPr>
        <w:t>供货商对所提供的硬件、软件、技术服务、工程服务、技术培训、软件组态、系统集成、包装运输、开箱检验、安装指导、现场测试、系统验收，直到整套系统运行等负有完全责任。</w:t>
      </w:r>
    </w:p>
    <w:p/>
    <w:p>
      <w:pPr>
        <w:pStyle w:val="4"/>
        <w:numPr>
          <w:ilvl w:val="0"/>
          <w:numId w:val="2"/>
        </w:numPr>
        <w:spacing w:before="0" w:after="0" w:line="24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建设目标</w:t>
      </w:r>
    </w:p>
    <w:p>
      <w:pPr>
        <w:ind w:firstLine="560" w:firstLineChars="200"/>
        <w:rPr>
          <w:rFonts w:asciiTheme="minorEastAsia" w:hAnsiTheme="minorEastAsia"/>
          <w:sz w:val="28"/>
          <w:szCs w:val="28"/>
        </w:rPr>
      </w:pPr>
      <w:r>
        <w:rPr>
          <w:rFonts w:hint="eastAsia" w:asciiTheme="minorEastAsia" w:hAnsiTheme="minorEastAsia"/>
          <w:sz w:val="28"/>
          <w:szCs w:val="28"/>
        </w:rPr>
        <w:t>本项目的建设目标为：</w:t>
      </w:r>
    </w:p>
    <w:p>
      <w:pPr>
        <w:ind w:firstLine="560" w:firstLineChars="200"/>
        <w:rPr>
          <w:sz w:val="28"/>
          <w:szCs w:val="28"/>
        </w:rPr>
      </w:pPr>
      <w:r>
        <w:rPr>
          <w:rFonts w:hint="eastAsia"/>
          <w:sz w:val="28"/>
          <w:szCs w:val="28"/>
        </w:rPr>
        <w:t>（1）实现对油气场所的可视化监控，包括储罐、流量计、进出作业流程等的监管；</w:t>
      </w:r>
    </w:p>
    <w:p>
      <w:pPr>
        <w:ind w:firstLine="560" w:firstLineChars="200"/>
        <w:rPr>
          <w:sz w:val="28"/>
          <w:szCs w:val="28"/>
        </w:rPr>
      </w:pPr>
      <w:r>
        <w:rPr>
          <w:rFonts w:hint="eastAsia"/>
          <w:sz w:val="28"/>
          <w:szCs w:val="28"/>
        </w:rPr>
        <w:t>（2）实现以舱单为的物流底账可视化，对每票货物的全程跟踪、风险分析及预警处置；</w:t>
      </w:r>
    </w:p>
    <w:p>
      <w:pPr>
        <w:ind w:firstLine="560" w:firstLineChars="200"/>
        <w:rPr>
          <w:sz w:val="28"/>
          <w:szCs w:val="28"/>
        </w:rPr>
      </w:pPr>
      <w:r>
        <w:rPr>
          <w:sz w:val="28"/>
          <w:szCs w:val="28"/>
        </w:rPr>
        <w:t>（</w:t>
      </w:r>
      <w:r>
        <w:rPr>
          <w:rFonts w:hint="eastAsia"/>
          <w:sz w:val="28"/>
          <w:szCs w:val="28"/>
        </w:rPr>
        <w:t>3</w:t>
      </w:r>
      <w:r>
        <w:rPr>
          <w:sz w:val="28"/>
          <w:szCs w:val="28"/>
        </w:rPr>
        <w:t>）</w:t>
      </w:r>
      <w:r>
        <w:rPr>
          <w:rFonts w:hint="eastAsia"/>
          <w:sz w:val="28"/>
          <w:szCs w:val="28"/>
        </w:rPr>
        <w:t>直接从监管罐的仪表采集监管数据，保证数据的原始性和真实性。具体数据包括储罐液体的液位、温度、压力，流量计的瞬时流量、累计质量等；</w:t>
      </w:r>
    </w:p>
    <w:p>
      <w:pPr>
        <w:ind w:firstLine="560" w:firstLineChars="200"/>
        <w:rPr>
          <w:sz w:val="28"/>
          <w:szCs w:val="28"/>
        </w:rPr>
      </w:pPr>
      <w:r>
        <w:rPr>
          <w:sz w:val="28"/>
          <w:szCs w:val="28"/>
        </w:rPr>
        <w:t>（</w:t>
      </w:r>
      <w:r>
        <w:rPr>
          <w:rFonts w:hint="eastAsia"/>
          <w:sz w:val="28"/>
          <w:szCs w:val="28"/>
        </w:rPr>
        <w:t>4</w:t>
      </w:r>
      <w:r>
        <w:rPr>
          <w:sz w:val="28"/>
          <w:szCs w:val="28"/>
        </w:rPr>
        <w:t>）</w:t>
      </w:r>
      <w:r>
        <w:rPr>
          <w:rFonts w:hint="eastAsia"/>
          <w:sz w:val="28"/>
          <w:szCs w:val="28"/>
        </w:rPr>
        <w:t>基于高精度计量模型进行运算，保证数据的准确性；</w:t>
      </w:r>
    </w:p>
    <w:p>
      <w:pPr>
        <w:ind w:firstLine="560" w:firstLineChars="200"/>
        <w:rPr>
          <w:rFonts w:hint="eastAsia"/>
          <w:sz w:val="28"/>
          <w:szCs w:val="28"/>
        </w:rPr>
      </w:pPr>
      <w:r>
        <w:rPr>
          <w:rFonts w:hint="eastAsia"/>
          <w:sz w:val="28"/>
          <w:szCs w:val="28"/>
        </w:rPr>
        <w:t>（</w:t>
      </w:r>
      <w:r>
        <w:rPr>
          <w:rFonts w:hint="eastAsia"/>
          <w:sz w:val="28"/>
          <w:szCs w:val="28"/>
          <w:lang w:val="en-US" w:eastAsia="zh-CN"/>
        </w:rPr>
        <w:t>5</w:t>
      </w:r>
      <w:r>
        <w:rPr>
          <w:rFonts w:hint="eastAsia"/>
          <w:sz w:val="28"/>
          <w:szCs w:val="28"/>
        </w:rPr>
        <w:t>）建设符合海关保税货物监管要求的保税油气液体化工品仓库管理系统（WMS）；</w:t>
      </w:r>
    </w:p>
    <w:p>
      <w:pPr>
        <w:ind w:firstLine="560" w:firstLineChars="200"/>
        <w:rPr>
          <w:rFonts w:hint="eastAsia"/>
          <w:sz w:val="28"/>
          <w:szCs w:val="28"/>
        </w:rPr>
      </w:pPr>
      <w:r>
        <w:rPr>
          <w:sz w:val="28"/>
          <w:szCs w:val="28"/>
        </w:rPr>
        <w:t>（</w:t>
      </w:r>
      <w:r>
        <w:rPr>
          <w:rFonts w:hint="eastAsia"/>
          <w:sz w:val="28"/>
          <w:szCs w:val="28"/>
          <w:lang w:val="en-US" w:eastAsia="zh-CN"/>
        </w:rPr>
        <w:t>6</w:t>
      </w:r>
      <w:r>
        <w:rPr>
          <w:sz w:val="28"/>
          <w:szCs w:val="28"/>
        </w:rPr>
        <w:t>）</w:t>
      </w:r>
      <w:r>
        <w:rPr>
          <w:rFonts w:hint="eastAsia"/>
          <w:sz w:val="28"/>
          <w:szCs w:val="28"/>
        </w:rPr>
        <w:t>数据发送给海关时，</w:t>
      </w:r>
      <w:r>
        <w:rPr>
          <w:rFonts w:hint="eastAsia"/>
          <w:b w:val="0"/>
          <w:bCs w:val="0"/>
          <w:sz w:val="28"/>
          <w:szCs w:val="28"/>
          <w:lang w:val="en-US" w:eastAsia="zh-CN"/>
        </w:rPr>
        <w:t>应当符合哈尔滨海关业务数据对接要求与对接规范，满足数据监管需要。</w:t>
      </w:r>
      <w:r>
        <w:rPr>
          <w:rFonts w:hint="eastAsia"/>
          <w:sz w:val="28"/>
          <w:szCs w:val="28"/>
        </w:rPr>
        <w:t>对数据进行加密，保证数据的安全性</w:t>
      </w:r>
      <w:r>
        <w:rPr>
          <w:rFonts w:hint="eastAsia"/>
          <w:b w:val="0"/>
          <w:bCs w:val="0"/>
          <w:sz w:val="28"/>
          <w:szCs w:val="28"/>
          <w:lang w:eastAsia="zh-CN"/>
        </w:rPr>
        <w:t>，</w:t>
      </w:r>
      <w:r>
        <w:rPr>
          <w:rFonts w:hint="eastAsia"/>
          <w:b w:val="0"/>
          <w:bCs w:val="0"/>
          <w:sz w:val="28"/>
          <w:szCs w:val="28"/>
          <w:lang w:val="en-US" w:eastAsia="zh-CN"/>
        </w:rPr>
        <w:t>严格采用哈尔滨海关所执行的数据加密标准。</w:t>
      </w:r>
    </w:p>
    <w:p>
      <w:pPr>
        <w:ind w:firstLine="560" w:firstLineChars="200"/>
        <w:rPr>
          <w:rFonts w:hint="eastAsia"/>
          <w:b w:val="0"/>
          <w:bCs w:val="0"/>
          <w:sz w:val="28"/>
          <w:szCs w:val="28"/>
          <w:lang w:val="en-US" w:eastAsia="zh-CN"/>
        </w:rPr>
      </w:pPr>
      <w:r>
        <w:rPr>
          <w:rFonts w:hint="eastAsia"/>
          <w:b w:val="0"/>
          <w:bCs w:val="0"/>
          <w:sz w:val="28"/>
          <w:szCs w:val="28"/>
        </w:rPr>
        <w:t>（</w:t>
      </w:r>
      <w:r>
        <w:rPr>
          <w:rFonts w:hint="eastAsia"/>
          <w:b w:val="0"/>
          <w:bCs w:val="0"/>
          <w:sz w:val="28"/>
          <w:szCs w:val="28"/>
          <w:lang w:val="en-US" w:eastAsia="zh-CN"/>
        </w:rPr>
        <w:t>7</w:t>
      </w:r>
      <w:r>
        <w:rPr>
          <w:rFonts w:hint="eastAsia"/>
          <w:b w:val="0"/>
          <w:bCs w:val="0"/>
          <w:sz w:val="28"/>
          <w:szCs w:val="28"/>
        </w:rPr>
        <w:t>）</w:t>
      </w:r>
      <w:r>
        <w:rPr>
          <w:rFonts w:hint="eastAsia"/>
          <w:sz w:val="28"/>
          <w:szCs w:val="28"/>
        </w:rPr>
        <w:t>建设符合海关保税货物监管要求的视频监控系统，</w:t>
      </w:r>
      <w:r>
        <w:rPr>
          <w:rFonts w:hint="eastAsia"/>
          <w:b w:val="0"/>
          <w:bCs w:val="0"/>
          <w:sz w:val="28"/>
          <w:szCs w:val="28"/>
          <w:lang w:val="en-US" w:eastAsia="zh-CN"/>
        </w:rPr>
        <w:t>罐区数据采集系统、保税仓库管理系统（WMS）、视频监控系统必须接入哈尔滨海关监控指挥中心能源智慧监管平台，对接监控平台接口，实现数据可视化实时监管。</w:t>
      </w:r>
    </w:p>
    <w:p>
      <w:pPr>
        <w:ind w:firstLine="560" w:firstLineChars="200"/>
        <w:rPr>
          <w:rFonts w:hint="eastAsia"/>
          <w:b w:val="0"/>
          <w:bCs w:val="0"/>
          <w:sz w:val="28"/>
          <w:szCs w:val="28"/>
          <w:lang w:val="en-US" w:eastAsia="zh-CN"/>
        </w:rPr>
      </w:pPr>
      <w:r>
        <w:rPr>
          <w:rFonts w:hint="eastAsia"/>
          <w:sz w:val="28"/>
          <w:szCs w:val="28"/>
          <w:lang w:eastAsia="zh-CN"/>
        </w:rPr>
        <w:t>（</w:t>
      </w:r>
      <w:r>
        <w:rPr>
          <w:rFonts w:hint="eastAsia"/>
          <w:sz w:val="28"/>
          <w:szCs w:val="28"/>
          <w:lang w:val="en-US" w:eastAsia="zh-CN"/>
        </w:rPr>
        <w:t>8</w:t>
      </w:r>
      <w:r>
        <w:rPr>
          <w:rFonts w:hint="eastAsia"/>
          <w:sz w:val="28"/>
          <w:szCs w:val="28"/>
          <w:lang w:eastAsia="zh-CN"/>
        </w:rPr>
        <w:t>）</w:t>
      </w:r>
      <w:r>
        <w:rPr>
          <w:rFonts w:hint="eastAsia"/>
          <w:b w:val="0"/>
          <w:bCs w:val="0"/>
          <w:sz w:val="28"/>
          <w:szCs w:val="28"/>
          <w:lang w:val="en-US" w:eastAsia="zh-CN"/>
        </w:rPr>
        <w:t>罐区数据采集系统、保税仓库管理系统（WMS）、视频监控系统业务数据传输，需要通过专线对接哈尔滨海关对外接入局域网来与海关业务运行网进行数据通讯，包括业务数据申报，返回回执等。</w:t>
      </w:r>
    </w:p>
    <w:p>
      <w:pPr>
        <w:ind w:firstLine="560" w:firstLineChars="200"/>
        <w:rPr>
          <w:rFonts w:hint="eastAsia"/>
        </w:rPr>
      </w:pPr>
      <w:r>
        <w:rPr>
          <w:rFonts w:hint="eastAsia"/>
          <w:sz w:val="28"/>
          <w:szCs w:val="28"/>
          <w:lang w:eastAsia="zh-CN"/>
        </w:rPr>
        <w:t>（</w:t>
      </w:r>
      <w:r>
        <w:rPr>
          <w:rFonts w:hint="eastAsia"/>
          <w:sz w:val="28"/>
          <w:szCs w:val="28"/>
          <w:lang w:val="en-US" w:eastAsia="zh-CN"/>
        </w:rPr>
        <w:t>9</w:t>
      </w:r>
      <w:r>
        <w:rPr>
          <w:rFonts w:hint="eastAsia"/>
          <w:sz w:val="28"/>
          <w:szCs w:val="28"/>
          <w:lang w:eastAsia="zh-CN"/>
        </w:rPr>
        <w:t>）</w:t>
      </w:r>
      <w:r>
        <w:rPr>
          <w:rFonts w:hint="eastAsia"/>
          <w:sz w:val="28"/>
          <w:szCs w:val="28"/>
          <w:lang w:val="en-US" w:eastAsia="zh-CN"/>
        </w:rPr>
        <w:t>部署在海关端的应用程序需要符合国产化要求，</w:t>
      </w:r>
      <w:r>
        <w:rPr>
          <w:rFonts w:hint="eastAsia"/>
          <w:sz w:val="28"/>
          <w:szCs w:val="28"/>
        </w:rPr>
        <w:t>采用H4A身份认证，拥有完善的授权与完整的操作日志</w:t>
      </w:r>
      <w:r>
        <w:rPr>
          <w:rFonts w:hint="eastAsia"/>
          <w:sz w:val="28"/>
          <w:szCs w:val="28"/>
          <w:lang w:eastAsia="zh-CN"/>
        </w:rPr>
        <w:t>，需要提供</w:t>
      </w:r>
      <w:r>
        <w:rPr>
          <w:rFonts w:hint="eastAsia"/>
          <w:sz w:val="28"/>
          <w:szCs w:val="28"/>
          <w:lang w:val="en-US" w:eastAsia="zh-CN"/>
        </w:rPr>
        <w:t>具有资质的</w:t>
      </w:r>
      <w:r>
        <w:rPr>
          <w:rFonts w:hint="eastAsia"/>
          <w:sz w:val="28"/>
          <w:szCs w:val="28"/>
          <w:lang w:eastAsia="zh-CN"/>
        </w:rPr>
        <w:t>第三方代码安全检测报告。</w:t>
      </w:r>
    </w:p>
    <w:p>
      <w:pPr>
        <w:ind w:firstLine="560" w:firstLineChars="200"/>
        <w:rPr>
          <w:rFonts w:hint="eastAsia"/>
          <w:sz w:val="28"/>
          <w:szCs w:val="28"/>
        </w:rPr>
      </w:pPr>
      <w:r>
        <w:rPr>
          <w:rFonts w:hint="eastAsia"/>
          <w:sz w:val="28"/>
          <w:szCs w:val="28"/>
        </w:rPr>
        <w:t>（</w:t>
      </w:r>
      <w:r>
        <w:rPr>
          <w:rFonts w:hint="eastAsia"/>
          <w:sz w:val="28"/>
          <w:szCs w:val="28"/>
          <w:lang w:val="en-US" w:eastAsia="zh-CN"/>
        </w:rPr>
        <w:t>10</w:t>
      </w:r>
      <w:r>
        <w:rPr>
          <w:rFonts w:hint="eastAsia"/>
          <w:sz w:val="28"/>
          <w:szCs w:val="28"/>
        </w:rPr>
        <w:t>）系统安全等级保护达到“等保2.0二级”以上。</w:t>
      </w:r>
    </w:p>
    <w:p>
      <w:pPr>
        <w:rPr>
          <w:rFonts w:asciiTheme="minorEastAsia" w:hAnsiTheme="minorEastAsia"/>
          <w:sz w:val="28"/>
          <w:szCs w:val="28"/>
        </w:rPr>
      </w:pPr>
    </w:p>
    <w:p>
      <w:pPr>
        <w:pStyle w:val="4"/>
        <w:numPr>
          <w:ilvl w:val="0"/>
          <w:numId w:val="2"/>
        </w:numPr>
        <w:spacing w:before="0" w:after="0" w:line="24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遵循标准</w:t>
      </w:r>
    </w:p>
    <w:p>
      <w:pPr>
        <w:ind w:firstLine="560" w:firstLineChars="200"/>
        <w:rPr>
          <w:rFonts w:asciiTheme="minorEastAsia" w:hAnsiTheme="minorEastAsia"/>
          <w:sz w:val="28"/>
          <w:szCs w:val="28"/>
        </w:rPr>
      </w:pPr>
      <w:r>
        <w:rPr>
          <w:rFonts w:hint="eastAsia" w:asciiTheme="minorEastAsia" w:hAnsiTheme="minorEastAsia"/>
          <w:sz w:val="28"/>
          <w:szCs w:val="28"/>
        </w:rPr>
        <w:t>本项目的制造生产及有关技术文件和图纸，应遵循下列标准和规范（但不仅限于）：</w:t>
      </w:r>
    </w:p>
    <w:p>
      <w:pPr>
        <w:rPr>
          <w:rFonts w:asciiTheme="minorEastAsia" w:hAnsiTheme="minorEastAsia"/>
          <w:sz w:val="28"/>
          <w:szCs w:val="28"/>
        </w:rPr>
      </w:pPr>
      <w:r>
        <w:rPr>
          <w:rFonts w:hint="eastAsia" w:asciiTheme="minorEastAsia" w:hAnsiTheme="minorEastAsia"/>
          <w:sz w:val="28"/>
          <w:szCs w:val="28"/>
        </w:rPr>
        <w:t>－－ GB 50058-2014</w:t>
      </w:r>
      <w:r>
        <w:rPr>
          <w:rFonts w:hint="eastAsia" w:asciiTheme="minorEastAsia" w:hAnsiTheme="minorEastAsia"/>
          <w:sz w:val="28"/>
          <w:szCs w:val="28"/>
        </w:rPr>
        <w:tab/>
      </w:r>
      <w:r>
        <w:rPr>
          <w:rFonts w:hint="eastAsia" w:asciiTheme="minorEastAsia" w:hAnsiTheme="minorEastAsia"/>
          <w:sz w:val="28"/>
          <w:szCs w:val="28"/>
        </w:rPr>
        <w:tab/>
      </w:r>
      <w:r>
        <w:rPr>
          <w:rFonts w:hint="eastAsia" w:asciiTheme="minorEastAsia" w:hAnsiTheme="minorEastAsia"/>
          <w:sz w:val="28"/>
          <w:szCs w:val="28"/>
        </w:rPr>
        <w:t>爆炸危险环境电力装置设计规范</w:t>
      </w:r>
    </w:p>
    <w:p>
      <w:pPr>
        <w:rPr>
          <w:rFonts w:asciiTheme="minorEastAsia" w:hAnsiTheme="minorEastAsia"/>
          <w:sz w:val="28"/>
          <w:szCs w:val="28"/>
        </w:rPr>
      </w:pPr>
      <w:r>
        <w:rPr>
          <w:rFonts w:hint="eastAsia" w:asciiTheme="minorEastAsia" w:hAnsiTheme="minorEastAsia"/>
          <w:sz w:val="28"/>
          <w:szCs w:val="28"/>
        </w:rPr>
        <w:t>－－ GB 50093-2013</w:t>
      </w:r>
      <w:r>
        <w:rPr>
          <w:rFonts w:hint="eastAsia" w:asciiTheme="minorEastAsia" w:hAnsiTheme="minorEastAsia"/>
          <w:sz w:val="28"/>
          <w:szCs w:val="28"/>
        </w:rPr>
        <w:tab/>
      </w:r>
      <w:r>
        <w:rPr>
          <w:rFonts w:hint="eastAsia" w:asciiTheme="minorEastAsia" w:hAnsiTheme="minorEastAsia"/>
          <w:sz w:val="28"/>
          <w:szCs w:val="28"/>
        </w:rPr>
        <w:tab/>
      </w:r>
      <w:r>
        <w:rPr>
          <w:rFonts w:hint="eastAsia" w:asciiTheme="minorEastAsia" w:hAnsiTheme="minorEastAsia"/>
          <w:sz w:val="28"/>
          <w:szCs w:val="28"/>
        </w:rPr>
        <w:t>自动化仪表工程施工及验收规范</w:t>
      </w:r>
    </w:p>
    <w:p>
      <w:pPr>
        <w:rPr>
          <w:rFonts w:asciiTheme="minorEastAsia" w:hAnsiTheme="minorEastAsia"/>
          <w:sz w:val="28"/>
          <w:szCs w:val="28"/>
        </w:rPr>
      </w:pPr>
      <w:r>
        <w:rPr>
          <w:rFonts w:hint="eastAsia" w:asciiTheme="minorEastAsia" w:hAnsiTheme="minorEastAsia"/>
          <w:sz w:val="28"/>
          <w:szCs w:val="28"/>
        </w:rPr>
        <w:t>－－ SH/T 3082-2003</w:t>
      </w:r>
      <w:r>
        <w:rPr>
          <w:rFonts w:hint="eastAsia" w:asciiTheme="minorEastAsia" w:hAnsiTheme="minorEastAsia"/>
          <w:sz w:val="28"/>
          <w:szCs w:val="28"/>
        </w:rPr>
        <w:tab/>
      </w:r>
      <w:r>
        <w:rPr>
          <w:rFonts w:hint="eastAsia" w:asciiTheme="minorEastAsia" w:hAnsiTheme="minorEastAsia"/>
          <w:sz w:val="28"/>
          <w:szCs w:val="28"/>
        </w:rPr>
        <w:tab/>
      </w:r>
      <w:r>
        <w:rPr>
          <w:rFonts w:hint="eastAsia" w:asciiTheme="minorEastAsia" w:hAnsiTheme="minorEastAsia"/>
          <w:sz w:val="28"/>
          <w:szCs w:val="28"/>
        </w:rPr>
        <w:t>石油化工仪表供电设计规范</w:t>
      </w:r>
    </w:p>
    <w:p>
      <w:pPr>
        <w:rPr>
          <w:rFonts w:asciiTheme="minorEastAsia" w:hAnsiTheme="minorEastAsia"/>
          <w:sz w:val="28"/>
          <w:szCs w:val="28"/>
        </w:rPr>
      </w:pPr>
      <w:r>
        <w:rPr>
          <w:rFonts w:hint="eastAsia" w:asciiTheme="minorEastAsia" w:hAnsiTheme="minorEastAsia"/>
          <w:sz w:val="28"/>
          <w:szCs w:val="28"/>
        </w:rPr>
        <w:t>－－ SH/T 3081-2003</w:t>
      </w:r>
      <w:r>
        <w:rPr>
          <w:rFonts w:hint="eastAsia" w:asciiTheme="minorEastAsia" w:hAnsiTheme="minorEastAsia"/>
          <w:sz w:val="28"/>
          <w:szCs w:val="28"/>
        </w:rPr>
        <w:tab/>
      </w:r>
      <w:r>
        <w:rPr>
          <w:rFonts w:hint="eastAsia" w:asciiTheme="minorEastAsia" w:hAnsiTheme="minorEastAsia"/>
          <w:sz w:val="28"/>
          <w:szCs w:val="28"/>
        </w:rPr>
        <w:tab/>
      </w:r>
      <w:r>
        <w:rPr>
          <w:rFonts w:hint="eastAsia" w:asciiTheme="minorEastAsia" w:hAnsiTheme="minorEastAsia"/>
          <w:sz w:val="28"/>
          <w:szCs w:val="28"/>
        </w:rPr>
        <w:t>石油化工仪表接地设计规范</w:t>
      </w:r>
    </w:p>
    <w:p>
      <w:pPr>
        <w:rPr>
          <w:rFonts w:asciiTheme="minorEastAsia" w:hAnsiTheme="minorEastAsia"/>
          <w:sz w:val="28"/>
          <w:szCs w:val="28"/>
        </w:rPr>
      </w:pPr>
      <w:r>
        <w:rPr>
          <w:rFonts w:hint="eastAsia" w:asciiTheme="minorEastAsia" w:hAnsiTheme="minorEastAsia"/>
          <w:sz w:val="28"/>
          <w:szCs w:val="28"/>
        </w:rPr>
        <w:t>－－ GB/T 16895.18-2010  建筑物电气装置　第5-51部分：电气设备的选择和安装　通用规则</w:t>
      </w:r>
    </w:p>
    <w:p>
      <w:pPr>
        <w:rPr>
          <w:rFonts w:asciiTheme="minorEastAsia" w:hAnsiTheme="minorEastAsia"/>
          <w:sz w:val="28"/>
          <w:szCs w:val="28"/>
        </w:rPr>
      </w:pPr>
      <w:r>
        <w:rPr>
          <w:rFonts w:hint="eastAsia" w:asciiTheme="minorEastAsia" w:hAnsiTheme="minorEastAsia"/>
          <w:sz w:val="28"/>
          <w:szCs w:val="28"/>
        </w:rPr>
        <w:t>－－ GB/T 9254-1998     信息技术设备无线电骚扰限制和测量方法</w:t>
      </w:r>
    </w:p>
    <w:p>
      <w:pPr>
        <w:rPr>
          <w:rFonts w:asciiTheme="minorEastAsia" w:hAnsiTheme="minorEastAsia"/>
          <w:sz w:val="28"/>
          <w:szCs w:val="28"/>
        </w:rPr>
      </w:pPr>
      <w:r>
        <w:rPr>
          <w:rFonts w:hint="eastAsia" w:asciiTheme="minorEastAsia" w:hAnsiTheme="minorEastAsia"/>
          <w:sz w:val="28"/>
          <w:szCs w:val="28"/>
        </w:rPr>
        <w:t>－－ GB 17625.1 -2003   磁兼容限值谐波电流发射限值（设备每</w:t>
      </w:r>
      <w:r>
        <w:rPr>
          <w:rFonts w:hint="eastAsia" w:asciiTheme="minorEastAsia" w:hAnsiTheme="minorEastAsia"/>
          <w:sz w:val="28"/>
          <w:szCs w:val="28"/>
          <w:lang w:eastAsia="zh-CN"/>
        </w:rPr>
        <w:t>项</w:t>
      </w:r>
      <w:r>
        <w:rPr>
          <w:rFonts w:hint="eastAsia" w:asciiTheme="minorEastAsia" w:hAnsiTheme="minorEastAsia"/>
          <w:sz w:val="28"/>
          <w:szCs w:val="28"/>
        </w:rPr>
        <w:t>输入电流≤16A）</w:t>
      </w:r>
    </w:p>
    <w:p>
      <w:pPr>
        <w:rPr>
          <w:rFonts w:asciiTheme="minorEastAsia" w:hAnsiTheme="minorEastAsia"/>
          <w:sz w:val="28"/>
          <w:szCs w:val="28"/>
        </w:rPr>
      </w:pPr>
      <w:r>
        <w:rPr>
          <w:rFonts w:hint="eastAsia" w:asciiTheme="minorEastAsia" w:hAnsiTheme="minorEastAsia"/>
          <w:sz w:val="28"/>
          <w:szCs w:val="28"/>
        </w:rPr>
        <w:t>－－ GB/T 17618-1998    信息技术设备抗干扰度限值和测量方法</w:t>
      </w:r>
    </w:p>
    <w:p>
      <w:pPr>
        <w:rPr>
          <w:rFonts w:asciiTheme="minorEastAsia" w:hAnsiTheme="minorEastAsia"/>
          <w:sz w:val="28"/>
          <w:szCs w:val="28"/>
        </w:rPr>
      </w:pP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GB/T25070-2019信息安全技术网络安全等级保护安全设计技术要求6.3.2</w:t>
      </w:r>
    </w:p>
    <w:p>
      <w:pPr>
        <w:rPr>
          <w:rFonts w:hint="eastAsia" w:asciiTheme="minorEastAsia" w:hAnsiTheme="minorEastAsia"/>
          <w:sz w:val="28"/>
          <w:szCs w:val="28"/>
        </w:rPr>
      </w:pPr>
      <w:r>
        <w:rPr>
          <w:rFonts w:hint="eastAsia" w:asciiTheme="minorEastAsia" w:hAnsiTheme="minorEastAsia"/>
          <w:sz w:val="28"/>
          <w:szCs w:val="28"/>
        </w:rPr>
        <w:t>－－ GB/T22239-2019信息安全技术网络安全等级保护基本要求</w:t>
      </w:r>
    </w:p>
    <w:p>
      <w:pPr>
        <w:rPr>
          <w:rFonts w:hint="eastAsia" w:asciiTheme="minorEastAsia" w:hAnsiTheme="minorEastAsia"/>
          <w:sz w:val="28"/>
          <w:szCs w:val="28"/>
        </w:rPr>
      </w:pPr>
      <w:r>
        <w:rPr>
          <w:rFonts w:hint="eastAsia" w:asciiTheme="minorEastAsia" w:hAnsiTheme="minorEastAsia"/>
          <w:sz w:val="28"/>
          <w:szCs w:val="28"/>
        </w:rPr>
        <w:t>－－</w:t>
      </w:r>
      <w:r>
        <w:rPr>
          <w:rFonts w:hint="eastAsia" w:asciiTheme="minorEastAsia" w:hAnsiTheme="minorEastAsia"/>
          <w:sz w:val="28"/>
          <w:szCs w:val="28"/>
          <w:lang w:val="en-US" w:eastAsia="zh-CN"/>
        </w:rPr>
        <w:t xml:space="preserve"> GB/T 22239-2008 信息安全技术，信息系统安全等级保护基本要求</w:t>
      </w:r>
    </w:p>
    <w:p>
      <w:pPr>
        <w:rPr>
          <w:rFonts w:asciiTheme="minorEastAsia" w:hAnsiTheme="minorEastAsia"/>
          <w:sz w:val="28"/>
          <w:szCs w:val="28"/>
        </w:rPr>
      </w:pP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海关总署公告（2012年第55号）</w:t>
      </w:r>
      <w:r>
        <w:rPr>
          <w:rFonts w:hint="eastAsia" w:asciiTheme="minorEastAsia" w:hAnsiTheme="minorEastAsia"/>
          <w:sz w:val="28"/>
          <w:szCs w:val="28"/>
          <w:lang w:eastAsia="zh-CN"/>
        </w:rPr>
        <w:t>－</w:t>
      </w:r>
      <w:r>
        <w:rPr>
          <w:rFonts w:hint="eastAsia" w:asciiTheme="minorEastAsia" w:hAnsiTheme="minorEastAsia"/>
          <w:sz w:val="28"/>
          <w:szCs w:val="28"/>
        </w:rPr>
        <w:t>海关物流监控前端集成系统建设</w:t>
      </w:r>
    </w:p>
    <w:p>
      <w:pPr>
        <w:rPr>
          <w:rFonts w:asciiTheme="minorEastAsia" w:hAnsiTheme="minorEastAsia"/>
          <w:sz w:val="28"/>
          <w:szCs w:val="28"/>
        </w:rPr>
      </w:pPr>
      <w:r>
        <w:rPr>
          <w:rFonts w:hint="eastAsia" w:asciiTheme="minorEastAsia" w:hAnsiTheme="minorEastAsia"/>
          <w:sz w:val="28"/>
          <w:szCs w:val="28"/>
        </w:rPr>
        <w:t>－－ 《中华人民共和国海关监管区管理暂行办法（署令〔2017〕232 号）》</w:t>
      </w:r>
    </w:p>
    <w:p>
      <w:pPr>
        <w:rPr>
          <w:rFonts w:hint="eastAsia" w:asciiTheme="minorEastAsia" w:hAnsiTheme="minorEastAsia"/>
          <w:sz w:val="28"/>
          <w:szCs w:val="28"/>
        </w:rPr>
      </w:pP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《海关监管作业场所设置规范（公告〔2017〕52 号）》</w:t>
      </w:r>
    </w:p>
    <w:p>
      <w:pPr>
        <w:rPr>
          <w:rFonts w:hint="eastAsia" w:asciiTheme="minorEastAsia" w:hAnsiTheme="minorEastAsia"/>
          <w:sz w:val="28"/>
          <w:szCs w:val="28"/>
        </w:rPr>
      </w:pP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b w:val="0"/>
          <w:bCs w:val="0"/>
          <w:sz w:val="28"/>
          <w:szCs w:val="28"/>
          <w:lang w:val="en-US" w:eastAsia="zh-CN"/>
        </w:rPr>
        <w:t>《</w:t>
      </w:r>
      <w:r>
        <w:rPr>
          <w:rFonts w:hint="eastAsia" w:asciiTheme="minorEastAsia" w:hAnsiTheme="minorEastAsia" w:eastAsiaTheme="minorEastAsia" w:cstheme="minorBidi"/>
          <w:b w:val="0"/>
          <w:bCs w:val="0"/>
          <w:i w:val="0"/>
          <w:iCs w:val="0"/>
          <w:caps w:val="0"/>
          <w:color w:val="auto"/>
          <w:spacing w:val="0"/>
          <w:sz w:val="28"/>
          <w:szCs w:val="28"/>
          <w:u w:val="none"/>
          <w:shd w:val="clear" w:fill="auto"/>
        </w:rPr>
        <w:t>海关总署公告2016年第16号（关于开放海关预录入系统客户端软件及业务数据交换接口的公告）</w:t>
      </w:r>
      <w:r>
        <w:rPr>
          <w:rFonts w:hint="eastAsia" w:asciiTheme="minorEastAsia" w:hAnsiTheme="minorEastAsia"/>
          <w:sz w:val="28"/>
          <w:szCs w:val="28"/>
          <w:lang w:val="en-US" w:eastAsia="zh-CN"/>
        </w:rPr>
        <w:t>》</w:t>
      </w:r>
    </w:p>
    <w:p>
      <w:pPr>
        <w:pStyle w:val="4"/>
        <w:numPr>
          <w:ilvl w:val="0"/>
          <w:numId w:val="2"/>
        </w:numPr>
        <w:spacing w:before="0" w:after="0" w:line="24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建设范围</w:t>
      </w:r>
    </w:p>
    <w:p>
      <w:pPr>
        <w:ind w:firstLine="560" w:firstLineChars="200"/>
        <w:rPr>
          <w:sz w:val="28"/>
          <w:szCs w:val="28"/>
        </w:rPr>
      </w:pPr>
      <w:r>
        <w:rPr>
          <w:rFonts w:hint="eastAsia"/>
          <w:sz w:val="28"/>
          <w:szCs w:val="28"/>
        </w:rPr>
        <w:t>本项目范围包括哈尔滨机场的6个储罐的数据采集、与海关联网、海关监管业务等相关系统。</w:t>
      </w:r>
    </w:p>
    <w:p>
      <w:pPr>
        <w:ind w:firstLine="560" w:firstLineChars="200"/>
        <w:rPr>
          <w:sz w:val="28"/>
          <w:szCs w:val="28"/>
        </w:rPr>
      </w:pPr>
      <w:r>
        <w:rPr>
          <w:rFonts w:hint="eastAsia"/>
          <w:sz w:val="28"/>
          <w:szCs w:val="28"/>
        </w:rPr>
        <w:t>涉及新增储罐及其数据采集点如下：</w:t>
      </w:r>
    </w:p>
    <w:tbl>
      <w:tblPr>
        <w:tblStyle w:val="12"/>
        <w:tblW w:w="8789" w:type="dxa"/>
        <w:tblInd w:w="-5" w:type="dxa"/>
        <w:tblLayout w:type="fixed"/>
        <w:tblCellMar>
          <w:top w:w="0" w:type="dxa"/>
          <w:left w:w="108" w:type="dxa"/>
          <w:bottom w:w="0" w:type="dxa"/>
          <w:right w:w="108" w:type="dxa"/>
        </w:tblCellMar>
      </w:tblPr>
      <w:tblGrid>
        <w:gridCol w:w="709"/>
        <w:gridCol w:w="992"/>
        <w:gridCol w:w="1134"/>
        <w:gridCol w:w="1276"/>
        <w:gridCol w:w="1276"/>
        <w:gridCol w:w="709"/>
        <w:gridCol w:w="1247"/>
        <w:gridCol w:w="1446"/>
      </w:tblGrid>
      <w:tr>
        <w:tblPrEx>
          <w:tblCellMar>
            <w:top w:w="0" w:type="dxa"/>
            <w:left w:w="108" w:type="dxa"/>
            <w:bottom w:w="0" w:type="dxa"/>
            <w:right w:w="108" w:type="dxa"/>
          </w:tblCellMar>
        </w:tblPrEx>
        <w:trPr>
          <w:trHeight w:val="518"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14:textFill>
                  <w14:solidFill>
                    <w14:schemeClr w14:val="tx1">
                      <w14:lumMod w14:val="95000"/>
                      <w14:lumOff w14:val="5000"/>
                    </w14:schemeClr>
                  </w14:solidFill>
                </w14:textFill>
              </w:rPr>
              <w:t>序号</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14:textFill>
                  <w14:solidFill>
                    <w14:schemeClr w14:val="tx1">
                      <w14:lumMod w14:val="95000"/>
                      <w14:lumOff w14:val="5000"/>
                    </w14:schemeClr>
                  </w14:solidFill>
                </w14:textFill>
              </w:rPr>
              <w:t>罐编号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14:textFill>
                  <w14:solidFill>
                    <w14:schemeClr w14:val="tx1">
                      <w14:lumMod w14:val="95000"/>
                      <w14:lumOff w14:val="5000"/>
                    </w14:schemeClr>
                  </w14:solidFill>
                </w14:textFill>
              </w:rPr>
              <w:t>罐类型</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14:textFill>
                  <w14:solidFill>
                    <w14:schemeClr w14:val="tx1">
                      <w14:lumMod w14:val="95000"/>
                      <w14:lumOff w14:val="5000"/>
                    </w14:schemeClr>
                  </w14:solidFill>
                </w14:textFill>
              </w:rPr>
              <w:t>存储物质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14:textFill>
                  <w14:solidFill>
                    <w14:schemeClr w14:val="tx1">
                      <w14:lumMod w14:val="95000"/>
                      <w14:lumOff w14:val="5000"/>
                    </w14:schemeClr>
                  </w14:solidFill>
                </w14:textFill>
              </w:rPr>
              <w:t>存储物质是否固定</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14:textFill>
                  <w14:solidFill>
                    <w14:schemeClr w14:val="tx1">
                      <w14:lumMod w14:val="95000"/>
                      <w14:lumOff w14:val="5000"/>
                    </w14:schemeClr>
                  </w14:solidFill>
                </w14:textFill>
              </w:rPr>
              <w:t>是否保温</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14:textFill>
                  <w14:solidFill>
                    <w14:schemeClr w14:val="tx1">
                      <w14:lumMod w14:val="95000"/>
                      <w14:lumOff w14:val="5000"/>
                    </w14:schemeClr>
                  </w14:solidFill>
                </w14:textFill>
              </w:rPr>
              <w:t>容积（立方米）</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14:textFill>
                  <w14:solidFill>
                    <w14:schemeClr w14:val="tx1">
                      <w14:lumMod w14:val="95000"/>
                      <w14:lumOff w14:val="5000"/>
                    </w14:schemeClr>
                  </w14:solidFill>
                </w14:textFill>
              </w:rPr>
              <w:t>采集点</w:t>
            </w:r>
          </w:p>
        </w:tc>
      </w:tr>
      <w:tr>
        <w:tblPrEx>
          <w:tblCellMar>
            <w:top w:w="0" w:type="dxa"/>
            <w:left w:w="108" w:type="dxa"/>
            <w:bottom w:w="0" w:type="dxa"/>
            <w:right w:w="108" w:type="dxa"/>
          </w:tblCellMar>
        </w:tblPrEx>
        <w:trPr>
          <w:trHeight w:val="339" w:hRule="atLeast"/>
        </w:trPr>
        <w:tc>
          <w:tcPr>
            <w:tcW w:w="709"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Times New Roman" w:asciiTheme="minorEastAsia" w:hAnsiTheme="minorEastAsia"/>
                <w:sz w:val="24"/>
                <w:szCs w:val="24"/>
              </w:rPr>
            </w:pPr>
            <w:r>
              <w:rPr>
                <w:rFonts w:hint="eastAsia" w:cs="Times New Roman" w:asciiTheme="minorEastAsia" w:hAnsiTheme="minorEastAsia"/>
                <w:sz w:val="24"/>
                <w:szCs w:val="24"/>
              </w:rPr>
              <w:t>1</w:t>
            </w:r>
          </w:p>
        </w:tc>
        <w:tc>
          <w:tcPr>
            <w:tcW w:w="992" w:type="dxa"/>
            <w:tcBorders>
              <w:top w:val="single" w:color="auto" w:sz="4" w:space="0"/>
              <w:left w:val="single" w:color="auto" w:sz="4" w:space="0"/>
              <w:bottom w:val="single" w:color="auto" w:sz="4" w:space="0"/>
              <w:right w:val="nil"/>
            </w:tcBorders>
            <w:shd w:val="clear" w:color="auto" w:fill="auto"/>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浮顶罐</w:t>
            </w:r>
          </w:p>
        </w:tc>
        <w:tc>
          <w:tcPr>
            <w:tcW w:w="1276" w:type="dxa"/>
            <w:tcBorders>
              <w:top w:val="single" w:color="auto" w:sz="4" w:space="0"/>
              <w:left w:val="nil"/>
              <w:bottom w:val="single" w:color="auto" w:sz="4" w:space="0"/>
              <w:right w:val="single" w:color="000000" w:sz="4" w:space="0"/>
            </w:tcBorders>
            <w:shd w:val="clear" w:color="auto" w:fill="FFFFFF"/>
          </w:tcPr>
          <w:p>
            <w:pPr>
              <w:rPr>
                <w:rFonts w:asciiTheme="minorEastAsia" w:hAnsiTheme="minorEastAsia"/>
                <w:sz w:val="24"/>
                <w:szCs w:val="24"/>
              </w:rPr>
            </w:pPr>
            <w:r>
              <w:rPr>
                <w:rFonts w:hint="eastAsia" w:asciiTheme="minorEastAsia" w:hAnsiTheme="minorEastAsia"/>
                <w:sz w:val="24"/>
                <w:szCs w:val="24"/>
              </w:rPr>
              <w:t>航空煤油</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是</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是</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液位、温度</w:t>
            </w:r>
          </w:p>
        </w:tc>
      </w:tr>
      <w:tr>
        <w:tblPrEx>
          <w:tblCellMar>
            <w:top w:w="0" w:type="dxa"/>
            <w:left w:w="108" w:type="dxa"/>
            <w:bottom w:w="0" w:type="dxa"/>
            <w:right w:w="108" w:type="dxa"/>
          </w:tblCellMar>
        </w:tblPrEx>
        <w:trPr>
          <w:trHeight w:val="285" w:hRule="atLeast"/>
        </w:trPr>
        <w:tc>
          <w:tcPr>
            <w:tcW w:w="709"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Times New Roman" w:asciiTheme="minorEastAsia" w:hAnsiTheme="minorEastAsia"/>
                <w:sz w:val="24"/>
                <w:szCs w:val="24"/>
              </w:rPr>
            </w:pPr>
            <w:r>
              <w:rPr>
                <w:rFonts w:hint="eastAsia" w:cs="Times New Roman" w:asciiTheme="minorEastAsia" w:hAnsiTheme="minorEastAsia"/>
                <w:sz w:val="24"/>
                <w:szCs w:val="24"/>
              </w:rPr>
              <w:t>2</w:t>
            </w:r>
          </w:p>
        </w:tc>
        <w:tc>
          <w:tcPr>
            <w:tcW w:w="992"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4"/>
                <w:szCs w:val="24"/>
              </w:rPr>
            </w:pPr>
            <w:r>
              <w:rPr>
                <w:rFonts w:hint="eastAsia" w:cs="Times New Roman" w:asciiTheme="minorEastAsia" w:hAnsiTheme="minorEastAsia"/>
                <w:sz w:val="24"/>
                <w:szCs w:val="24"/>
              </w:rPr>
              <w:t>浮顶罐</w:t>
            </w:r>
          </w:p>
        </w:tc>
        <w:tc>
          <w:tcPr>
            <w:tcW w:w="1276" w:type="dxa"/>
            <w:tcBorders>
              <w:top w:val="single" w:color="auto" w:sz="4" w:space="0"/>
              <w:left w:val="nil"/>
              <w:bottom w:val="single" w:color="auto" w:sz="4" w:space="0"/>
              <w:right w:val="single" w:color="000000" w:sz="4" w:space="0"/>
            </w:tcBorders>
            <w:shd w:val="clear" w:color="auto" w:fill="FFFFFF"/>
          </w:tcPr>
          <w:p>
            <w:pPr>
              <w:rPr>
                <w:rFonts w:asciiTheme="minorEastAsia" w:hAnsiTheme="minorEastAsia"/>
                <w:sz w:val="24"/>
                <w:szCs w:val="24"/>
              </w:rPr>
            </w:pPr>
            <w:r>
              <w:rPr>
                <w:rFonts w:hint="eastAsia" w:asciiTheme="minorEastAsia" w:hAnsiTheme="minorEastAsia"/>
                <w:sz w:val="24"/>
                <w:szCs w:val="24"/>
              </w:rPr>
              <w:t>航空煤油</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是</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是</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液位、温度</w:t>
            </w:r>
          </w:p>
        </w:tc>
      </w:tr>
      <w:tr>
        <w:tblPrEx>
          <w:tblCellMar>
            <w:top w:w="0" w:type="dxa"/>
            <w:left w:w="108" w:type="dxa"/>
            <w:bottom w:w="0" w:type="dxa"/>
            <w:right w:w="108" w:type="dxa"/>
          </w:tblCellMar>
        </w:tblPrEx>
        <w:trPr>
          <w:trHeight w:val="285" w:hRule="atLeast"/>
        </w:trPr>
        <w:tc>
          <w:tcPr>
            <w:tcW w:w="709"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Times New Roman" w:asciiTheme="minorEastAsia" w:hAnsiTheme="minorEastAsia"/>
                <w:sz w:val="24"/>
                <w:szCs w:val="24"/>
              </w:rPr>
            </w:pPr>
            <w:r>
              <w:rPr>
                <w:rFonts w:hint="eastAsia" w:cs="Times New Roman" w:asciiTheme="minorEastAsia" w:hAnsiTheme="minorEastAsia"/>
                <w:sz w:val="24"/>
                <w:szCs w:val="24"/>
              </w:rPr>
              <w:t>3</w:t>
            </w:r>
          </w:p>
        </w:tc>
        <w:tc>
          <w:tcPr>
            <w:tcW w:w="992"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4"/>
                <w:szCs w:val="24"/>
              </w:rPr>
            </w:pPr>
            <w:r>
              <w:rPr>
                <w:rFonts w:hint="eastAsia" w:cs="Times New Roman" w:asciiTheme="minorEastAsia" w:hAnsiTheme="minorEastAsia"/>
                <w:sz w:val="24"/>
                <w:szCs w:val="24"/>
              </w:rPr>
              <w:t>浮顶罐</w:t>
            </w:r>
          </w:p>
        </w:tc>
        <w:tc>
          <w:tcPr>
            <w:tcW w:w="1276" w:type="dxa"/>
            <w:tcBorders>
              <w:top w:val="single" w:color="auto" w:sz="4" w:space="0"/>
              <w:left w:val="nil"/>
              <w:bottom w:val="single" w:color="auto" w:sz="4" w:space="0"/>
              <w:right w:val="single" w:color="000000" w:sz="4" w:space="0"/>
            </w:tcBorders>
            <w:shd w:val="clear" w:color="auto" w:fill="FFFFFF"/>
          </w:tcPr>
          <w:p>
            <w:pPr>
              <w:rPr>
                <w:rFonts w:asciiTheme="minorEastAsia" w:hAnsiTheme="minorEastAsia"/>
                <w:sz w:val="24"/>
                <w:szCs w:val="24"/>
              </w:rPr>
            </w:pPr>
            <w:r>
              <w:rPr>
                <w:rFonts w:hint="eastAsia" w:asciiTheme="minorEastAsia" w:hAnsiTheme="minorEastAsia"/>
                <w:sz w:val="24"/>
                <w:szCs w:val="24"/>
              </w:rPr>
              <w:t>航空煤油</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是</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是</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液位、温度</w:t>
            </w:r>
          </w:p>
        </w:tc>
      </w:tr>
      <w:tr>
        <w:tblPrEx>
          <w:tblCellMar>
            <w:top w:w="0" w:type="dxa"/>
            <w:left w:w="108" w:type="dxa"/>
            <w:bottom w:w="0" w:type="dxa"/>
            <w:right w:w="108" w:type="dxa"/>
          </w:tblCellMar>
        </w:tblPrEx>
        <w:trPr>
          <w:trHeight w:val="285" w:hRule="atLeast"/>
        </w:trPr>
        <w:tc>
          <w:tcPr>
            <w:tcW w:w="709"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Times New Roman" w:asciiTheme="minorEastAsia" w:hAnsiTheme="minorEastAsia"/>
                <w:sz w:val="24"/>
                <w:szCs w:val="24"/>
              </w:rPr>
            </w:pPr>
            <w:r>
              <w:rPr>
                <w:rFonts w:hint="eastAsia" w:cs="Times New Roman" w:asciiTheme="minorEastAsia" w:hAnsiTheme="minorEastAsia"/>
                <w:sz w:val="24"/>
                <w:szCs w:val="24"/>
              </w:rPr>
              <w:t>4</w:t>
            </w:r>
          </w:p>
        </w:tc>
        <w:tc>
          <w:tcPr>
            <w:tcW w:w="992"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4"/>
                <w:szCs w:val="24"/>
              </w:rPr>
            </w:pPr>
            <w:r>
              <w:rPr>
                <w:rFonts w:hint="eastAsia" w:cs="Times New Roman" w:asciiTheme="minorEastAsia" w:hAnsiTheme="minorEastAsia"/>
                <w:sz w:val="24"/>
                <w:szCs w:val="24"/>
              </w:rPr>
              <w:t>浮顶罐</w:t>
            </w:r>
          </w:p>
        </w:tc>
        <w:tc>
          <w:tcPr>
            <w:tcW w:w="1276" w:type="dxa"/>
            <w:tcBorders>
              <w:top w:val="single" w:color="auto" w:sz="4" w:space="0"/>
              <w:left w:val="nil"/>
              <w:bottom w:val="single" w:color="auto" w:sz="4" w:space="0"/>
              <w:right w:val="single" w:color="000000" w:sz="4" w:space="0"/>
            </w:tcBorders>
            <w:shd w:val="clear" w:color="auto" w:fill="FFFFFF"/>
          </w:tcPr>
          <w:p>
            <w:pPr>
              <w:rPr>
                <w:rFonts w:asciiTheme="minorEastAsia" w:hAnsiTheme="minorEastAsia"/>
                <w:sz w:val="24"/>
                <w:szCs w:val="24"/>
              </w:rPr>
            </w:pPr>
            <w:r>
              <w:rPr>
                <w:rFonts w:hint="eastAsia" w:asciiTheme="minorEastAsia" w:hAnsiTheme="minorEastAsia"/>
                <w:sz w:val="24"/>
                <w:szCs w:val="24"/>
              </w:rPr>
              <w:t>航空煤油</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是</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是</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液位、温度</w:t>
            </w:r>
          </w:p>
        </w:tc>
      </w:tr>
      <w:tr>
        <w:tblPrEx>
          <w:tblCellMar>
            <w:top w:w="0" w:type="dxa"/>
            <w:left w:w="108" w:type="dxa"/>
            <w:bottom w:w="0" w:type="dxa"/>
            <w:right w:w="108" w:type="dxa"/>
          </w:tblCellMar>
        </w:tblPrEx>
        <w:trPr>
          <w:trHeight w:val="285" w:hRule="atLeast"/>
        </w:trPr>
        <w:tc>
          <w:tcPr>
            <w:tcW w:w="709"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Times New Roman" w:asciiTheme="minorEastAsia" w:hAnsiTheme="minorEastAsia"/>
                <w:sz w:val="24"/>
                <w:szCs w:val="24"/>
              </w:rPr>
            </w:pPr>
            <w:r>
              <w:rPr>
                <w:rFonts w:hint="eastAsia" w:cs="Times New Roman" w:asciiTheme="minorEastAsia" w:hAnsiTheme="minorEastAsia"/>
                <w:sz w:val="24"/>
                <w:szCs w:val="24"/>
              </w:rPr>
              <w:t>5</w:t>
            </w:r>
          </w:p>
        </w:tc>
        <w:tc>
          <w:tcPr>
            <w:tcW w:w="992"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4"/>
                <w:szCs w:val="24"/>
              </w:rPr>
            </w:pPr>
            <w:r>
              <w:rPr>
                <w:rFonts w:hint="eastAsia" w:cs="Times New Roman" w:asciiTheme="minorEastAsia" w:hAnsiTheme="minorEastAsia"/>
                <w:sz w:val="24"/>
                <w:szCs w:val="24"/>
              </w:rPr>
              <w:t>浮顶罐</w:t>
            </w:r>
          </w:p>
        </w:tc>
        <w:tc>
          <w:tcPr>
            <w:tcW w:w="1276" w:type="dxa"/>
            <w:tcBorders>
              <w:top w:val="single" w:color="auto" w:sz="4" w:space="0"/>
              <w:left w:val="nil"/>
              <w:bottom w:val="single" w:color="auto" w:sz="4" w:space="0"/>
              <w:right w:val="single" w:color="000000" w:sz="4" w:space="0"/>
            </w:tcBorders>
            <w:shd w:val="clear" w:color="auto" w:fill="FFFFFF"/>
          </w:tcPr>
          <w:p>
            <w:pPr>
              <w:rPr>
                <w:rFonts w:asciiTheme="minorEastAsia" w:hAnsiTheme="minorEastAsia"/>
                <w:sz w:val="24"/>
                <w:szCs w:val="24"/>
              </w:rPr>
            </w:pPr>
            <w:r>
              <w:rPr>
                <w:rFonts w:hint="eastAsia" w:asciiTheme="minorEastAsia" w:hAnsiTheme="minorEastAsia"/>
                <w:sz w:val="24"/>
                <w:szCs w:val="24"/>
              </w:rPr>
              <w:t>航空煤油</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是</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是</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液位、温度</w:t>
            </w:r>
          </w:p>
        </w:tc>
      </w:tr>
      <w:tr>
        <w:tblPrEx>
          <w:tblCellMar>
            <w:top w:w="0" w:type="dxa"/>
            <w:left w:w="108" w:type="dxa"/>
            <w:bottom w:w="0" w:type="dxa"/>
            <w:right w:w="108" w:type="dxa"/>
          </w:tblCellMar>
        </w:tblPrEx>
        <w:trPr>
          <w:trHeight w:val="285" w:hRule="atLeast"/>
        </w:trPr>
        <w:tc>
          <w:tcPr>
            <w:tcW w:w="709"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Times New Roman" w:asciiTheme="minorEastAsia" w:hAnsiTheme="minorEastAsia"/>
                <w:sz w:val="24"/>
                <w:szCs w:val="24"/>
              </w:rPr>
            </w:pPr>
            <w:r>
              <w:rPr>
                <w:rFonts w:hint="eastAsia" w:cs="Times New Roman" w:asciiTheme="minorEastAsia" w:hAnsiTheme="minorEastAsia"/>
                <w:sz w:val="24"/>
                <w:szCs w:val="24"/>
              </w:rPr>
              <w:t>6</w:t>
            </w:r>
          </w:p>
        </w:tc>
        <w:tc>
          <w:tcPr>
            <w:tcW w:w="992"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4"/>
                <w:szCs w:val="24"/>
              </w:rPr>
            </w:pPr>
            <w:r>
              <w:rPr>
                <w:rFonts w:hint="eastAsia" w:cs="Times New Roman" w:asciiTheme="minorEastAsia" w:hAnsiTheme="minorEastAsia"/>
                <w:sz w:val="24"/>
                <w:szCs w:val="24"/>
              </w:rPr>
              <w:t>浮顶罐</w:t>
            </w:r>
          </w:p>
        </w:tc>
        <w:tc>
          <w:tcPr>
            <w:tcW w:w="1276" w:type="dxa"/>
            <w:tcBorders>
              <w:top w:val="single" w:color="auto" w:sz="4" w:space="0"/>
              <w:left w:val="nil"/>
              <w:bottom w:val="single" w:color="auto" w:sz="4" w:space="0"/>
              <w:right w:val="single" w:color="000000" w:sz="4" w:space="0"/>
            </w:tcBorders>
            <w:shd w:val="clear" w:color="auto" w:fill="FFFFFF"/>
          </w:tcPr>
          <w:p>
            <w:pPr>
              <w:rPr>
                <w:rFonts w:asciiTheme="minorEastAsia" w:hAnsiTheme="minorEastAsia"/>
                <w:sz w:val="24"/>
                <w:szCs w:val="24"/>
              </w:rPr>
            </w:pPr>
            <w:r>
              <w:rPr>
                <w:rFonts w:hint="eastAsia" w:asciiTheme="minorEastAsia" w:hAnsiTheme="minorEastAsia"/>
                <w:sz w:val="24"/>
                <w:szCs w:val="24"/>
              </w:rPr>
              <w:t>航空煤油</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是</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是</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液位、温度</w:t>
            </w:r>
          </w:p>
        </w:tc>
      </w:tr>
    </w:tbl>
    <w:p>
      <w:pPr>
        <w:rPr>
          <w:rFonts w:cs="Times New Roman" w:asciiTheme="minorEastAsia" w:hAnsiTheme="minorEastAsia"/>
          <w:color w:val="0D0D0D" w:themeColor="text1" w:themeTint="F2"/>
          <w:sz w:val="24"/>
          <w:szCs w:val="20"/>
          <w14:textFill>
            <w14:solidFill>
              <w14:schemeClr w14:val="tx1">
                <w14:lumMod w14:val="95000"/>
                <w14:lumOff w14:val="5000"/>
              </w14:schemeClr>
            </w14:solidFill>
          </w14:textFill>
        </w:rPr>
      </w:pPr>
    </w:p>
    <w:p>
      <w:pPr>
        <w:ind w:firstLine="560" w:firstLineChars="200"/>
        <w:rPr>
          <w:rFonts w:asciiTheme="minorEastAsia" w:hAnsiTheme="minorEastAsia"/>
          <w:sz w:val="28"/>
          <w:szCs w:val="28"/>
        </w:rPr>
      </w:pPr>
      <w:r>
        <w:rPr>
          <w:rFonts w:asciiTheme="minorEastAsia" w:hAnsiTheme="minorEastAsia"/>
          <w:sz w:val="28"/>
          <w:szCs w:val="28"/>
        </w:rPr>
        <w:t>本项目建设需包括</w:t>
      </w:r>
      <w:r>
        <w:rPr>
          <w:rFonts w:hint="eastAsia" w:asciiTheme="minorEastAsia" w:hAnsiTheme="minorEastAsia"/>
          <w:sz w:val="28"/>
          <w:szCs w:val="28"/>
          <w:lang w:val="en-US" w:eastAsia="zh-CN"/>
        </w:rPr>
        <w:t>罐区</w:t>
      </w:r>
      <w:r>
        <w:rPr>
          <w:rFonts w:asciiTheme="minorEastAsia" w:hAnsiTheme="minorEastAsia"/>
          <w:sz w:val="28"/>
          <w:szCs w:val="28"/>
        </w:rPr>
        <w:t>数据采集系统、</w:t>
      </w:r>
      <w:r>
        <w:rPr>
          <w:rFonts w:hint="eastAsia" w:asciiTheme="minorEastAsia" w:hAnsiTheme="minorEastAsia"/>
          <w:sz w:val="28"/>
          <w:szCs w:val="28"/>
          <w:lang w:val="en-US" w:eastAsia="zh-CN"/>
        </w:rPr>
        <w:t>保税仓库</w:t>
      </w:r>
      <w:r>
        <w:rPr>
          <w:rFonts w:asciiTheme="minorEastAsia" w:hAnsiTheme="minorEastAsia"/>
          <w:sz w:val="28"/>
          <w:szCs w:val="28"/>
        </w:rPr>
        <w:t>管理系统（WMS）</w:t>
      </w:r>
      <w:r>
        <w:rPr>
          <w:rFonts w:hint="eastAsia" w:asciiTheme="minorEastAsia" w:hAnsiTheme="minorEastAsia"/>
          <w:sz w:val="28"/>
          <w:szCs w:val="28"/>
          <w:lang w:eastAsia="zh-CN"/>
        </w:rPr>
        <w:t>、</w:t>
      </w:r>
      <w:r>
        <w:rPr>
          <w:rFonts w:asciiTheme="minorEastAsia" w:hAnsiTheme="minorEastAsia"/>
          <w:sz w:val="28"/>
          <w:szCs w:val="28"/>
        </w:rPr>
        <w:t>视频监控系统</w:t>
      </w:r>
      <w:r>
        <w:rPr>
          <w:rFonts w:hint="eastAsia" w:asciiTheme="minorEastAsia" w:hAnsiTheme="minorEastAsia"/>
          <w:sz w:val="28"/>
          <w:szCs w:val="28"/>
          <w:lang w:val="en-US" w:eastAsia="zh-CN"/>
        </w:rPr>
        <w:t>，同时能够对接哈尔滨海关指挥中心监管系统</w:t>
      </w:r>
      <w:r>
        <w:rPr>
          <w:rFonts w:asciiTheme="minorEastAsia" w:hAnsiTheme="minorEastAsia"/>
          <w:sz w:val="28"/>
          <w:szCs w:val="28"/>
        </w:rPr>
        <w:t>。</w:t>
      </w:r>
    </w:p>
    <w:p>
      <w:pPr>
        <w:pStyle w:val="4"/>
        <w:numPr>
          <w:ilvl w:val="0"/>
          <w:numId w:val="2"/>
        </w:numPr>
        <w:spacing w:before="0" w:after="0" w:line="24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建设原则</w:t>
      </w:r>
    </w:p>
    <w:p>
      <w:pPr>
        <w:numPr>
          <w:ilvl w:val="0"/>
          <w:numId w:val="3"/>
        </w:numPr>
        <w:spacing w:line="240" w:lineRule="auto"/>
        <w:ind w:left="425" w:hanging="425" w:firstLineChars="0"/>
        <w:rPr>
          <w:rFonts w:hint="eastAsia"/>
          <w:sz w:val="28"/>
          <w:szCs w:val="28"/>
        </w:rPr>
      </w:pPr>
      <w:r>
        <w:rPr>
          <w:rFonts w:hint="eastAsia"/>
          <w:sz w:val="28"/>
          <w:szCs w:val="28"/>
        </w:rPr>
        <w:t>统一性原则</w:t>
      </w:r>
    </w:p>
    <w:p>
      <w:pPr>
        <w:spacing w:line="240" w:lineRule="auto"/>
        <w:ind w:firstLine="560" w:firstLineChars="200"/>
        <w:rPr>
          <w:rFonts w:hint="eastAsia"/>
          <w:sz w:val="28"/>
          <w:szCs w:val="28"/>
        </w:rPr>
      </w:pPr>
      <w:r>
        <w:rPr>
          <w:rFonts w:hint="eastAsia"/>
          <w:sz w:val="28"/>
          <w:szCs w:val="28"/>
        </w:rPr>
        <w:t>系统要采用</w:t>
      </w:r>
      <w:r>
        <w:rPr>
          <w:rFonts w:hint="eastAsia"/>
          <w:sz w:val="28"/>
          <w:szCs w:val="28"/>
          <w:lang w:val="en-US" w:eastAsia="zh-CN"/>
        </w:rPr>
        <w:t>海关</w:t>
      </w:r>
      <w:r>
        <w:rPr>
          <w:rFonts w:hint="eastAsia"/>
          <w:sz w:val="28"/>
          <w:szCs w:val="28"/>
        </w:rPr>
        <w:t>统一接口标准、统一技术规范、确保能够和要求对接的信息系统之间的业务数据进行对接。确保用户使用习惯的一致性。</w:t>
      </w:r>
    </w:p>
    <w:p>
      <w:pPr>
        <w:numPr>
          <w:ilvl w:val="0"/>
          <w:numId w:val="3"/>
        </w:numPr>
        <w:spacing w:line="240" w:lineRule="auto"/>
        <w:ind w:left="425" w:hanging="425"/>
        <w:rPr>
          <w:rFonts w:hint="eastAsia"/>
          <w:sz w:val="28"/>
          <w:szCs w:val="28"/>
        </w:rPr>
      </w:pPr>
      <w:r>
        <w:rPr>
          <w:rFonts w:hint="eastAsia"/>
          <w:sz w:val="28"/>
          <w:szCs w:val="28"/>
        </w:rPr>
        <w:t>可集成性原则</w:t>
      </w:r>
    </w:p>
    <w:p>
      <w:pPr>
        <w:spacing w:line="240" w:lineRule="auto"/>
        <w:ind w:firstLine="560" w:firstLineChars="200"/>
        <w:rPr>
          <w:rFonts w:hint="eastAsia"/>
          <w:sz w:val="28"/>
          <w:szCs w:val="28"/>
        </w:rPr>
      </w:pPr>
      <w:r>
        <w:rPr>
          <w:rFonts w:hint="eastAsia"/>
          <w:sz w:val="28"/>
          <w:szCs w:val="28"/>
        </w:rPr>
        <w:t>系统要提供</w:t>
      </w:r>
      <w:r>
        <w:rPr>
          <w:rFonts w:hint="eastAsia"/>
          <w:sz w:val="28"/>
          <w:szCs w:val="28"/>
          <w:lang w:val="en-US" w:eastAsia="zh-CN"/>
        </w:rPr>
        <w:t>符合哈尔滨海关业务系统</w:t>
      </w:r>
      <w:r>
        <w:rPr>
          <w:rFonts w:hint="eastAsia"/>
          <w:sz w:val="28"/>
          <w:szCs w:val="28"/>
        </w:rPr>
        <w:t>数据通讯接口</w:t>
      </w:r>
      <w:r>
        <w:rPr>
          <w:rFonts w:hint="eastAsia"/>
          <w:sz w:val="28"/>
          <w:szCs w:val="28"/>
          <w:lang w:val="en-US" w:eastAsia="zh-CN"/>
        </w:rPr>
        <w:t>规范</w:t>
      </w:r>
      <w:r>
        <w:rPr>
          <w:rFonts w:hint="eastAsia"/>
          <w:sz w:val="28"/>
          <w:szCs w:val="28"/>
        </w:rPr>
        <w:t>、开放性通讯协议和技术，并提供完成集成工作的技术支持。</w:t>
      </w:r>
    </w:p>
    <w:p>
      <w:pPr>
        <w:numPr>
          <w:ilvl w:val="0"/>
          <w:numId w:val="3"/>
        </w:numPr>
        <w:spacing w:line="240" w:lineRule="auto"/>
        <w:ind w:left="425" w:hanging="425"/>
        <w:rPr>
          <w:rFonts w:hint="eastAsia"/>
          <w:sz w:val="28"/>
          <w:szCs w:val="28"/>
        </w:rPr>
      </w:pPr>
      <w:r>
        <w:rPr>
          <w:rFonts w:hint="eastAsia"/>
          <w:sz w:val="28"/>
          <w:szCs w:val="28"/>
        </w:rPr>
        <w:t>可扩展性、适应性原则</w:t>
      </w:r>
    </w:p>
    <w:p>
      <w:pPr>
        <w:spacing w:line="240" w:lineRule="auto"/>
        <w:ind w:firstLine="560" w:firstLineChars="200"/>
        <w:rPr>
          <w:rFonts w:hint="eastAsia"/>
          <w:sz w:val="28"/>
          <w:szCs w:val="28"/>
        </w:rPr>
      </w:pPr>
      <w:r>
        <w:rPr>
          <w:rFonts w:hint="eastAsia"/>
          <w:sz w:val="28"/>
          <w:szCs w:val="28"/>
        </w:rPr>
        <w:t>系统要具备良好的扩展性，可以平滑升级，满足将来系统容量的增大和系统级别的提高。</w:t>
      </w:r>
    </w:p>
    <w:p>
      <w:pPr>
        <w:numPr>
          <w:ilvl w:val="0"/>
          <w:numId w:val="3"/>
        </w:numPr>
        <w:spacing w:line="240" w:lineRule="auto"/>
        <w:ind w:left="425" w:hanging="425"/>
        <w:rPr>
          <w:rFonts w:hint="eastAsia"/>
          <w:sz w:val="28"/>
          <w:szCs w:val="28"/>
        </w:rPr>
      </w:pPr>
      <w:r>
        <w:rPr>
          <w:rFonts w:hint="eastAsia"/>
          <w:sz w:val="28"/>
          <w:szCs w:val="28"/>
        </w:rPr>
        <w:t>稳定性和可靠性原则</w:t>
      </w:r>
    </w:p>
    <w:p>
      <w:pPr>
        <w:spacing w:line="240" w:lineRule="auto"/>
        <w:ind w:firstLine="560" w:firstLineChars="200"/>
        <w:rPr>
          <w:rFonts w:hint="eastAsia"/>
          <w:sz w:val="28"/>
          <w:szCs w:val="28"/>
        </w:rPr>
      </w:pPr>
      <w:r>
        <w:rPr>
          <w:rFonts w:hint="eastAsia"/>
          <w:sz w:val="28"/>
          <w:szCs w:val="28"/>
        </w:rPr>
        <w:t>系统</w:t>
      </w:r>
      <w:r>
        <w:rPr>
          <w:rFonts w:hint="eastAsia"/>
          <w:sz w:val="28"/>
          <w:szCs w:val="28"/>
          <w:lang w:val="en-US" w:eastAsia="zh-CN"/>
        </w:rPr>
        <w:t>应该满足哈尔滨海关对保税航油业务</w:t>
      </w:r>
      <w:r>
        <w:rPr>
          <w:rFonts w:hint="eastAsia"/>
          <w:sz w:val="28"/>
          <w:szCs w:val="28"/>
        </w:rPr>
        <w:t>全天候24小时连续</w:t>
      </w:r>
      <w:r>
        <w:rPr>
          <w:rFonts w:hint="eastAsia"/>
          <w:sz w:val="28"/>
          <w:szCs w:val="28"/>
          <w:lang w:val="en-US" w:eastAsia="zh-CN"/>
        </w:rPr>
        <w:t>监管</w:t>
      </w:r>
      <w:r>
        <w:rPr>
          <w:rFonts w:hint="eastAsia"/>
          <w:sz w:val="28"/>
          <w:szCs w:val="28"/>
        </w:rPr>
        <w:t>工作</w:t>
      </w:r>
      <w:r>
        <w:rPr>
          <w:rFonts w:hint="eastAsia"/>
          <w:sz w:val="28"/>
          <w:szCs w:val="28"/>
          <w:lang w:val="en-US" w:eastAsia="zh-CN"/>
        </w:rPr>
        <w:t>需求</w:t>
      </w:r>
      <w:r>
        <w:rPr>
          <w:rFonts w:hint="eastAsia"/>
          <w:sz w:val="28"/>
          <w:szCs w:val="28"/>
        </w:rPr>
        <w:t>，运行稳定可靠。</w:t>
      </w:r>
    </w:p>
    <w:p>
      <w:pPr>
        <w:numPr>
          <w:ilvl w:val="0"/>
          <w:numId w:val="3"/>
        </w:numPr>
        <w:spacing w:line="240" w:lineRule="auto"/>
        <w:ind w:left="425" w:hanging="425"/>
        <w:rPr>
          <w:rFonts w:hint="eastAsia"/>
          <w:sz w:val="28"/>
          <w:szCs w:val="28"/>
        </w:rPr>
      </w:pPr>
      <w:r>
        <w:rPr>
          <w:rFonts w:hint="eastAsia"/>
          <w:sz w:val="28"/>
          <w:szCs w:val="28"/>
        </w:rPr>
        <w:t>高效性原则</w:t>
      </w:r>
    </w:p>
    <w:p>
      <w:pPr>
        <w:spacing w:line="240" w:lineRule="auto"/>
        <w:ind w:firstLine="560" w:firstLineChars="200"/>
        <w:rPr>
          <w:rFonts w:hint="eastAsia"/>
          <w:sz w:val="28"/>
          <w:szCs w:val="28"/>
        </w:rPr>
      </w:pPr>
      <w:r>
        <w:rPr>
          <w:rFonts w:hint="eastAsia"/>
          <w:sz w:val="28"/>
          <w:szCs w:val="28"/>
        </w:rPr>
        <w:t>系统要保证高效运行、满足业务的性能要求。</w:t>
      </w:r>
    </w:p>
    <w:p>
      <w:pPr>
        <w:ind w:firstLine="560" w:firstLineChars="200"/>
        <w:rPr>
          <w:rFonts w:asciiTheme="minorEastAsia" w:hAnsiTheme="minorEastAsia"/>
          <w:sz w:val="28"/>
          <w:szCs w:val="28"/>
        </w:rPr>
      </w:pPr>
      <w:r>
        <w:rPr>
          <w:rFonts w:hint="eastAsia" w:asciiTheme="minorEastAsia" w:hAnsiTheme="minorEastAsia"/>
          <w:sz w:val="28"/>
          <w:szCs w:val="28"/>
        </w:rPr>
        <w:t>应用系统架构如下图：</w:t>
      </w:r>
    </w:p>
    <w:p>
      <w:pPr>
        <w:jc w:val="center"/>
        <w:rPr>
          <w:rFonts w:asciiTheme="minorEastAsia" w:hAnsiTheme="minorEastAsia"/>
          <w:sz w:val="28"/>
          <w:szCs w:val="28"/>
        </w:rPr>
      </w:pPr>
      <w:r>
        <w:rPr>
          <w:rFonts w:asciiTheme="minorEastAsia" w:hAnsiTheme="minorEastAsia"/>
          <w:sz w:val="28"/>
          <w:szCs w:val="28"/>
        </w:rPr>
        <w:drawing>
          <wp:inline distT="0" distB="0" distL="0" distR="0">
            <wp:extent cx="5085715" cy="4747895"/>
            <wp:effectExtent l="0" t="0" r="698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085715" cy="4747895"/>
                    </a:xfrm>
                    <a:prstGeom prst="rect">
                      <a:avLst/>
                    </a:prstGeom>
                    <a:noFill/>
                  </pic:spPr>
                </pic:pic>
              </a:graphicData>
            </a:graphic>
          </wp:inline>
        </w:drawing>
      </w:r>
    </w:p>
    <w:p>
      <w:pPr>
        <w:ind w:firstLine="560" w:firstLineChars="200"/>
        <w:rPr>
          <w:rFonts w:asciiTheme="minorEastAsia" w:hAnsiTheme="minorEastAsia"/>
          <w:sz w:val="28"/>
          <w:szCs w:val="28"/>
        </w:rPr>
      </w:pPr>
      <w:r>
        <w:rPr>
          <w:rFonts w:hint="eastAsia" w:asciiTheme="minorEastAsia" w:hAnsiTheme="minorEastAsia"/>
          <w:sz w:val="28"/>
          <w:szCs w:val="28"/>
        </w:rPr>
        <w:t>视频系统的架构如下图：</w:t>
      </w:r>
    </w:p>
    <w:p>
      <w:pPr>
        <w:rPr>
          <w:rFonts w:asciiTheme="minorEastAsia" w:hAnsiTheme="minorEastAsia"/>
          <w:sz w:val="28"/>
          <w:szCs w:val="28"/>
        </w:rPr>
      </w:pPr>
      <w:r>
        <w:rPr>
          <w:rFonts w:asciiTheme="minorEastAsia" w:hAnsiTheme="minorEastAsia"/>
          <w:sz w:val="28"/>
          <w:szCs w:val="28"/>
        </w:rPr>
        <w:drawing>
          <wp:inline distT="0" distB="0" distL="0" distR="0">
            <wp:extent cx="5285740" cy="4578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85740" cy="4578350"/>
                    </a:xfrm>
                    <a:prstGeom prst="rect">
                      <a:avLst/>
                    </a:prstGeom>
                    <a:noFill/>
                  </pic:spPr>
                </pic:pic>
              </a:graphicData>
            </a:graphic>
          </wp:inline>
        </w:drawing>
      </w:r>
    </w:p>
    <w:p>
      <w:pPr>
        <w:ind w:firstLine="560" w:firstLineChars="200"/>
        <w:rPr>
          <w:rFonts w:asciiTheme="minorEastAsia" w:hAnsiTheme="minorEastAsia"/>
          <w:sz w:val="28"/>
          <w:szCs w:val="28"/>
        </w:rPr>
      </w:pPr>
    </w:p>
    <w:p>
      <w:pPr>
        <w:pStyle w:val="3"/>
        <w:numPr>
          <w:ilvl w:val="0"/>
          <w:numId w:val="1"/>
        </w:numPr>
        <w:spacing w:before="0" w:after="0" w:line="240" w:lineRule="auto"/>
        <w:rPr>
          <w:rFonts w:asciiTheme="minorEastAsia" w:hAnsiTheme="minorEastAsia"/>
          <w:sz w:val="28"/>
          <w:szCs w:val="28"/>
        </w:rPr>
      </w:pPr>
      <w:r>
        <w:rPr>
          <w:rFonts w:hint="eastAsia" w:asciiTheme="minorEastAsia" w:hAnsiTheme="minorEastAsia"/>
          <w:sz w:val="28"/>
          <w:szCs w:val="28"/>
        </w:rPr>
        <w:t>各系统的要求</w:t>
      </w:r>
    </w:p>
    <w:p>
      <w:pPr>
        <w:pStyle w:val="4"/>
        <w:numPr>
          <w:ilvl w:val="0"/>
          <w:numId w:val="4"/>
        </w:numPr>
        <w:spacing w:before="0" w:after="0" w:line="240" w:lineRule="auto"/>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罐区</w:t>
      </w:r>
      <w:r>
        <w:rPr>
          <w:rFonts w:hint="eastAsia" w:asciiTheme="minorEastAsia" w:hAnsiTheme="minorEastAsia" w:eastAsiaTheme="minorEastAsia"/>
          <w:sz w:val="28"/>
          <w:szCs w:val="28"/>
        </w:rPr>
        <w:t>数据采集系统</w:t>
      </w:r>
      <w:r>
        <w:rPr>
          <w:rFonts w:hint="eastAsia" w:asciiTheme="minorEastAsia" w:hAnsiTheme="minorEastAsia" w:eastAsiaTheme="minorEastAsia"/>
          <w:sz w:val="28"/>
          <w:szCs w:val="28"/>
          <w:lang w:eastAsia="zh-CN"/>
        </w:rPr>
        <w:t>：</w:t>
      </w:r>
    </w:p>
    <w:p>
      <w:pPr>
        <w:spacing w:line="360" w:lineRule="auto"/>
        <w:ind w:firstLine="560" w:firstLineChars="200"/>
        <w:rPr>
          <w:rFonts w:hint="default"/>
          <w:sz w:val="28"/>
          <w:szCs w:val="28"/>
        </w:rPr>
      </w:pPr>
      <w:r>
        <w:rPr>
          <w:rFonts w:hint="default"/>
          <w:sz w:val="28"/>
          <w:szCs w:val="28"/>
        </w:rPr>
        <w:t>本项目的</w:t>
      </w:r>
      <w:r>
        <w:rPr>
          <w:rFonts w:hint="default"/>
          <w:sz w:val="28"/>
          <w:szCs w:val="28"/>
          <w:lang w:val="en-US" w:eastAsia="zh-CN"/>
        </w:rPr>
        <w:t>罐区</w:t>
      </w:r>
      <w:r>
        <w:rPr>
          <w:rFonts w:hint="default"/>
          <w:sz w:val="28"/>
          <w:szCs w:val="28"/>
        </w:rPr>
        <w:t>数据采集系统建设应包括如下内容：</w:t>
      </w:r>
    </w:p>
    <w:p>
      <w:pPr>
        <w:spacing w:line="360" w:lineRule="auto"/>
        <w:ind w:firstLine="560" w:firstLineChars="200"/>
        <w:rPr>
          <w:rFonts w:hint="default"/>
          <w:sz w:val="28"/>
          <w:szCs w:val="28"/>
          <w:lang w:val="en-US" w:eastAsia="zh-CN"/>
        </w:rPr>
      </w:pPr>
      <w:r>
        <w:rPr>
          <w:rFonts w:hint="default"/>
          <w:sz w:val="28"/>
          <w:szCs w:val="28"/>
          <w:lang w:val="en-US" w:eastAsia="zh-CN"/>
        </w:rPr>
        <w:t>企业端：基础数据采集</w:t>
      </w:r>
      <w:r>
        <w:rPr>
          <w:rFonts w:hint="eastAsia"/>
          <w:sz w:val="28"/>
          <w:szCs w:val="28"/>
          <w:lang w:val="en-US" w:eastAsia="zh-CN"/>
        </w:rPr>
        <w:t>与申报</w:t>
      </w:r>
      <w:r>
        <w:rPr>
          <w:rFonts w:hint="default"/>
          <w:sz w:val="28"/>
          <w:szCs w:val="28"/>
          <w:lang w:val="en-US" w:eastAsia="zh-CN"/>
        </w:rPr>
        <w:t>、保税航油账册</w:t>
      </w:r>
      <w:r>
        <w:rPr>
          <w:rFonts w:hint="eastAsia"/>
          <w:sz w:val="28"/>
          <w:szCs w:val="28"/>
          <w:lang w:val="en-US" w:eastAsia="zh-CN"/>
        </w:rPr>
        <w:t>录入与申报</w:t>
      </w:r>
      <w:r>
        <w:rPr>
          <w:rFonts w:hint="default"/>
          <w:sz w:val="28"/>
          <w:szCs w:val="28"/>
          <w:lang w:val="en-US" w:eastAsia="zh-CN"/>
        </w:rPr>
        <w:t>、</w:t>
      </w:r>
      <w:r>
        <w:rPr>
          <w:rFonts w:hint="eastAsia"/>
          <w:sz w:val="28"/>
          <w:szCs w:val="28"/>
          <w:lang w:val="en-US" w:eastAsia="zh-CN"/>
        </w:rPr>
        <w:t>保税核注清单录入申报、可视化监控、查询功能。</w:t>
      </w:r>
    </w:p>
    <w:p>
      <w:pPr>
        <w:numPr>
          <w:ilvl w:val="-1"/>
          <w:numId w:val="0"/>
        </w:numPr>
        <w:spacing w:before="0" w:after="0" w:line="360" w:lineRule="auto"/>
        <w:ind w:left="0" w:leftChars="0" w:firstLine="560" w:firstLineChars="200"/>
        <w:rPr>
          <w:rFonts w:hint="eastAsia" w:eastAsiaTheme="minorEastAsia"/>
          <w:sz w:val="28"/>
          <w:szCs w:val="28"/>
          <w:lang w:val="en-US" w:eastAsia="zh-CN"/>
        </w:rPr>
      </w:pPr>
      <w:r>
        <w:rPr>
          <w:rFonts w:hint="default"/>
          <w:sz w:val="28"/>
          <w:szCs w:val="28"/>
          <w:lang w:val="en-US" w:eastAsia="zh-CN"/>
        </w:rPr>
        <w:t>企业端基础数据</w:t>
      </w:r>
      <w:r>
        <w:rPr>
          <w:rFonts w:hint="eastAsia"/>
          <w:sz w:val="28"/>
          <w:szCs w:val="28"/>
          <w:lang w:val="en-US" w:eastAsia="zh-CN"/>
        </w:rPr>
        <w:t>申报</w:t>
      </w:r>
      <w:r>
        <w:rPr>
          <w:rFonts w:hint="default"/>
          <w:sz w:val="28"/>
          <w:szCs w:val="28"/>
          <w:lang w:val="en-US" w:eastAsia="zh-CN"/>
        </w:rPr>
        <w:t>包括：企业基本信息录入、报关单录入、储罐信息录入、储罐初始库存信息录入、仪表数据采集、储罐数据计算等。</w:t>
      </w:r>
    </w:p>
    <w:p>
      <w:pPr>
        <w:pStyle w:val="6"/>
        <w:numPr>
          <w:ilvl w:val="0"/>
          <w:numId w:val="5"/>
        </w:numPr>
        <w:spacing w:before="0" w:after="0" w:line="360" w:lineRule="auto"/>
        <w:ind w:left="420" w:hanging="420"/>
        <w:rPr>
          <w:rFonts w:hint="eastAsia"/>
          <w:sz w:val="28"/>
          <w:szCs w:val="28"/>
        </w:rPr>
      </w:pPr>
      <w:r>
        <w:rPr>
          <w:rFonts w:hint="eastAsia"/>
          <w:sz w:val="28"/>
          <w:szCs w:val="28"/>
        </w:rPr>
        <w:t>仪表数据采集</w:t>
      </w:r>
    </w:p>
    <w:p>
      <w:pPr>
        <w:ind w:firstLine="560" w:firstLineChars="200"/>
      </w:pPr>
      <w:r>
        <w:rPr>
          <w:rFonts w:hint="eastAsia"/>
          <w:sz w:val="28"/>
          <w:szCs w:val="28"/>
          <w:lang w:val="en-US" w:eastAsia="zh-CN"/>
        </w:rPr>
        <w:t>安装符合海关标准的数据采集设备，</w:t>
      </w:r>
      <w:r>
        <w:rPr>
          <w:rFonts w:hint="eastAsia"/>
          <w:sz w:val="28"/>
          <w:szCs w:val="28"/>
        </w:rPr>
        <w:t>实现直接获取仪表的数据，包括6个储罐液体的液位、温度</w:t>
      </w:r>
      <w:r>
        <w:rPr>
          <w:rFonts w:hint="eastAsia"/>
          <w:sz w:val="28"/>
          <w:szCs w:val="28"/>
          <w:lang w:eastAsia="zh-CN"/>
        </w:rPr>
        <w:t>、</w:t>
      </w:r>
      <w:r>
        <w:rPr>
          <w:rFonts w:hint="eastAsia"/>
          <w:sz w:val="28"/>
          <w:szCs w:val="28"/>
          <w:lang w:val="en-US" w:eastAsia="zh-CN"/>
        </w:rPr>
        <w:t>温度计状态、压力、压力计状态、累计体积、流量、流量计状态等。</w:t>
      </w:r>
      <w:r>
        <w:rPr>
          <w:rFonts w:hint="eastAsia"/>
          <w:sz w:val="28"/>
          <w:szCs w:val="28"/>
        </w:rPr>
        <w:t>保证采集数据与我方现场储罐的仪表实际数据一致。</w:t>
      </w:r>
    </w:p>
    <w:p>
      <w:pPr>
        <w:pStyle w:val="6"/>
        <w:numPr>
          <w:ilvl w:val="0"/>
          <w:numId w:val="5"/>
        </w:numPr>
        <w:snapToGrid w:val="0"/>
        <w:spacing w:line="360" w:lineRule="auto"/>
        <w:ind w:left="420" w:hanging="420"/>
        <w:rPr>
          <w:rFonts w:hint="eastAsia"/>
          <w:sz w:val="28"/>
          <w:szCs w:val="28"/>
        </w:rPr>
      </w:pPr>
      <w:r>
        <w:rPr>
          <w:rFonts w:hint="eastAsia"/>
          <w:sz w:val="28"/>
          <w:szCs w:val="28"/>
        </w:rPr>
        <w:t>储罐数据计算</w:t>
      </w:r>
    </w:p>
    <w:p>
      <w:pPr>
        <w:ind w:firstLine="560" w:firstLineChars="200"/>
        <w:rPr>
          <w:rFonts w:hint="eastAsia"/>
          <w:sz w:val="28"/>
          <w:szCs w:val="28"/>
        </w:rPr>
      </w:pPr>
      <w:r>
        <w:rPr>
          <w:rFonts w:hint="eastAsia"/>
          <w:sz w:val="28"/>
          <w:szCs w:val="28"/>
        </w:rPr>
        <w:t>应实现6个储罐的质量计算，</w:t>
      </w:r>
      <w:r>
        <w:rPr>
          <w:rFonts w:hint="eastAsia"/>
          <w:sz w:val="28"/>
          <w:szCs w:val="28"/>
          <w:lang w:val="en-US" w:eastAsia="zh-CN"/>
        </w:rPr>
        <w:t>区分</w:t>
      </w:r>
      <w:r>
        <w:rPr>
          <w:rFonts w:hint="eastAsia"/>
          <w:sz w:val="28"/>
          <w:szCs w:val="28"/>
        </w:rPr>
        <w:t>海关监管货物存量、非海关监管货物存量</w:t>
      </w:r>
      <w:r>
        <w:rPr>
          <w:rFonts w:hint="eastAsia"/>
          <w:sz w:val="28"/>
          <w:szCs w:val="28"/>
          <w:lang w:eastAsia="zh-CN"/>
        </w:rPr>
        <w:t>，</w:t>
      </w:r>
      <w:r>
        <w:rPr>
          <w:rFonts w:hint="eastAsia"/>
          <w:sz w:val="28"/>
          <w:szCs w:val="28"/>
        </w:rPr>
        <w:t>保证计算质量值的准确性。</w:t>
      </w:r>
    </w:p>
    <w:p>
      <w:pPr>
        <w:pStyle w:val="2"/>
        <w:numPr>
          <w:ilvl w:val="0"/>
          <w:numId w:val="6"/>
        </w:numPr>
        <w:spacing w:before="0" w:after="0" w:line="240" w:lineRule="auto"/>
        <w:ind w:firstLine="560" w:firstLineChars="200"/>
        <w:rPr>
          <w:rFonts w:hint="default"/>
          <w:sz w:val="28"/>
          <w:szCs w:val="28"/>
          <w:lang w:val="en-US" w:eastAsia="zh-CN"/>
        </w:rPr>
      </w:pPr>
      <w:r>
        <w:rPr>
          <w:rFonts w:hint="default"/>
          <w:sz w:val="28"/>
          <w:szCs w:val="28"/>
          <w:lang w:val="en-US" w:eastAsia="zh-CN"/>
        </w:rPr>
        <w:t>企业端企业申报包括：保税航油入罐报关申报、保税航油出罐报关申报、保税航油核注清单申报。</w:t>
      </w:r>
    </w:p>
    <w:p>
      <w:pPr>
        <w:pStyle w:val="2"/>
        <w:numPr>
          <w:ilvl w:val="0"/>
          <w:numId w:val="6"/>
        </w:numPr>
        <w:spacing w:before="0" w:after="0" w:line="240" w:lineRule="auto"/>
        <w:ind w:firstLine="560" w:firstLineChars="200"/>
        <w:rPr>
          <w:rFonts w:hint="default" w:eastAsiaTheme="minorEastAsia"/>
          <w:sz w:val="28"/>
          <w:szCs w:val="28"/>
          <w:lang w:val="en-US" w:eastAsia="zh-CN"/>
        </w:rPr>
      </w:pPr>
      <w:r>
        <w:rPr>
          <w:rFonts w:hint="eastAsia"/>
          <w:sz w:val="28"/>
          <w:szCs w:val="28"/>
          <w:lang w:val="en-US" w:eastAsia="zh-CN"/>
        </w:rPr>
        <w:t>企业端</w:t>
      </w:r>
      <w:r>
        <w:rPr>
          <w:rFonts w:hint="eastAsia"/>
          <w:sz w:val="28"/>
          <w:szCs w:val="28"/>
        </w:rPr>
        <w:t>可视化监控</w:t>
      </w:r>
      <w:r>
        <w:rPr>
          <w:rFonts w:hint="eastAsia"/>
          <w:sz w:val="28"/>
          <w:szCs w:val="28"/>
          <w:lang w:val="en-US" w:eastAsia="zh-CN"/>
        </w:rPr>
        <w:t>包括：数字地图、储罐管道监控、系统预警、视频查看。</w:t>
      </w:r>
    </w:p>
    <w:p>
      <w:pPr>
        <w:pStyle w:val="6"/>
        <w:numPr>
          <w:ilvl w:val="0"/>
          <w:numId w:val="7"/>
        </w:numPr>
        <w:snapToGrid w:val="0"/>
        <w:spacing w:before="0" w:after="0" w:line="240" w:lineRule="auto"/>
        <w:rPr>
          <w:rFonts w:hint="eastAsia"/>
        </w:rPr>
      </w:pPr>
      <w:r>
        <w:rPr>
          <w:rFonts w:hint="eastAsia"/>
        </w:rPr>
        <w:t>数字地图</w:t>
      </w:r>
    </w:p>
    <w:p>
      <w:pPr>
        <w:ind w:firstLine="560" w:firstLineChars="200"/>
        <w:rPr>
          <w:sz w:val="28"/>
          <w:szCs w:val="28"/>
        </w:rPr>
      </w:pPr>
      <w:r>
        <w:rPr>
          <w:rFonts w:hint="eastAsia"/>
          <w:sz w:val="28"/>
          <w:szCs w:val="28"/>
        </w:rPr>
        <w:t>应在</w:t>
      </w:r>
      <w:r>
        <w:rPr>
          <w:rFonts w:hint="eastAsia"/>
          <w:sz w:val="28"/>
          <w:szCs w:val="28"/>
          <w:lang w:val="en-US" w:eastAsia="zh-CN"/>
        </w:rPr>
        <w:t>地图</w:t>
      </w:r>
      <w:r>
        <w:rPr>
          <w:rFonts w:hint="eastAsia"/>
          <w:sz w:val="28"/>
          <w:szCs w:val="28"/>
        </w:rPr>
        <w:t>显示油气场所、储罐、管道、电动阀、流量计、泊位、视频摄像头等设备等。同时系统通过对接视频系统，查看监管作业场所的现场情况，可查看油气预警信息。</w:t>
      </w:r>
    </w:p>
    <w:p>
      <w:pPr>
        <w:pStyle w:val="6"/>
        <w:numPr>
          <w:ilvl w:val="0"/>
          <w:numId w:val="7"/>
        </w:numPr>
        <w:snapToGrid/>
        <w:spacing w:before="280" w:after="290" w:line="240" w:lineRule="auto"/>
      </w:pPr>
      <w:r>
        <w:rPr>
          <w:rFonts w:hint="eastAsia"/>
        </w:rPr>
        <w:t>储罐、管道监控</w:t>
      </w:r>
    </w:p>
    <w:p>
      <w:pPr>
        <w:ind w:firstLine="560" w:firstLineChars="200"/>
        <w:rPr>
          <w:sz w:val="28"/>
          <w:szCs w:val="28"/>
        </w:rPr>
      </w:pPr>
      <w:r>
        <w:rPr>
          <w:rFonts w:hint="eastAsia"/>
          <w:sz w:val="28"/>
          <w:szCs w:val="28"/>
        </w:rPr>
        <w:t>系统应通过数字地图显示出油气储罐位置、油气储罐的名称、油气储罐的类型、油气储罐的作业状态。</w:t>
      </w:r>
    </w:p>
    <w:p>
      <w:pPr>
        <w:ind w:firstLine="560" w:firstLineChars="200"/>
        <w:rPr>
          <w:sz w:val="28"/>
          <w:szCs w:val="28"/>
        </w:rPr>
      </w:pPr>
      <w:r>
        <w:rPr>
          <w:rFonts w:hint="eastAsia"/>
          <w:sz w:val="28"/>
          <w:szCs w:val="28"/>
        </w:rPr>
        <w:t>系统应支持查看油气储罐的基本信息、实时数据、底账信息、储罐提单信息、进罐申报记录信息、进罐确认记录信息、进口放行申请信息、出罐确认记录信息等信息查看功能。</w:t>
      </w:r>
    </w:p>
    <w:p>
      <w:pPr>
        <w:ind w:firstLine="560" w:firstLineChars="200"/>
        <w:rPr>
          <w:sz w:val="28"/>
          <w:szCs w:val="28"/>
        </w:rPr>
      </w:pPr>
      <w:r>
        <w:rPr>
          <w:rFonts w:hint="eastAsia"/>
          <w:sz w:val="28"/>
          <w:szCs w:val="28"/>
        </w:rPr>
        <w:t>系统应提供储罐预警功能，当储罐发生异常情况时，系统提示预警信息。</w:t>
      </w:r>
    </w:p>
    <w:p>
      <w:pPr>
        <w:ind w:firstLine="560" w:firstLineChars="200"/>
        <w:rPr>
          <w:sz w:val="28"/>
          <w:szCs w:val="28"/>
        </w:rPr>
      </w:pPr>
      <w:r>
        <w:rPr>
          <w:rFonts w:hint="eastAsia"/>
          <w:sz w:val="28"/>
          <w:szCs w:val="28"/>
        </w:rPr>
        <w:t>系统应在数字地图上显示出油气管道所在的位置，显示流量计的位置、流量计的名称。</w:t>
      </w:r>
    </w:p>
    <w:p>
      <w:pPr>
        <w:ind w:firstLine="560" w:firstLineChars="200"/>
        <w:rPr>
          <w:sz w:val="28"/>
          <w:szCs w:val="28"/>
        </w:rPr>
      </w:pPr>
      <w:r>
        <w:rPr>
          <w:rFonts w:hint="eastAsia"/>
          <w:sz w:val="28"/>
          <w:szCs w:val="28"/>
        </w:rPr>
        <w:t>系统应支持采集数据查询，用户通过系统设定时间段，系统根据用户设定的时间段采集到相应的数据信息并将采集到的数据结果以图形和列表两种方式展现。</w:t>
      </w:r>
    </w:p>
    <w:p>
      <w:pPr>
        <w:pStyle w:val="6"/>
        <w:numPr>
          <w:ilvl w:val="0"/>
          <w:numId w:val="7"/>
        </w:numPr>
        <w:spacing w:before="0" w:after="0" w:line="240" w:lineRule="auto"/>
      </w:pPr>
      <w:r>
        <w:rPr>
          <w:rFonts w:hint="eastAsia"/>
        </w:rPr>
        <w:t>系统预警</w:t>
      </w:r>
    </w:p>
    <w:p>
      <w:pPr>
        <w:ind w:firstLine="560" w:firstLineChars="200"/>
        <w:rPr>
          <w:sz w:val="28"/>
          <w:szCs w:val="28"/>
        </w:rPr>
      </w:pPr>
      <w:r>
        <w:rPr>
          <w:rFonts w:hint="eastAsia"/>
          <w:sz w:val="28"/>
          <w:szCs w:val="28"/>
        </w:rPr>
        <w:t>系统应自动订阅油气系统未经批准进罐、进口存量异常、保税超期未开展业务和保税货物超期存储预警信息并在平台中展示，预警处置在油气系统完成。</w:t>
      </w:r>
    </w:p>
    <w:p>
      <w:pPr>
        <w:pStyle w:val="6"/>
        <w:numPr>
          <w:ilvl w:val="0"/>
          <w:numId w:val="7"/>
        </w:numPr>
        <w:spacing w:before="0" w:after="0" w:line="240" w:lineRule="auto"/>
      </w:pPr>
      <w:r>
        <w:rPr>
          <w:rFonts w:hint="eastAsia"/>
        </w:rPr>
        <w:t>视频查看</w:t>
      </w:r>
    </w:p>
    <w:p>
      <w:pPr>
        <w:ind w:firstLine="560" w:firstLineChars="200"/>
        <w:rPr>
          <w:rFonts w:hint="eastAsia"/>
          <w:sz w:val="28"/>
          <w:szCs w:val="28"/>
        </w:rPr>
      </w:pPr>
      <w:r>
        <w:rPr>
          <w:rFonts w:hint="eastAsia"/>
          <w:sz w:val="28"/>
          <w:szCs w:val="28"/>
        </w:rPr>
        <w:t>系统应通过数字地图显示出摄像头的位置，并能够通过摄像头查看现场作业、安全情况等。可以查看实时的视频，也可以查看视频的历史回放信息。</w:t>
      </w:r>
    </w:p>
    <w:p>
      <w:pPr>
        <w:pStyle w:val="2"/>
        <w:numPr>
          <w:ilvl w:val="0"/>
          <w:numId w:val="0"/>
        </w:numPr>
        <w:spacing w:after="0"/>
        <w:ind w:firstLine="560" w:firstLineChars="200"/>
        <w:rPr>
          <w:rFonts w:hint="eastAsia"/>
        </w:rPr>
      </w:pPr>
      <w:r>
        <w:rPr>
          <w:rFonts w:hint="eastAsia"/>
          <w:sz w:val="28"/>
          <w:szCs w:val="28"/>
          <w:lang w:val="en-US" w:eastAsia="zh-CN"/>
        </w:rPr>
        <w:t>企业端查询功能包括：</w:t>
      </w:r>
      <w:r>
        <w:rPr>
          <w:rFonts w:hint="default"/>
          <w:sz w:val="28"/>
          <w:szCs w:val="28"/>
          <w:lang w:val="en-US" w:eastAsia="zh-CN"/>
        </w:rPr>
        <w:t>保税航油入罐报关</w:t>
      </w:r>
      <w:r>
        <w:rPr>
          <w:rFonts w:hint="eastAsia"/>
          <w:sz w:val="28"/>
          <w:szCs w:val="28"/>
          <w:lang w:val="en-US" w:eastAsia="zh-CN"/>
        </w:rPr>
        <w:t>查询</w:t>
      </w:r>
      <w:r>
        <w:rPr>
          <w:rFonts w:hint="default"/>
          <w:sz w:val="28"/>
          <w:szCs w:val="28"/>
          <w:lang w:val="en-US" w:eastAsia="zh-CN"/>
        </w:rPr>
        <w:t>、保税航油出罐</w:t>
      </w:r>
      <w:r>
        <w:rPr>
          <w:rFonts w:hint="eastAsia"/>
          <w:sz w:val="28"/>
          <w:szCs w:val="28"/>
          <w:lang w:val="en-US" w:eastAsia="zh-CN"/>
        </w:rPr>
        <w:t>查询</w:t>
      </w:r>
      <w:r>
        <w:rPr>
          <w:rFonts w:hint="default"/>
          <w:sz w:val="28"/>
          <w:szCs w:val="28"/>
          <w:lang w:val="en-US" w:eastAsia="zh-CN"/>
        </w:rPr>
        <w:t>、保税航油核注清单</w:t>
      </w:r>
      <w:r>
        <w:rPr>
          <w:rFonts w:hint="eastAsia"/>
          <w:sz w:val="28"/>
          <w:szCs w:val="28"/>
          <w:lang w:val="en-US" w:eastAsia="zh-CN"/>
        </w:rPr>
        <w:t>查询、基础油罐信息查询、海关放行查询。</w:t>
      </w:r>
    </w:p>
    <w:p>
      <w:pPr>
        <w:pStyle w:val="2"/>
        <w:numPr>
          <w:ilvl w:val="0"/>
          <w:numId w:val="0"/>
        </w:numPr>
        <w:ind w:firstLine="560" w:firstLineChars="200"/>
        <w:rPr>
          <w:rFonts w:hint="default"/>
          <w:sz w:val="28"/>
          <w:szCs w:val="28"/>
          <w:lang w:val="en-US" w:eastAsia="zh-CN"/>
        </w:rPr>
      </w:pPr>
      <w:r>
        <w:rPr>
          <w:rFonts w:hint="eastAsia"/>
          <w:sz w:val="28"/>
          <w:szCs w:val="28"/>
          <w:lang w:val="en-US" w:eastAsia="zh-CN"/>
        </w:rPr>
        <w:t>海关端：基础数据审批、</w:t>
      </w:r>
      <w:r>
        <w:rPr>
          <w:rFonts w:hint="default"/>
          <w:sz w:val="28"/>
          <w:szCs w:val="28"/>
          <w:lang w:val="en-US" w:eastAsia="zh-CN"/>
        </w:rPr>
        <w:t>审批</w:t>
      </w:r>
      <w:r>
        <w:rPr>
          <w:rFonts w:hint="eastAsia"/>
          <w:sz w:val="28"/>
          <w:szCs w:val="28"/>
          <w:lang w:val="en-US" w:eastAsia="zh-CN"/>
        </w:rPr>
        <w:t>、保税航油账册</w:t>
      </w:r>
      <w:r>
        <w:rPr>
          <w:rFonts w:hint="default"/>
          <w:sz w:val="28"/>
          <w:szCs w:val="28"/>
          <w:lang w:val="en-US" w:eastAsia="zh-CN"/>
        </w:rPr>
        <w:t>审批</w:t>
      </w:r>
      <w:r>
        <w:rPr>
          <w:rFonts w:hint="eastAsia"/>
          <w:sz w:val="28"/>
          <w:szCs w:val="28"/>
          <w:lang w:val="en-US" w:eastAsia="zh-CN"/>
        </w:rPr>
        <w:t>、</w:t>
      </w:r>
      <w:r>
        <w:rPr>
          <w:rFonts w:hint="default"/>
          <w:sz w:val="28"/>
          <w:szCs w:val="28"/>
          <w:lang w:val="en-US" w:eastAsia="zh-CN"/>
        </w:rPr>
        <w:t>保税核注清单审批、可视化监控、查询功能。</w:t>
      </w:r>
      <w:r>
        <w:rPr>
          <w:rFonts w:hint="eastAsia"/>
          <w:sz w:val="28"/>
          <w:szCs w:val="28"/>
          <w:lang w:val="en-US" w:eastAsia="zh-CN"/>
        </w:rPr>
        <w:t>各项数据监控预警、统计分析。企业基本信息</w:t>
      </w:r>
      <w:r>
        <w:rPr>
          <w:rFonts w:hint="default"/>
          <w:sz w:val="28"/>
          <w:szCs w:val="28"/>
          <w:lang w:val="en-US" w:eastAsia="zh-CN"/>
        </w:rPr>
        <w:t>审批</w:t>
      </w:r>
      <w:r>
        <w:rPr>
          <w:rFonts w:hint="eastAsia"/>
          <w:sz w:val="28"/>
          <w:szCs w:val="28"/>
          <w:lang w:val="en-US" w:eastAsia="zh-CN"/>
        </w:rPr>
        <w:t>、报关单</w:t>
      </w:r>
      <w:r>
        <w:rPr>
          <w:rFonts w:hint="default"/>
          <w:sz w:val="28"/>
          <w:szCs w:val="28"/>
          <w:lang w:val="en-US" w:eastAsia="zh-CN"/>
        </w:rPr>
        <w:t>录入审批</w:t>
      </w:r>
      <w:r>
        <w:rPr>
          <w:rFonts w:hint="eastAsia"/>
          <w:sz w:val="28"/>
          <w:szCs w:val="28"/>
          <w:lang w:val="en-US" w:eastAsia="zh-CN"/>
        </w:rPr>
        <w:t>、储罐信息录入</w:t>
      </w:r>
      <w:r>
        <w:rPr>
          <w:rFonts w:hint="default"/>
          <w:sz w:val="28"/>
          <w:szCs w:val="28"/>
          <w:lang w:val="en-US" w:eastAsia="zh-CN"/>
        </w:rPr>
        <w:t>审批</w:t>
      </w:r>
      <w:r>
        <w:rPr>
          <w:rFonts w:hint="eastAsia"/>
          <w:sz w:val="28"/>
          <w:szCs w:val="28"/>
          <w:lang w:val="en-US" w:eastAsia="zh-CN"/>
        </w:rPr>
        <w:t>、储罐初始库存信息录入</w:t>
      </w:r>
      <w:r>
        <w:rPr>
          <w:rFonts w:hint="default"/>
          <w:sz w:val="28"/>
          <w:szCs w:val="28"/>
          <w:lang w:val="en-US" w:eastAsia="zh-CN"/>
        </w:rPr>
        <w:t>审批</w:t>
      </w:r>
      <w:r>
        <w:rPr>
          <w:rFonts w:hint="eastAsia"/>
          <w:sz w:val="28"/>
          <w:szCs w:val="28"/>
          <w:lang w:val="en-US" w:eastAsia="zh-CN"/>
        </w:rPr>
        <w:t>、仪表数据采集</w:t>
      </w:r>
      <w:r>
        <w:rPr>
          <w:rFonts w:hint="default"/>
          <w:sz w:val="28"/>
          <w:szCs w:val="28"/>
          <w:lang w:val="en-US" w:eastAsia="zh-CN"/>
        </w:rPr>
        <w:t>审批</w:t>
      </w:r>
      <w:r>
        <w:rPr>
          <w:rFonts w:hint="eastAsia"/>
          <w:sz w:val="28"/>
          <w:szCs w:val="28"/>
          <w:lang w:val="en-US" w:eastAsia="zh-CN"/>
        </w:rPr>
        <w:t>、储罐数据</w:t>
      </w:r>
      <w:r>
        <w:rPr>
          <w:rFonts w:hint="default"/>
          <w:sz w:val="28"/>
          <w:szCs w:val="28"/>
          <w:lang w:val="en-US" w:eastAsia="zh-CN"/>
        </w:rPr>
        <w:t>实时监控预警、同步企业端</w:t>
      </w:r>
      <w:r>
        <w:rPr>
          <w:rFonts w:hint="default"/>
          <w:sz w:val="28"/>
          <w:szCs w:val="28"/>
        </w:rPr>
        <w:t>可视化监控</w:t>
      </w:r>
      <w:r>
        <w:rPr>
          <w:rFonts w:hint="default"/>
          <w:sz w:val="28"/>
          <w:szCs w:val="28"/>
          <w:lang w:val="en-US" w:eastAsia="zh-CN"/>
        </w:rPr>
        <w:t>模块信息。</w:t>
      </w:r>
    </w:p>
    <w:p>
      <w:pPr>
        <w:pStyle w:val="2"/>
        <w:numPr>
          <w:ilvl w:val="0"/>
          <w:numId w:val="0"/>
        </w:numPr>
        <w:ind w:firstLine="560" w:firstLineChars="200"/>
        <w:rPr>
          <w:rFonts w:hint="eastAsia"/>
          <w:sz w:val="28"/>
          <w:szCs w:val="28"/>
          <w:lang w:val="en-US" w:eastAsia="zh-CN"/>
        </w:rPr>
      </w:pPr>
      <w:r>
        <w:rPr>
          <w:rFonts w:hint="eastAsia"/>
          <w:sz w:val="28"/>
          <w:szCs w:val="28"/>
          <w:lang w:val="en-US" w:eastAsia="zh-CN"/>
        </w:rPr>
        <w:t>海关端综合查询模块、常规统计报表、报警查询、操作日志。</w:t>
      </w:r>
    </w:p>
    <w:p>
      <w:pPr>
        <w:spacing w:line="360" w:lineRule="auto"/>
        <w:ind w:firstLine="560" w:firstLineChars="200"/>
        <w:rPr>
          <w:rFonts w:hint="eastAsia"/>
          <w:sz w:val="28"/>
          <w:szCs w:val="28"/>
        </w:rPr>
      </w:pPr>
      <w:r>
        <w:rPr>
          <w:rFonts w:hint="eastAsia"/>
          <w:sz w:val="28"/>
          <w:szCs w:val="28"/>
          <w:lang w:val="en-US" w:eastAsia="zh-CN"/>
        </w:rPr>
        <w:t>海关端要满足</w:t>
      </w:r>
      <w:r>
        <w:rPr>
          <w:rFonts w:hint="eastAsia"/>
          <w:sz w:val="28"/>
          <w:szCs w:val="28"/>
        </w:rPr>
        <w:t>海关总署相关要求系统必须采用H4A身份认证，拥有完善的授权与完整的操作日志。</w:t>
      </w:r>
    </w:p>
    <w:p>
      <w:pPr>
        <w:spacing w:line="360" w:lineRule="auto"/>
        <w:ind w:firstLine="560" w:firstLineChars="200"/>
        <w:rPr>
          <w:rFonts w:hint="eastAsia"/>
          <w:sz w:val="28"/>
          <w:szCs w:val="28"/>
        </w:rPr>
      </w:pPr>
      <w:r>
        <w:rPr>
          <w:rFonts w:hint="eastAsia"/>
          <w:sz w:val="28"/>
          <w:szCs w:val="28"/>
        </w:rPr>
        <w:t>对系统的每个页面每个控制元素都进行H4A授权管理，管理员可在H4A授权管理子系统中对不同角色进行授权。需在系统中定义其角色和安全级别，对于系统中的信息，可通过各种方式设定读取和查看所对应的人员角色、安全级别，并可在相当范围内进行权限的细分，从而使系统中所有的操作都在严格的授权控制下。</w:t>
      </w:r>
    </w:p>
    <w:p>
      <w:pPr>
        <w:spacing w:line="360" w:lineRule="auto"/>
        <w:ind w:firstLine="560" w:firstLineChars="200"/>
        <w:rPr>
          <w:rFonts w:hint="eastAsia"/>
          <w:sz w:val="28"/>
          <w:szCs w:val="28"/>
        </w:rPr>
      </w:pPr>
      <w:r>
        <w:rPr>
          <w:rFonts w:hint="eastAsia"/>
          <w:sz w:val="28"/>
          <w:szCs w:val="28"/>
          <w:lang w:val="en-US" w:eastAsia="zh-CN"/>
        </w:rPr>
        <w:t>海关</w:t>
      </w:r>
      <w:r>
        <w:rPr>
          <w:rFonts w:hint="eastAsia"/>
          <w:sz w:val="28"/>
          <w:szCs w:val="28"/>
        </w:rPr>
        <w:t>关员操作系统时，对数据的修改、查询、导出都需要进行操作日志记录，记录操作人、ID、时间、IP以及相应操作数据。管理员可以在后台进行查询与导出，任何人不能修改操作日志。</w:t>
      </w:r>
    </w:p>
    <w:p>
      <w:pPr>
        <w:spacing w:line="360" w:lineRule="auto"/>
        <w:ind w:firstLine="560" w:firstLineChars="200"/>
        <w:rPr>
          <w:rFonts w:hint="eastAsia"/>
          <w:sz w:val="28"/>
          <w:szCs w:val="28"/>
        </w:rPr>
      </w:pPr>
      <w:r>
        <w:rPr>
          <w:rFonts w:hint="eastAsia"/>
          <w:sz w:val="28"/>
          <w:szCs w:val="28"/>
        </w:rPr>
        <w:t>数据传输与清洗</w:t>
      </w:r>
      <w:r>
        <w:rPr>
          <w:rFonts w:hint="eastAsia"/>
          <w:sz w:val="28"/>
          <w:szCs w:val="28"/>
          <w:lang w:eastAsia="zh-CN"/>
        </w:rPr>
        <w:t>：</w:t>
      </w:r>
      <w:r>
        <w:rPr>
          <w:rFonts w:hint="eastAsia"/>
          <w:sz w:val="28"/>
          <w:szCs w:val="28"/>
        </w:rPr>
        <w:t>数据以报文形式由</w:t>
      </w:r>
      <w:r>
        <w:rPr>
          <w:rFonts w:hint="eastAsia"/>
          <w:sz w:val="28"/>
          <w:szCs w:val="28"/>
          <w:lang w:eastAsia="zh-CN"/>
        </w:rPr>
        <w:t>企业端</w:t>
      </w:r>
      <w:r>
        <w:rPr>
          <w:rFonts w:hint="eastAsia"/>
          <w:sz w:val="28"/>
          <w:szCs w:val="28"/>
        </w:rPr>
        <w:t>通过网络专线经</w:t>
      </w:r>
      <w:r>
        <w:rPr>
          <w:rFonts w:hint="eastAsia"/>
          <w:sz w:val="28"/>
          <w:szCs w:val="28"/>
          <w:lang w:val="en-US" w:eastAsia="zh-CN"/>
        </w:rPr>
        <w:t>哈尔滨</w:t>
      </w:r>
      <w:r>
        <w:rPr>
          <w:rFonts w:hint="eastAsia"/>
          <w:sz w:val="28"/>
          <w:szCs w:val="28"/>
        </w:rPr>
        <w:t>海关对外接入局域网传输至海关业务网，需要提供安全传稳定的</w:t>
      </w:r>
      <w:r>
        <w:rPr>
          <w:rFonts w:hint="eastAsia"/>
          <w:sz w:val="28"/>
          <w:szCs w:val="28"/>
          <w:lang w:val="en-US" w:eastAsia="zh-CN"/>
        </w:rPr>
        <w:t>网络环境</w:t>
      </w:r>
      <w:r>
        <w:rPr>
          <w:rFonts w:hint="eastAsia"/>
          <w:sz w:val="28"/>
          <w:szCs w:val="28"/>
        </w:rPr>
        <w:t>进行跨网数据传输，实现</w:t>
      </w:r>
      <w:r>
        <w:rPr>
          <w:rFonts w:hint="eastAsia"/>
          <w:sz w:val="28"/>
          <w:szCs w:val="28"/>
          <w:lang w:val="en-US" w:eastAsia="zh-CN"/>
        </w:rPr>
        <w:t>保税</w:t>
      </w:r>
      <w:r>
        <w:rPr>
          <w:rFonts w:hint="eastAsia"/>
          <w:sz w:val="28"/>
          <w:szCs w:val="28"/>
          <w:lang w:eastAsia="zh-CN"/>
        </w:rPr>
        <w:t>航油</w:t>
      </w:r>
      <w:r>
        <w:rPr>
          <w:rFonts w:hint="eastAsia"/>
          <w:sz w:val="28"/>
          <w:szCs w:val="28"/>
          <w:lang w:val="en-US" w:eastAsia="zh-CN"/>
        </w:rPr>
        <w:t>业务数据</w:t>
      </w:r>
      <w:r>
        <w:rPr>
          <w:rFonts w:hint="eastAsia"/>
          <w:sz w:val="28"/>
          <w:szCs w:val="28"/>
        </w:rPr>
        <w:t>生成的XML报文实时的进行MQ传输。对数据传输通道进行监控，能够及时发现通道堵塞，以便运维人员及时维护。</w:t>
      </w:r>
    </w:p>
    <w:p>
      <w:pPr>
        <w:spacing w:line="360" w:lineRule="auto"/>
        <w:ind w:firstLine="560" w:firstLineChars="200"/>
        <w:rPr>
          <w:rFonts w:hint="eastAsia"/>
          <w:sz w:val="28"/>
          <w:szCs w:val="28"/>
        </w:rPr>
      </w:pPr>
      <w:r>
        <w:rPr>
          <w:rFonts w:hint="eastAsia"/>
          <w:sz w:val="28"/>
          <w:szCs w:val="28"/>
          <w:lang w:val="en-US" w:eastAsia="zh-CN"/>
        </w:rPr>
        <w:t>系统数据安全防护：数</w:t>
      </w:r>
      <w:r>
        <w:rPr>
          <w:rFonts w:hint="eastAsia"/>
          <w:sz w:val="28"/>
          <w:szCs w:val="28"/>
        </w:rPr>
        <w:t>据转发过程中对数据进行AES加密，数据上行下行传输使用两套加密密文，对非法数据直接丢弃不进行任何处理，并且数据传输过程中的中转消息在传送完毕后通道内暂存数据立即销毁。</w:t>
      </w:r>
    </w:p>
    <w:p>
      <w:pPr>
        <w:spacing w:line="360" w:lineRule="auto"/>
        <w:ind w:firstLine="560" w:firstLineChars="200"/>
        <w:rPr>
          <w:rFonts w:hint="eastAsia"/>
          <w:sz w:val="28"/>
          <w:szCs w:val="28"/>
        </w:rPr>
      </w:pPr>
      <w:r>
        <w:rPr>
          <w:rFonts w:hint="eastAsia"/>
          <w:sz w:val="28"/>
          <w:szCs w:val="28"/>
        </w:rPr>
        <w:t>对于传输的数据，首先需要进行数据清洗。按照数据录入项的格式，按时段分组录入，对于非法数据以及错误数据进行过滤，对于单位不统一的数据进行数据转换。</w:t>
      </w:r>
    </w:p>
    <w:p>
      <w:pPr>
        <w:spacing w:line="360" w:lineRule="auto"/>
        <w:ind w:firstLine="560" w:firstLineChars="200"/>
        <w:rPr>
          <w:sz w:val="28"/>
          <w:szCs w:val="28"/>
        </w:rPr>
      </w:pPr>
      <w:r>
        <w:rPr>
          <w:rFonts w:hint="eastAsia"/>
          <w:sz w:val="28"/>
          <w:szCs w:val="28"/>
        </w:rPr>
        <w:t>完成清洗后进行数据的录入或更新操作。</w:t>
      </w:r>
    </w:p>
    <w:p>
      <w:pPr>
        <w:pStyle w:val="4"/>
        <w:numPr>
          <w:ilvl w:val="0"/>
          <w:numId w:val="4"/>
        </w:numPr>
        <w:spacing w:before="0" w:after="0" w:line="240" w:lineRule="auto"/>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保税仓</w:t>
      </w:r>
      <w:r>
        <w:rPr>
          <w:rFonts w:asciiTheme="minorEastAsia" w:hAnsiTheme="minorEastAsia" w:eastAsiaTheme="minorEastAsia"/>
          <w:sz w:val="28"/>
          <w:szCs w:val="28"/>
        </w:rPr>
        <w:t>库管理系统（WMS）要求</w:t>
      </w:r>
    </w:p>
    <w:p>
      <w:pPr>
        <w:ind w:firstLine="560" w:firstLineChars="200"/>
        <w:rPr>
          <w:rFonts w:asciiTheme="minorEastAsia" w:hAnsiTheme="minorEastAsia"/>
          <w:sz w:val="28"/>
          <w:szCs w:val="28"/>
        </w:rPr>
      </w:pPr>
      <w:r>
        <w:rPr>
          <w:rFonts w:hint="eastAsia"/>
          <w:sz w:val="28"/>
          <w:szCs w:val="28"/>
          <w:lang w:val="en-US" w:eastAsia="zh-CN"/>
        </w:rPr>
        <w:t>保税仓</w:t>
      </w:r>
      <w:r>
        <w:rPr>
          <w:rFonts w:hint="eastAsia"/>
          <w:sz w:val="28"/>
          <w:szCs w:val="28"/>
        </w:rPr>
        <w:t>库管理系统</w:t>
      </w:r>
      <w:r>
        <w:rPr>
          <w:rFonts w:hint="eastAsia"/>
          <w:sz w:val="28"/>
          <w:szCs w:val="28"/>
          <w:lang w:eastAsia="zh-CN"/>
        </w:rPr>
        <w:t>（</w:t>
      </w:r>
      <w:r>
        <w:rPr>
          <w:rFonts w:hint="eastAsia"/>
          <w:sz w:val="28"/>
          <w:szCs w:val="28"/>
          <w:lang w:val="en-US" w:eastAsia="zh-CN"/>
        </w:rPr>
        <w:t>WMS</w:t>
      </w:r>
      <w:r>
        <w:rPr>
          <w:rFonts w:hint="eastAsia"/>
          <w:sz w:val="28"/>
          <w:szCs w:val="28"/>
          <w:lang w:eastAsia="zh-CN"/>
        </w:rPr>
        <w:t>）</w:t>
      </w:r>
      <w:r>
        <w:rPr>
          <w:rFonts w:hint="eastAsia"/>
          <w:sz w:val="28"/>
          <w:szCs w:val="28"/>
        </w:rPr>
        <w:t>的功能应包括：核注清单管理、进货管理、出货管理、盘库管理、库区台账、实时储罐监控、储罐和流量计历史趋势查询、罐存质量计算、统计报表、库区信息初始化、系统管理等。</w:t>
      </w:r>
    </w:p>
    <w:p>
      <w:pPr>
        <w:pStyle w:val="5"/>
        <w:numPr>
          <w:ilvl w:val="0"/>
          <w:numId w:val="6"/>
        </w:numPr>
        <w:spacing w:before="0" w:after="0" w:line="240" w:lineRule="auto"/>
        <w:rPr>
          <w:sz w:val="28"/>
          <w:szCs w:val="28"/>
        </w:rPr>
      </w:pPr>
      <w:r>
        <w:rPr>
          <w:rFonts w:hint="eastAsia"/>
          <w:sz w:val="28"/>
          <w:szCs w:val="28"/>
        </w:rPr>
        <w:t>进出货管理</w:t>
      </w:r>
    </w:p>
    <w:p>
      <w:pPr>
        <w:ind w:firstLine="560" w:firstLineChars="200"/>
        <w:rPr>
          <w:sz w:val="28"/>
          <w:szCs w:val="28"/>
        </w:rPr>
      </w:pPr>
      <w:r>
        <w:rPr>
          <w:rFonts w:hint="eastAsia"/>
          <w:sz w:val="28"/>
          <w:szCs w:val="28"/>
        </w:rPr>
        <w:t>进出货管理用于录入库区进出货情况。</w:t>
      </w:r>
    </w:p>
    <w:p>
      <w:pPr>
        <w:ind w:firstLine="560" w:firstLineChars="200"/>
        <w:rPr>
          <w:sz w:val="28"/>
          <w:szCs w:val="28"/>
        </w:rPr>
      </w:pPr>
      <w:r>
        <w:rPr>
          <w:rFonts w:hint="eastAsia"/>
          <w:sz w:val="28"/>
          <w:szCs w:val="28"/>
        </w:rPr>
        <w:t>（1）进货管理</w:t>
      </w:r>
    </w:p>
    <w:p>
      <w:pPr>
        <w:ind w:firstLine="560" w:firstLineChars="200"/>
        <w:rPr>
          <w:rFonts w:asciiTheme="minorEastAsia" w:hAnsiTheme="minorEastAsia"/>
          <w:sz w:val="28"/>
          <w:szCs w:val="28"/>
        </w:rPr>
      </w:pPr>
      <w:r>
        <w:rPr>
          <w:rFonts w:hint="eastAsia"/>
          <w:sz w:val="28"/>
          <w:szCs w:val="28"/>
        </w:rPr>
        <w:t>进货管理用于录入入库信息，应包括货物性质、核注清单号、报关单号、入库数量、储罐（允许多个储罐）、入库时间、作业时间等信息。</w:t>
      </w:r>
    </w:p>
    <w:p>
      <w:pPr>
        <w:ind w:firstLine="560" w:firstLineChars="200"/>
        <w:rPr>
          <w:sz w:val="28"/>
          <w:szCs w:val="28"/>
        </w:rPr>
      </w:pPr>
      <w:r>
        <w:rPr>
          <w:rFonts w:hint="eastAsia"/>
          <w:sz w:val="28"/>
          <w:szCs w:val="28"/>
        </w:rPr>
        <w:t>（2）出货管理</w:t>
      </w:r>
    </w:p>
    <w:p>
      <w:pPr>
        <w:ind w:firstLine="560" w:firstLineChars="200"/>
        <w:rPr>
          <w:rFonts w:asciiTheme="minorEastAsia" w:hAnsiTheme="minorEastAsia"/>
          <w:sz w:val="28"/>
          <w:szCs w:val="28"/>
        </w:rPr>
      </w:pPr>
      <w:r>
        <w:rPr>
          <w:rFonts w:hint="eastAsia"/>
          <w:sz w:val="28"/>
          <w:szCs w:val="28"/>
        </w:rPr>
        <w:t>出库管理用于录入出库信息，应包括货物性质、核注清单号、商品名称、储罐名称（允许多个储罐）、每个储罐的出货数量、作业开始时间、作业结束时间等。</w:t>
      </w:r>
    </w:p>
    <w:p>
      <w:pPr>
        <w:ind w:firstLine="560" w:firstLineChars="200"/>
        <w:rPr>
          <w:sz w:val="28"/>
          <w:szCs w:val="28"/>
        </w:rPr>
      </w:pPr>
      <w:r>
        <w:rPr>
          <w:rFonts w:hint="eastAsia"/>
          <w:sz w:val="28"/>
          <w:szCs w:val="28"/>
        </w:rPr>
        <w:t>（3）盘库管理</w:t>
      </w:r>
    </w:p>
    <w:p>
      <w:pPr>
        <w:ind w:firstLine="560" w:firstLineChars="200"/>
        <w:rPr>
          <w:rFonts w:asciiTheme="minorEastAsia" w:hAnsiTheme="minorEastAsia"/>
          <w:sz w:val="28"/>
          <w:szCs w:val="28"/>
        </w:rPr>
      </w:pPr>
      <w:r>
        <w:rPr>
          <w:rFonts w:hint="eastAsia"/>
          <w:sz w:val="28"/>
          <w:szCs w:val="28"/>
        </w:rPr>
        <w:t>盘库管理用于录入盘库信息，应包括货物性质、核注清单号、商品名称、储罐名称（允许多个储罐）、每个储罐的数量、盘库时间等。盘库后将调整货物底账。</w:t>
      </w:r>
    </w:p>
    <w:p>
      <w:pPr>
        <w:pStyle w:val="5"/>
        <w:numPr>
          <w:ilvl w:val="0"/>
          <w:numId w:val="6"/>
        </w:numPr>
        <w:spacing w:before="0" w:after="0" w:line="240" w:lineRule="auto"/>
        <w:rPr>
          <w:sz w:val="28"/>
          <w:szCs w:val="28"/>
        </w:rPr>
      </w:pPr>
      <w:r>
        <w:rPr>
          <w:rFonts w:hint="eastAsia"/>
          <w:sz w:val="28"/>
          <w:szCs w:val="28"/>
        </w:rPr>
        <w:t>库区台账</w:t>
      </w:r>
    </w:p>
    <w:p>
      <w:pPr>
        <w:ind w:firstLine="560" w:firstLineChars="200"/>
        <w:rPr>
          <w:sz w:val="28"/>
          <w:szCs w:val="28"/>
        </w:rPr>
      </w:pPr>
      <w:r>
        <w:rPr>
          <w:rFonts w:hint="eastAsia"/>
          <w:sz w:val="28"/>
          <w:szCs w:val="28"/>
        </w:rPr>
        <w:t>库区内的储罐台账应包括：储罐名称、海关监管货物存量、非海关监管货物存量等。支持根据储罐名称、货物性质进行查询。</w:t>
      </w:r>
    </w:p>
    <w:p>
      <w:pPr>
        <w:ind w:firstLine="560" w:firstLineChars="200"/>
        <w:rPr>
          <w:rFonts w:asciiTheme="minorEastAsia" w:hAnsiTheme="minorEastAsia"/>
          <w:sz w:val="28"/>
          <w:szCs w:val="28"/>
        </w:rPr>
      </w:pPr>
      <w:r>
        <w:rPr>
          <w:rFonts w:hint="eastAsia"/>
          <w:sz w:val="28"/>
          <w:szCs w:val="28"/>
        </w:rPr>
        <w:t>应支持按照海关核注清单号查询货物的进出转存情况。应支持按照入库核注单号统计出库情况。应支持根据出库核注清单号查询入库情况。</w:t>
      </w:r>
    </w:p>
    <w:p>
      <w:pPr>
        <w:pStyle w:val="5"/>
        <w:numPr>
          <w:ilvl w:val="0"/>
          <w:numId w:val="6"/>
        </w:numPr>
        <w:spacing w:before="0" w:after="0" w:line="240" w:lineRule="auto"/>
        <w:rPr>
          <w:sz w:val="28"/>
          <w:szCs w:val="28"/>
        </w:rPr>
      </w:pPr>
      <w:r>
        <w:rPr>
          <w:rFonts w:hint="eastAsia"/>
          <w:sz w:val="28"/>
          <w:szCs w:val="28"/>
        </w:rPr>
        <w:t>实时储罐监控</w:t>
      </w:r>
    </w:p>
    <w:p>
      <w:pPr>
        <w:ind w:firstLine="560" w:firstLineChars="200"/>
        <w:rPr>
          <w:sz w:val="28"/>
          <w:szCs w:val="28"/>
        </w:rPr>
      </w:pPr>
      <w:r>
        <w:rPr>
          <w:rFonts w:hint="eastAsia"/>
          <w:sz w:val="28"/>
          <w:szCs w:val="28"/>
        </w:rPr>
        <w:t>系统通过图形及列表方式实时显示储罐当前罐存情况，应包括</w:t>
      </w:r>
      <w:r>
        <w:rPr>
          <w:rFonts w:hint="eastAsia"/>
          <w:sz w:val="28"/>
          <w:szCs w:val="28"/>
          <w:lang w:eastAsia="zh-CN"/>
        </w:rPr>
        <w:t>：</w:t>
      </w:r>
      <w:r>
        <w:rPr>
          <w:rFonts w:hint="eastAsia"/>
          <w:sz w:val="28"/>
          <w:szCs w:val="28"/>
        </w:rPr>
        <w:t>储罐名称、罐存商品、罐存质量、液位、温度、压力等，支持通过相关查询条件进行筛选。</w:t>
      </w:r>
    </w:p>
    <w:p>
      <w:pPr>
        <w:ind w:firstLine="560" w:firstLineChars="200"/>
        <w:rPr>
          <w:rFonts w:asciiTheme="minorEastAsia" w:hAnsiTheme="minorEastAsia"/>
          <w:sz w:val="28"/>
          <w:szCs w:val="28"/>
        </w:rPr>
      </w:pPr>
      <w:r>
        <w:rPr>
          <w:rFonts w:hint="eastAsia"/>
          <w:sz w:val="28"/>
          <w:szCs w:val="28"/>
        </w:rPr>
        <w:t>应可以全面监控库区的安全生产情况。</w:t>
      </w:r>
    </w:p>
    <w:p>
      <w:pPr>
        <w:pStyle w:val="5"/>
        <w:numPr>
          <w:ilvl w:val="0"/>
          <w:numId w:val="6"/>
        </w:numPr>
        <w:spacing w:before="0" w:after="0" w:line="240" w:lineRule="auto"/>
        <w:rPr>
          <w:sz w:val="28"/>
          <w:szCs w:val="28"/>
        </w:rPr>
      </w:pPr>
      <w:r>
        <w:rPr>
          <w:rFonts w:hint="eastAsia"/>
          <w:sz w:val="28"/>
          <w:szCs w:val="28"/>
        </w:rPr>
        <w:t>储罐和流量计状态历史趋势</w:t>
      </w:r>
    </w:p>
    <w:p>
      <w:pPr>
        <w:ind w:firstLine="560" w:firstLineChars="200"/>
        <w:rPr>
          <w:sz w:val="28"/>
          <w:szCs w:val="28"/>
        </w:rPr>
      </w:pPr>
      <w:r>
        <w:rPr>
          <w:rFonts w:hint="eastAsia"/>
          <w:sz w:val="28"/>
          <w:szCs w:val="28"/>
        </w:rPr>
        <w:t>本功能应包括：储罐实时数据查询、流量计实时数据查询等。</w:t>
      </w:r>
    </w:p>
    <w:p>
      <w:pPr>
        <w:ind w:firstLine="560" w:firstLineChars="200"/>
        <w:rPr>
          <w:sz w:val="28"/>
          <w:szCs w:val="28"/>
        </w:rPr>
      </w:pPr>
      <w:r>
        <w:rPr>
          <w:rFonts w:hint="eastAsia"/>
          <w:sz w:val="28"/>
          <w:szCs w:val="28"/>
        </w:rPr>
        <w:t>系统应支持用户设定某个时间段，系统能够按设定的时间段采集储罐数据，采集到的数据以图形和列表两种方式进行展现。</w:t>
      </w:r>
    </w:p>
    <w:p>
      <w:pPr>
        <w:pStyle w:val="5"/>
        <w:numPr>
          <w:ilvl w:val="0"/>
          <w:numId w:val="6"/>
        </w:numPr>
        <w:spacing w:before="0" w:after="0" w:line="240" w:lineRule="auto"/>
        <w:rPr>
          <w:sz w:val="28"/>
          <w:szCs w:val="28"/>
        </w:rPr>
      </w:pPr>
      <w:r>
        <w:rPr>
          <w:rFonts w:hint="eastAsia"/>
          <w:sz w:val="28"/>
          <w:szCs w:val="28"/>
        </w:rPr>
        <w:t>罐存质量计算工具</w:t>
      </w:r>
    </w:p>
    <w:p>
      <w:pPr>
        <w:ind w:firstLine="560" w:firstLineChars="200"/>
        <w:rPr>
          <w:sz w:val="28"/>
          <w:szCs w:val="28"/>
        </w:rPr>
      </w:pPr>
      <w:r>
        <w:rPr>
          <w:rFonts w:hint="eastAsia"/>
          <w:sz w:val="28"/>
          <w:szCs w:val="28"/>
        </w:rPr>
        <w:t>（1）罐存密度设置</w:t>
      </w:r>
    </w:p>
    <w:p>
      <w:pPr>
        <w:ind w:firstLine="560" w:firstLineChars="200"/>
        <w:rPr>
          <w:sz w:val="28"/>
          <w:szCs w:val="28"/>
        </w:rPr>
      </w:pPr>
      <w:r>
        <w:rPr>
          <w:rFonts w:hint="eastAsia"/>
          <w:sz w:val="28"/>
          <w:szCs w:val="28"/>
        </w:rPr>
        <w:t>通过录入密度，提高罐存质量计算的准确度。库区计量人员通过选择储罐后，填写密度值及生效时间，系统将利用密度变化历史，计算</w:t>
      </w:r>
      <w:r>
        <w:rPr>
          <w:rFonts w:hint="eastAsia"/>
          <w:sz w:val="28"/>
          <w:szCs w:val="28"/>
          <w:lang w:eastAsia="zh-CN"/>
        </w:rPr>
        <w:t>存量</w:t>
      </w:r>
      <w:r>
        <w:rPr>
          <w:rFonts w:hint="eastAsia"/>
          <w:sz w:val="28"/>
          <w:szCs w:val="28"/>
        </w:rPr>
        <w:t>。</w:t>
      </w:r>
    </w:p>
    <w:p>
      <w:pPr>
        <w:ind w:firstLine="560" w:firstLineChars="200"/>
        <w:rPr>
          <w:sz w:val="28"/>
          <w:szCs w:val="28"/>
        </w:rPr>
      </w:pPr>
      <w:r>
        <w:rPr>
          <w:rFonts w:hint="eastAsia"/>
          <w:sz w:val="28"/>
          <w:szCs w:val="28"/>
        </w:rPr>
        <w:t>（2）罐存质量计算工具</w:t>
      </w:r>
    </w:p>
    <w:p>
      <w:pPr>
        <w:ind w:firstLine="560" w:firstLineChars="200"/>
        <w:rPr>
          <w:sz w:val="28"/>
          <w:szCs w:val="28"/>
        </w:rPr>
      </w:pPr>
      <w:r>
        <w:rPr>
          <w:rFonts w:hint="eastAsia"/>
          <w:sz w:val="28"/>
          <w:szCs w:val="28"/>
        </w:rPr>
        <w:t>系统应提供质量计算工具，以提高库区计量员的工作效率。</w:t>
      </w:r>
    </w:p>
    <w:p>
      <w:pPr>
        <w:ind w:firstLine="560" w:firstLineChars="200"/>
        <w:rPr>
          <w:rFonts w:asciiTheme="minorEastAsia" w:hAnsiTheme="minorEastAsia"/>
          <w:sz w:val="28"/>
          <w:szCs w:val="28"/>
        </w:rPr>
      </w:pPr>
      <w:r>
        <w:rPr>
          <w:rFonts w:hint="eastAsia"/>
          <w:sz w:val="28"/>
          <w:szCs w:val="28"/>
        </w:rPr>
        <w:t>该功能应支持库区计量员选择储罐和时间点，自动获取采集到</w:t>
      </w:r>
      <w:r>
        <w:rPr>
          <w:rFonts w:hint="eastAsia"/>
          <w:sz w:val="28"/>
          <w:szCs w:val="28"/>
          <w:lang w:eastAsia="zh-CN"/>
        </w:rPr>
        <w:t>的</w:t>
      </w:r>
      <w:r>
        <w:rPr>
          <w:rFonts w:hint="eastAsia"/>
          <w:sz w:val="28"/>
          <w:szCs w:val="28"/>
        </w:rPr>
        <w:t>密度、温度、压力、液位等数据，计算罐存量。各参数均可由计量员修改。</w:t>
      </w:r>
    </w:p>
    <w:p>
      <w:pPr>
        <w:pStyle w:val="5"/>
        <w:numPr>
          <w:ilvl w:val="0"/>
          <w:numId w:val="6"/>
        </w:numPr>
        <w:spacing w:before="0" w:after="0" w:line="240" w:lineRule="auto"/>
        <w:rPr>
          <w:sz w:val="28"/>
          <w:szCs w:val="28"/>
        </w:rPr>
      </w:pPr>
      <w:r>
        <w:rPr>
          <w:rFonts w:hint="eastAsia"/>
          <w:sz w:val="28"/>
          <w:szCs w:val="28"/>
        </w:rPr>
        <w:t>统计报表</w:t>
      </w:r>
    </w:p>
    <w:p>
      <w:pPr>
        <w:ind w:firstLine="560" w:firstLineChars="200"/>
        <w:rPr>
          <w:sz w:val="28"/>
          <w:szCs w:val="28"/>
        </w:rPr>
      </w:pPr>
      <w:r>
        <w:rPr>
          <w:rFonts w:hint="eastAsia"/>
          <w:sz w:val="28"/>
          <w:szCs w:val="28"/>
        </w:rPr>
        <w:t>应支持整点数据报表，自动生成库区整点罐存报表，应包括：储罐名称、罐存商品、温度、压力、体积、质量等信息。支持报表以EXCEL文件格式下载。</w:t>
      </w:r>
    </w:p>
    <w:p>
      <w:pPr>
        <w:pStyle w:val="5"/>
        <w:numPr>
          <w:ilvl w:val="0"/>
          <w:numId w:val="6"/>
        </w:numPr>
        <w:spacing w:before="0" w:after="0" w:line="240" w:lineRule="auto"/>
        <w:rPr>
          <w:sz w:val="28"/>
          <w:szCs w:val="28"/>
        </w:rPr>
      </w:pPr>
      <w:r>
        <w:rPr>
          <w:rFonts w:hint="eastAsia"/>
          <w:sz w:val="28"/>
          <w:szCs w:val="28"/>
          <w:lang w:val="en-US" w:eastAsia="zh-CN"/>
        </w:rPr>
        <w:t>保税</w:t>
      </w:r>
      <w:r>
        <w:rPr>
          <w:rFonts w:hint="eastAsia"/>
          <w:sz w:val="28"/>
          <w:szCs w:val="28"/>
        </w:rPr>
        <w:t>核注清单管理</w:t>
      </w:r>
    </w:p>
    <w:p>
      <w:pPr>
        <w:ind w:firstLine="560" w:firstLineChars="200"/>
        <w:rPr>
          <w:sz w:val="28"/>
          <w:szCs w:val="28"/>
        </w:rPr>
      </w:pPr>
      <w:r>
        <w:rPr>
          <w:rFonts w:hint="eastAsia"/>
          <w:sz w:val="28"/>
          <w:szCs w:val="28"/>
        </w:rPr>
        <w:t>应支持录入和查询核注清单。应包括企业名称、货物自然序号、商品编码、电子账册项号、商品名称、规格、计量单位、数量、价值、报关单号、核注清单号、对应进出库单号、仓位号、进出库日期、贸易方式、运输工具名称、运输工具编号等。</w:t>
      </w:r>
    </w:p>
    <w:p>
      <w:pPr>
        <w:ind w:firstLine="560" w:firstLineChars="200"/>
        <w:rPr>
          <w:sz w:val="28"/>
          <w:szCs w:val="28"/>
        </w:rPr>
      </w:pPr>
    </w:p>
    <w:p>
      <w:pPr>
        <w:pStyle w:val="5"/>
        <w:numPr>
          <w:ilvl w:val="0"/>
          <w:numId w:val="6"/>
        </w:numPr>
        <w:spacing w:before="0" w:after="0" w:line="240" w:lineRule="auto"/>
        <w:rPr>
          <w:sz w:val="28"/>
          <w:szCs w:val="28"/>
        </w:rPr>
      </w:pPr>
      <w:r>
        <w:rPr>
          <w:rFonts w:hint="eastAsia"/>
          <w:sz w:val="28"/>
          <w:szCs w:val="28"/>
        </w:rPr>
        <w:t>库区信息初始化</w:t>
      </w:r>
    </w:p>
    <w:p>
      <w:pPr>
        <w:ind w:firstLine="560" w:firstLineChars="200"/>
        <w:rPr>
          <w:sz w:val="28"/>
          <w:szCs w:val="28"/>
        </w:rPr>
      </w:pPr>
      <w:r>
        <w:rPr>
          <w:rFonts w:hint="eastAsia"/>
          <w:sz w:val="28"/>
          <w:szCs w:val="28"/>
        </w:rPr>
        <w:t>应支持库区信息初始化功能是进行系统运行前的基本配置，应包括：储罐信息配置、货物信息配置、罐存货物信息配置、流量计信息配置、货主租赁储罐信息配置等。</w:t>
      </w:r>
    </w:p>
    <w:p>
      <w:pPr>
        <w:pStyle w:val="5"/>
        <w:numPr>
          <w:ilvl w:val="0"/>
          <w:numId w:val="6"/>
        </w:numPr>
        <w:spacing w:before="0" w:after="0" w:line="240" w:lineRule="auto"/>
        <w:rPr>
          <w:sz w:val="28"/>
          <w:szCs w:val="28"/>
        </w:rPr>
      </w:pPr>
      <w:r>
        <w:rPr>
          <w:rFonts w:hint="eastAsia"/>
          <w:sz w:val="28"/>
          <w:szCs w:val="28"/>
        </w:rPr>
        <w:t>储罐、流量计数据集成</w:t>
      </w:r>
    </w:p>
    <w:p>
      <w:pPr>
        <w:ind w:firstLine="560" w:firstLineChars="200"/>
        <w:rPr>
          <w:sz w:val="28"/>
          <w:szCs w:val="28"/>
        </w:rPr>
      </w:pPr>
      <w:r>
        <w:rPr>
          <w:rFonts w:hint="eastAsia"/>
          <w:sz w:val="28"/>
          <w:szCs w:val="28"/>
        </w:rPr>
        <w:t>本系统需要的储罐的液位、温度、压力数据，以及流量计的累计流量、密度等数据，应支持从本项目的数据采集子系统获取。</w:t>
      </w:r>
    </w:p>
    <w:p>
      <w:pPr>
        <w:ind w:firstLine="420" w:firstLineChars="200"/>
      </w:pPr>
    </w:p>
    <w:p>
      <w:pPr>
        <w:pStyle w:val="5"/>
        <w:numPr>
          <w:ilvl w:val="0"/>
          <w:numId w:val="6"/>
        </w:numPr>
        <w:spacing w:before="0" w:after="0" w:line="240" w:lineRule="auto"/>
        <w:rPr>
          <w:sz w:val="28"/>
          <w:szCs w:val="28"/>
        </w:rPr>
      </w:pPr>
      <w:r>
        <w:rPr>
          <w:rFonts w:hint="eastAsia"/>
          <w:sz w:val="28"/>
          <w:szCs w:val="28"/>
        </w:rPr>
        <w:t>系统管理</w:t>
      </w:r>
    </w:p>
    <w:p>
      <w:pPr>
        <w:ind w:firstLine="560" w:firstLineChars="200"/>
        <w:rPr>
          <w:sz w:val="28"/>
          <w:szCs w:val="28"/>
        </w:rPr>
      </w:pPr>
      <w:r>
        <w:rPr>
          <w:rFonts w:hint="eastAsia"/>
          <w:sz w:val="28"/>
          <w:szCs w:val="28"/>
        </w:rPr>
        <w:t>系统管理应包括基础信息配置、为库区人员（包括商务人员、运行人员、安全人员、计量人员、监管人员）进行功能授权等。</w:t>
      </w:r>
    </w:p>
    <w:p>
      <w:pPr>
        <w:ind w:firstLine="562" w:firstLineChars="200"/>
        <w:rPr>
          <w:b/>
          <w:sz w:val="28"/>
          <w:szCs w:val="28"/>
        </w:rPr>
      </w:pPr>
      <w:r>
        <w:rPr>
          <w:rFonts w:hint="eastAsia"/>
          <w:b/>
          <w:sz w:val="28"/>
          <w:szCs w:val="28"/>
        </w:rPr>
        <w:t>（1）货物信息配置</w:t>
      </w:r>
    </w:p>
    <w:p>
      <w:pPr>
        <w:ind w:firstLine="560" w:firstLineChars="200"/>
        <w:rPr>
          <w:sz w:val="28"/>
          <w:szCs w:val="28"/>
        </w:rPr>
      </w:pPr>
      <w:r>
        <w:rPr>
          <w:rFonts w:hint="eastAsia"/>
          <w:sz w:val="28"/>
          <w:szCs w:val="28"/>
        </w:rPr>
        <w:t>货物信息配置用于备案库区货物信息，主要备案内容应包括：货物名称（标准化学名）、其它俗名等信息。</w:t>
      </w:r>
    </w:p>
    <w:p>
      <w:pPr>
        <w:ind w:firstLine="560" w:firstLineChars="200"/>
        <w:rPr>
          <w:sz w:val="28"/>
          <w:szCs w:val="28"/>
        </w:rPr>
      </w:pPr>
      <w:r>
        <w:rPr>
          <w:rFonts w:hint="eastAsia"/>
          <w:sz w:val="28"/>
          <w:szCs w:val="28"/>
        </w:rPr>
        <w:t>系统应支持批量导入。</w:t>
      </w:r>
    </w:p>
    <w:p>
      <w:pPr>
        <w:ind w:firstLine="562" w:firstLineChars="200"/>
        <w:rPr>
          <w:b/>
          <w:sz w:val="28"/>
          <w:szCs w:val="28"/>
        </w:rPr>
      </w:pPr>
      <w:r>
        <w:rPr>
          <w:rFonts w:hint="eastAsia"/>
          <w:b/>
          <w:sz w:val="28"/>
          <w:szCs w:val="28"/>
        </w:rPr>
        <w:t>（2）罐存货物信息配置</w:t>
      </w:r>
    </w:p>
    <w:p>
      <w:pPr>
        <w:ind w:firstLine="560" w:firstLineChars="200"/>
        <w:rPr>
          <w:sz w:val="28"/>
          <w:szCs w:val="28"/>
        </w:rPr>
      </w:pPr>
      <w:r>
        <w:rPr>
          <w:rFonts w:hint="eastAsia"/>
          <w:sz w:val="28"/>
          <w:szCs w:val="28"/>
        </w:rPr>
        <w:t>罐存货物信息配置用于备案储罐罐存货物信息，主要备案内容应包括：储罐名称、当前罐存货物等信息。</w:t>
      </w:r>
    </w:p>
    <w:p>
      <w:pPr>
        <w:ind w:firstLine="560" w:firstLineChars="200"/>
        <w:rPr>
          <w:sz w:val="28"/>
          <w:szCs w:val="28"/>
        </w:rPr>
      </w:pPr>
      <w:r>
        <w:rPr>
          <w:rFonts w:hint="eastAsia"/>
          <w:sz w:val="28"/>
          <w:szCs w:val="28"/>
        </w:rPr>
        <w:t>系统应支持批量导入。</w:t>
      </w:r>
    </w:p>
    <w:p>
      <w:pPr>
        <w:ind w:firstLine="562" w:firstLineChars="200"/>
        <w:rPr>
          <w:b/>
          <w:sz w:val="28"/>
          <w:szCs w:val="28"/>
        </w:rPr>
      </w:pPr>
      <w:r>
        <w:rPr>
          <w:rFonts w:hint="eastAsia"/>
          <w:b/>
          <w:sz w:val="28"/>
          <w:szCs w:val="28"/>
        </w:rPr>
        <w:t>（3）流量计信息配置</w:t>
      </w:r>
    </w:p>
    <w:p>
      <w:pPr>
        <w:ind w:firstLine="560" w:firstLineChars="200"/>
        <w:rPr>
          <w:sz w:val="28"/>
          <w:szCs w:val="28"/>
        </w:rPr>
      </w:pPr>
      <w:r>
        <w:rPr>
          <w:rFonts w:hint="eastAsia"/>
          <w:sz w:val="28"/>
          <w:szCs w:val="28"/>
        </w:rPr>
        <w:t>流量计信息配置用于备案流量计信息，主要备案内容应包括：流量计名称、设备型号、制造商、流量计类型等信息，并且能够通过流量计名称作为查询条件进行查询。</w:t>
      </w:r>
    </w:p>
    <w:p>
      <w:pPr>
        <w:ind w:firstLine="560" w:firstLineChars="200"/>
        <w:rPr>
          <w:sz w:val="28"/>
          <w:szCs w:val="28"/>
        </w:rPr>
      </w:pPr>
      <w:r>
        <w:rPr>
          <w:rFonts w:hint="eastAsia"/>
          <w:sz w:val="28"/>
          <w:szCs w:val="28"/>
        </w:rPr>
        <w:t>应支持单独添加流量计信息，或通过模板进行批量导入。</w:t>
      </w:r>
      <w:r>
        <w:rPr>
          <w:sz w:val="28"/>
          <w:szCs w:val="28"/>
        </w:rPr>
        <w:tab/>
      </w:r>
    </w:p>
    <w:p>
      <w:pPr>
        <w:ind w:firstLine="562" w:firstLineChars="200"/>
        <w:rPr>
          <w:b/>
          <w:sz w:val="28"/>
          <w:szCs w:val="28"/>
        </w:rPr>
      </w:pPr>
      <w:r>
        <w:rPr>
          <w:rFonts w:hint="eastAsia"/>
          <w:b/>
          <w:sz w:val="28"/>
          <w:szCs w:val="28"/>
        </w:rPr>
        <w:t>（4）授权和参数管理</w:t>
      </w:r>
    </w:p>
    <w:p>
      <w:pPr>
        <w:ind w:firstLine="560" w:firstLineChars="200"/>
        <w:rPr>
          <w:sz w:val="28"/>
          <w:szCs w:val="28"/>
        </w:rPr>
      </w:pPr>
      <w:r>
        <w:rPr>
          <w:rFonts w:hint="eastAsia"/>
          <w:sz w:val="28"/>
          <w:szCs w:val="28"/>
        </w:rPr>
        <w:t>系统管理功能用于维护系统使用人员基本信息，应包括新增用户、更新用户、删除用户。</w:t>
      </w:r>
    </w:p>
    <w:p>
      <w:pPr>
        <w:ind w:firstLine="560" w:firstLineChars="200"/>
      </w:pPr>
      <w:r>
        <w:rPr>
          <w:rFonts w:hint="eastAsia"/>
          <w:sz w:val="28"/>
          <w:szCs w:val="28"/>
        </w:rPr>
        <w:t>企业账户授权管理，应支持授权用户登录系统。</w:t>
      </w:r>
    </w:p>
    <w:p>
      <w:pPr>
        <w:pStyle w:val="4"/>
        <w:numPr>
          <w:ilvl w:val="0"/>
          <w:numId w:val="4"/>
        </w:numPr>
        <w:spacing w:before="0" w:after="0" w:line="24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视频系统的要求</w:t>
      </w:r>
    </w:p>
    <w:p>
      <w:pPr>
        <w:ind w:firstLine="560" w:firstLineChars="200"/>
        <w:rPr>
          <w:rFonts w:asciiTheme="minorEastAsia" w:hAnsiTheme="minorEastAsia"/>
          <w:sz w:val="28"/>
          <w:szCs w:val="28"/>
        </w:rPr>
      </w:pPr>
      <w:r>
        <w:rPr>
          <w:rFonts w:hint="eastAsia" w:asciiTheme="minorEastAsia" w:hAnsiTheme="minorEastAsia"/>
          <w:sz w:val="28"/>
          <w:szCs w:val="28"/>
        </w:rPr>
        <w:t>视频监控系统应满足对储罐和监务监管用房安全情况的监视及对火灾确认等需求：</w:t>
      </w:r>
    </w:p>
    <w:p>
      <w:pPr>
        <w:keepNext w:val="0"/>
        <w:keepLines w:val="0"/>
        <w:pageBreakBefore w:val="0"/>
        <w:widowControl w:val="0"/>
        <w:numPr>
          <w:ilvl w:val="0"/>
          <w:numId w:val="8"/>
        </w:numPr>
        <w:kinsoku/>
        <w:wordWrap/>
        <w:overflowPunct/>
        <w:topLinePunct w:val="0"/>
        <w:autoSpaceDE/>
        <w:autoSpaceDN/>
        <w:bidi w:val="0"/>
        <w:adjustRightInd/>
        <w:snapToGrid/>
        <w:ind w:left="560" w:lef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摄像机应具有200 百万像素和 1920x1080P 分辨率；</w:t>
      </w:r>
    </w:p>
    <w:p>
      <w:pPr>
        <w:keepNext w:val="0"/>
        <w:keepLines w:val="0"/>
        <w:pageBreakBefore w:val="0"/>
        <w:widowControl w:val="0"/>
        <w:numPr>
          <w:ilvl w:val="0"/>
          <w:numId w:val="8"/>
        </w:numPr>
        <w:kinsoku/>
        <w:wordWrap/>
        <w:overflowPunct/>
        <w:topLinePunct w:val="0"/>
        <w:autoSpaceDE/>
        <w:autoSpaceDN/>
        <w:bidi w:val="0"/>
        <w:adjustRightInd/>
        <w:snapToGrid/>
        <w:ind w:left="560" w:lef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摄像机信号应通过光纤上传至油库的监管业务用房并在机柜间内硬盘录像机进行存储和数据上传；</w:t>
      </w:r>
    </w:p>
    <w:p>
      <w:pPr>
        <w:keepNext w:val="0"/>
        <w:keepLines w:val="0"/>
        <w:pageBreakBefore w:val="0"/>
        <w:widowControl w:val="0"/>
        <w:numPr>
          <w:ilvl w:val="0"/>
          <w:numId w:val="8"/>
        </w:numPr>
        <w:kinsoku/>
        <w:wordWrap/>
        <w:overflowPunct/>
        <w:topLinePunct w:val="0"/>
        <w:autoSpaceDE/>
        <w:autoSpaceDN/>
        <w:bidi w:val="0"/>
        <w:adjustRightInd/>
        <w:snapToGrid/>
        <w:ind w:left="560" w:lef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硬盘录像机存储容量应满足所有摄像机按每台 4Mbit/s 90 天不间断存储要求；</w:t>
      </w:r>
    </w:p>
    <w:p>
      <w:pPr>
        <w:keepNext w:val="0"/>
        <w:keepLines w:val="0"/>
        <w:pageBreakBefore w:val="0"/>
        <w:widowControl w:val="0"/>
        <w:numPr>
          <w:ilvl w:val="0"/>
          <w:numId w:val="8"/>
        </w:numPr>
        <w:kinsoku/>
        <w:wordWrap/>
        <w:overflowPunct/>
        <w:topLinePunct w:val="0"/>
        <w:autoSpaceDE/>
        <w:autoSpaceDN/>
        <w:bidi w:val="0"/>
        <w:adjustRightInd/>
        <w:snapToGrid/>
        <w:ind w:left="560" w:lef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应提供监控视频查看功能。</w:t>
      </w:r>
    </w:p>
    <w:p>
      <w:pPr>
        <w:ind w:firstLine="560" w:firstLineChars="200"/>
        <w:rPr>
          <w:rFonts w:asciiTheme="minorEastAsia" w:hAnsiTheme="minorEastAsia"/>
          <w:sz w:val="28"/>
          <w:szCs w:val="28"/>
        </w:rPr>
      </w:pPr>
      <w:r>
        <w:rPr>
          <w:rFonts w:hint="eastAsia" w:asciiTheme="minorEastAsia" w:hAnsiTheme="minorEastAsia"/>
          <w:sz w:val="28"/>
          <w:szCs w:val="28"/>
        </w:rPr>
        <w:t>视频监控系统</w:t>
      </w:r>
      <w:r>
        <w:rPr>
          <w:rFonts w:asciiTheme="minorEastAsia" w:hAnsiTheme="minorEastAsia"/>
          <w:sz w:val="28"/>
          <w:szCs w:val="28"/>
        </w:rPr>
        <w:t>详细需求如下：</w:t>
      </w:r>
    </w:p>
    <w:p>
      <w:pPr>
        <w:numPr>
          <w:ilvl w:val="0"/>
          <w:numId w:val="9"/>
        </w:numPr>
        <w:ind w:left="560" w:hanging="560" w:hangingChars="200"/>
        <w:rPr>
          <w:rFonts w:hint="eastAsia" w:ascii="宋体" w:hAnsi="宋体" w:eastAsia="宋体" w:cs="宋体"/>
          <w:sz w:val="28"/>
          <w:szCs w:val="28"/>
        </w:rPr>
      </w:pPr>
      <w:r>
        <w:rPr>
          <w:rFonts w:hint="eastAsia" w:ascii="宋体" w:hAnsi="宋体" w:eastAsia="宋体" w:cs="宋体"/>
          <w:sz w:val="28"/>
          <w:szCs w:val="28"/>
        </w:rPr>
        <w:t>为满足对储罐和监务监管用房安全情况的监视及对火灾确认等的需要，需设计视频监控系统。摄像机主要设置在易发生火灾或者液体泄漏的部位和人员集中场所。</w:t>
      </w:r>
    </w:p>
    <w:p>
      <w:pPr>
        <w:numPr>
          <w:ilvl w:val="0"/>
          <w:numId w:val="9"/>
        </w:numPr>
        <w:ind w:left="560" w:hanging="560" w:hangingChars="200"/>
        <w:rPr>
          <w:rFonts w:hint="eastAsia" w:ascii="宋体" w:hAnsi="宋体" w:eastAsia="宋体" w:cs="宋体"/>
          <w:sz w:val="28"/>
          <w:szCs w:val="28"/>
        </w:rPr>
      </w:pPr>
      <w:r>
        <w:rPr>
          <w:rFonts w:hint="eastAsia" w:ascii="宋体" w:hAnsi="宋体" w:eastAsia="宋体" w:cs="宋体"/>
          <w:sz w:val="28"/>
          <w:szCs w:val="28"/>
        </w:rPr>
        <w:t>5号和 6 号储罐当前已设置有 1 台全景摄像机，本次在储罐区液位仪表安装区域增加两台</w:t>
      </w:r>
      <w:r>
        <w:rPr>
          <w:rFonts w:hint="eastAsia" w:ascii="宋体" w:hAnsi="宋体" w:eastAsia="宋体" w:cs="宋体"/>
          <w:sz w:val="28"/>
          <w:szCs w:val="28"/>
          <w:lang w:eastAsia="zh-CN"/>
        </w:rPr>
        <w:t>球形摄像机</w:t>
      </w:r>
      <w:r>
        <w:rPr>
          <w:rFonts w:hint="eastAsia" w:ascii="宋体" w:hAnsi="宋体" w:eastAsia="宋体" w:cs="宋体"/>
          <w:sz w:val="28"/>
          <w:szCs w:val="28"/>
        </w:rPr>
        <w:t>，在操作平台处增加 1 台球型摄像机，在控制室内设置 2 台半球摄像机，在机柜间内设置 2 台半球摄像机，在油库海关监管业务用房入户处设置 1 台半球摄像机。摄像机具有200 百万像素和 1920x1080P 分辨率，摄像机信号通过光纤上传至油库的监管业务用房机柜间内硬盘录像机进行存储和数据上传，硬盘录像机存储容量满足所有摄像机按每台 4Mbit/s 90 天不间断存储要求。摄像机由 UPS 供电。</w:t>
      </w:r>
    </w:p>
    <w:p>
      <w:pPr>
        <w:numPr>
          <w:ilvl w:val="0"/>
          <w:numId w:val="9"/>
        </w:numPr>
        <w:ind w:left="560" w:hanging="560" w:hangingChars="200"/>
        <w:rPr>
          <w:rFonts w:hint="eastAsia" w:ascii="宋体" w:hAnsi="宋体" w:eastAsia="宋体" w:cs="宋体"/>
          <w:sz w:val="28"/>
          <w:szCs w:val="28"/>
        </w:rPr>
      </w:pPr>
      <w:r>
        <w:rPr>
          <w:rFonts w:hint="eastAsia" w:ascii="宋体" w:hAnsi="宋体" w:eastAsia="宋体" w:cs="宋体"/>
          <w:sz w:val="28"/>
          <w:szCs w:val="28"/>
        </w:rPr>
        <w:t>在海关综合楼设置视频存储服务器，用视频信号接收、显示和存储。视频监控系统通过以太网口接入海关</w:t>
      </w:r>
      <w:r>
        <w:rPr>
          <w:rFonts w:hint="eastAsia" w:ascii="宋体" w:hAnsi="宋体" w:eastAsia="宋体" w:cs="宋体"/>
          <w:sz w:val="28"/>
          <w:szCs w:val="28"/>
          <w:lang w:eastAsia="zh-CN"/>
        </w:rPr>
        <w:t>指挥系统</w:t>
      </w:r>
      <w:r>
        <w:rPr>
          <w:rFonts w:hint="eastAsia" w:ascii="宋体" w:hAnsi="宋体" w:eastAsia="宋体" w:cs="宋体"/>
          <w:sz w:val="28"/>
          <w:szCs w:val="28"/>
        </w:rPr>
        <w:t>，网络层支持 IP 协议，传输层支持 TCP 协议。当</w:t>
      </w:r>
      <w:r>
        <w:rPr>
          <w:rFonts w:hint="eastAsia" w:ascii="宋体" w:hAnsi="宋体" w:eastAsia="宋体" w:cs="宋体"/>
          <w:sz w:val="28"/>
          <w:szCs w:val="28"/>
          <w:lang w:eastAsia="zh-CN"/>
        </w:rPr>
        <w:t>接收到</w:t>
      </w:r>
      <w:r>
        <w:rPr>
          <w:rFonts w:hint="eastAsia" w:ascii="宋体" w:hAnsi="宋体" w:eastAsia="宋体" w:cs="宋体"/>
          <w:sz w:val="28"/>
          <w:szCs w:val="28"/>
        </w:rPr>
        <w:t>火灾报警信号时，联动控制现场附近摄像机自动转向报警区域。</w:t>
      </w:r>
    </w:p>
    <w:p>
      <w:pPr>
        <w:numPr>
          <w:ilvl w:val="0"/>
          <w:numId w:val="9"/>
        </w:numPr>
        <w:ind w:left="560" w:hanging="560" w:hangingChars="200"/>
        <w:rPr>
          <w:rFonts w:asciiTheme="minorEastAsia" w:hAnsiTheme="minorEastAsia"/>
          <w:sz w:val="28"/>
          <w:szCs w:val="28"/>
        </w:rPr>
      </w:pPr>
      <w:r>
        <w:rPr>
          <w:rFonts w:hint="eastAsia" w:ascii="宋体" w:hAnsi="宋体" w:eastAsia="宋体" w:cs="宋体"/>
          <w:sz w:val="28"/>
          <w:szCs w:val="28"/>
        </w:rPr>
        <w:t>视频监控系统的安防操作站设置在监管业务用房一层的控制室。</w:t>
      </w:r>
    </w:p>
    <w:p>
      <w:pPr>
        <w:pStyle w:val="3"/>
        <w:numPr>
          <w:ilvl w:val="0"/>
          <w:numId w:val="1"/>
        </w:numPr>
        <w:spacing w:before="0" w:after="0" w:line="240" w:lineRule="auto"/>
        <w:rPr>
          <w:rFonts w:asciiTheme="minorEastAsia" w:hAnsiTheme="minorEastAsia"/>
          <w:sz w:val="28"/>
          <w:szCs w:val="28"/>
        </w:rPr>
      </w:pPr>
      <w:r>
        <w:rPr>
          <w:rFonts w:hint="eastAsia" w:asciiTheme="minorEastAsia" w:hAnsiTheme="minorEastAsia"/>
          <w:sz w:val="28"/>
          <w:szCs w:val="28"/>
        </w:rPr>
        <w:t>系统安全要求</w:t>
      </w:r>
    </w:p>
    <w:p>
      <w:pPr>
        <w:ind w:firstLine="560" w:firstLineChars="200"/>
        <w:rPr>
          <w:rFonts w:asciiTheme="minorEastAsia" w:hAnsiTheme="minorEastAsia"/>
          <w:sz w:val="28"/>
          <w:szCs w:val="28"/>
        </w:rPr>
      </w:pPr>
      <w:r>
        <w:rPr>
          <w:rFonts w:hint="eastAsia" w:asciiTheme="minorEastAsia" w:hAnsiTheme="minorEastAsia"/>
          <w:sz w:val="28"/>
          <w:szCs w:val="28"/>
        </w:rPr>
        <w:t>本系统设计等级保护应不低于等保2.0二级，系统部署在已有的符合“等保2.0二级”以上要求的安全网络内，并由该环境提供安全物理环境、安全通信网络、安全区域边界、安全管理中心、安全管理制度、安全管理机构、安全管理人员、安全建设管理、安全运维管理等相关安全保护。</w:t>
      </w:r>
    </w:p>
    <w:p>
      <w:pPr>
        <w:ind w:firstLine="560" w:firstLineChars="200"/>
        <w:rPr>
          <w:rFonts w:asciiTheme="minorEastAsia" w:hAnsiTheme="minorEastAsia"/>
          <w:sz w:val="28"/>
          <w:szCs w:val="28"/>
        </w:rPr>
      </w:pPr>
      <w:r>
        <w:rPr>
          <w:rFonts w:hint="eastAsia" w:asciiTheme="minorEastAsia" w:hAnsiTheme="minorEastAsia"/>
          <w:sz w:val="28"/>
          <w:szCs w:val="28"/>
        </w:rPr>
        <w:t>对于本系统的服务器，设置安全全的计算环境，内容不少于：服务器外壳可靠接地、身份鉴别、访问控制、安全审计、入侵防范、恶意代码防范、数据完整性、数据备份恢复、剩余信息保护、个人信息保护等方面。</w:t>
      </w:r>
    </w:p>
    <w:p>
      <w:pPr>
        <w:ind w:firstLine="560" w:firstLineChars="200"/>
        <w:rPr>
          <w:rFonts w:asciiTheme="minorEastAsia" w:hAnsiTheme="minorEastAsia"/>
          <w:sz w:val="28"/>
          <w:szCs w:val="28"/>
        </w:rPr>
      </w:pPr>
      <w:r>
        <w:rPr>
          <w:rFonts w:asciiTheme="minorEastAsia" w:hAnsiTheme="minorEastAsia"/>
          <w:sz w:val="28"/>
          <w:szCs w:val="28"/>
        </w:rPr>
        <w:t>对于需要跨网访问的，需要设置相应的安全防护，级别不低于等保</w:t>
      </w:r>
      <w:r>
        <w:rPr>
          <w:rFonts w:hint="eastAsia" w:asciiTheme="minorEastAsia" w:hAnsiTheme="minorEastAsia"/>
          <w:sz w:val="28"/>
          <w:szCs w:val="28"/>
        </w:rPr>
        <w:t>2.0二级的要求。</w:t>
      </w:r>
    </w:p>
    <w:p>
      <w:pPr>
        <w:pStyle w:val="3"/>
        <w:numPr>
          <w:ilvl w:val="0"/>
          <w:numId w:val="1"/>
        </w:numPr>
        <w:spacing w:before="0" w:after="0" w:line="240" w:lineRule="auto"/>
        <w:rPr>
          <w:rFonts w:asciiTheme="minorEastAsia" w:hAnsiTheme="minorEastAsia"/>
          <w:sz w:val="28"/>
          <w:szCs w:val="28"/>
        </w:rPr>
      </w:pPr>
      <w:r>
        <w:rPr>
          <w:rFonts w:hint="eastAsia" w:asciiTheme="minorEastAsia" w:hAnsiTheme="minorEastAsia"/>
          <w:sz w:val="28"/>
          <w:szCs w:val="28"/>
        </w:rPr>
        <w:t>采购清单</w:t>
      </w:r>
    </w:p>
    <w:tbl>
      <w:tblPr>
        <w:tblStyle w:val="12"/>
        <w:tblW w:w="8650" w:type="dxa"/>
        <w:jc w:val="center"/>
        <w:tblLayout w:type="fixed"/>
        <w:tblCellMar>
          <w:top w:w="0" w:type="dxa"/>
          <w:left w:w="0" w:type="dxa"/>
          <w:bottom w:w="0" w:type="dxa"/>
          <w:right w:w="0" w:type="dxa"/>
        </w:tblCellMar>
      </w:tblPr>
      <w:tblGrid>
        <w:gridCol w:w="10"/>
        <w:gridCol w:w="1190"/>
        <w:gridCol w:w="10"/>
        <w:gridCol w:w="2403"/>
        <w:gridCol w:w="3895"/>
        <w:gridCol w:w="554"/>
        <w:gridCol w:w="588"/>
      </w:tblGrid>
      <w:tr>
        <w:trPr>
          <w:trHeight w:val="343"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序号</w:t>
            </w:r>
          </w:p>
        </w:tc>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w w:val="99"/>
                <w:kern w:val="0"/>
                <w:sz w:val="21"/>
                <w:szCs w:val="21"/>
              </w:rPr>
              <w:t>项目及分项名称</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规格参数及简要说明</w:t>
            </w:r>
          </w:p>
        </w:tc>
        <w:tc>
          <w:tcPr>
            <w:tcW w:w="55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单位</w:t>
            </w:r>
          </w:p>
        </w:tc>
        <w:tc>
          <w:tcPr>
            <w:tcW w:w="58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数量</w:t>
            </w:r>
          </w:p>
        </w:tc>
      </w:tr>
      <w:tr>
        <w:tblPrEx>
          <w:tblCellMar>
            <w:top w:w="0" w:type="dxa"/>
            <w:left w:w="0" w:type="dxa"/>
            <w:bottom w:w="0" w:type="dxa"/>
            <w:right w:w="0" w:type="dxa"/>
          </w:tblCellMar>
        </w:tblPrEx>
        <w:trPr>
          <w:trHeight w:val="340"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74" w:lineRule="exact"/>
              <w:jc w:val="center"/>
              <w:rPr>
                <w:rFonts w:hint="eastAsia" w:ascii="宋体" w:hAnsi="宋体" w:eastAsia="宋体" w:cs="宋体"/>
                <w:b/>
                <w:w w:val="99"/>
                <w:kern w:val="0"/>
                <w:sz w:val="21"/>
                <w:szCs w:val="21"/>
              </w:rPr>
            </w:pPr>
            <w:r>
              <w:rPr>
                <w:rFonts w:hint="eastAsia" w:ascii="宋体" w:hAnsi="宋体" w:eastAsia="宋体" w:cs="宋体"/>
                <w:b/>
                <w:w w:val="99"/>
                <w:kern w:val="0"/>
                <w:sz w:val="21"/>
                <w:szCs w:val="21"/>
              </w:rPr>
              <w:t>一</w:t>
            </w:r>
          </w:p>
        </w:tc>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74" w:lineRule="exact"/>
              <w:jc w:val="center"/>
              <w:rPr>
                <w:rFonts w:hint="eastAsia" w:ascii="宋体" w:hAnsi="宋体" w:eastAsia="宋体" w:cs="宋体"/>
                <w:b/>
                <w:w w:val="99"/>
                <w:kern w:val="0"/>
                <w:sz w:val="21"/>
                <w:szCs w:val="21"/>
              </w:rPr>
            </w:pPr>
            <w:r>
              <w:rPr>
                <w:rFonts w:hint="eastAsia" w:ascii="宋体" w:hAnsi="宋体" w:eastAsia="宋体" w:cs="宋体"/>
                <w:b/>
                <w:w w:val="99"/>
                <w:kern w:val="0"/>
                <w:sz w:val="21"/>
                <w:szCs w:val="21"/>
              </w:rPr>
              <w:t>油气监管增加设备</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0" w:lineRule="atLeast"/>
              <w:jc w:val="left"/>
              <w:rPr>
                <w:rFonts w:hint="eastAsia" w:ascii="宋体" w:hAnsi="宋体" w:eastAsia="宋体" w:cs="宋体"/>
                <w:kern w:val="0"/>
                <w:sz w:val="21"/>
                <w:szCs w:val="21"/>
              </w:rPr>
            </w:pPr>
          </w:p>
        </w:tc>
        <w:tc>
          <w:tcPr>
            <w:tcW w:w="55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0" w:lineRule="atLeast"/>
              <w:jc w:val="left"/>
              <w:rPr>
                <w:rFonts w:hint="eastAsia" w:ascii="宋体" w:hAnsi="宋体" w:eastAsia="宋体" w:cs="宋体"/>
                <w:kern w:val="0"/>
                <w:sz w:val="21"/>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0" w:lineRule="atLeast"/>
              <w:jc w:val="left"/>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339"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（一）</w:t>
            </w:r>
          </w:p>
        </w:tc>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油库海关监管业务用房</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0" w:lineRule="atLeast"/>
              <w:jc w:val="left"/>
              <w:rPr>
                <w:rFonts w:hint="eastAsia" w:ascii="宋体" w:hAnsi="宋体" w:eastAsia="宋体" w:cs="宋体"/>
                <w:kern w:val="0"/>
                <w:sz w:val="21"/>
                <w:szCs w:val="21"/>
              </w:rPr>
            </w:pPr>
          </w:p>
        </w:tc>
        <w:tc>
          <w:tcPr>
            <w:tcW w:w="55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0" w:lineRule="atLeast"/>
              <w:jc w:val="left"/>
              <w:rPr>
                <w:rFonts w:hint="eastAsia" w:ascii="宋体" w:hAnsi="宋体" w:eastAsia="宋体" w:cs="宋体"/>
                <w:kern w:val="0"/>
                <w:sz w:val="21"/>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0" w:lineRule="atLeast"/>
              <w:jc w:val="left"/>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380"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w w:val="99"/>
                <w:kern w:val="0"/>
                <w:sz w:val="21"/>
                <w:szCs w:val="21"/>
              </w:rPr>
              <w:t>数据采集设备</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体积计算模块、质量计算模块、</w:t>
            </w:r>
          </w:p>
          <w:p>
            <w:pPr>
              <w:spacing w:line="0" w:lineRule="atLeast"/>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采集模块、加密传输模块、</w:t>
            </w:r>
          </w:p>
          <w:p>
            <w:pPr>
              <w:spacing w:line="0" w:lineRule="atLeast"/>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通讯监管模块、监管展示模块、</w:t>
            </w:r>
          </w:p>
          <w:p>
            <w:pPr>
              <w:widowControl/>
              <w:spacing w:line="0" w:lineRule="atLeast"/>
              <w:jc w:val="left"/>
              <w:rPr>
                <w:rFonts w:hint="eastAsia" w:ascii="宋体" w:hAnsi="宋体" w:eastAsia="宋体" w:cs="宋体"/>
                <w:kern w:val="0"/>
                <w:sz w:val="21"/>
                <w:szCs w:val="21"/>
              </w:rPr>
            </w:pPr>
            <w:r>
              <w:rPr>
                <w:rFonts w:hint="eastAsia" w:ascii="宋体" w:hAnsi="宋体" w:eastAsia="宋体" w:cs="宋体"/>
                <w:color w:val="000000"/>
                <w:kern w:val="0"/>
                <w:sz w:val="21"/>
                <w:szCs w:val="21"/>
                <w:lang w:val="zh-CN"/>
              </w:rPr>
              <w:t>监控报警模块</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trHeight w:val="379"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2</w:t>
            </w:r>
          </w:p>
        </w:tc>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w w:val="99"/>
                <w:kern w:val="0"/>
                <w:sz w:val="21"/>
                <w:szCs w:val="21"/>
              </w:rPr>
              <w:t>防火墙</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1</w:t>
            </w:r>
            <w:r>
              <w:rPr>
                <w:rFonts w:hint="eastAsia" w:ascii="微软雅黑" w:hAnsi="微软雅黑" w:eastAsia="微软雅黑"/>
              </w:rPr>
              <w:t>、标配千兆SFP光接口数量≥</w:t>
            </w:r>
            <w:r>
              <w:rPr>
                <w:rFonts w:ascii="微软雅黑" w:hAnsi="微软雅黑" w:eastAsia="微软雅黑"/>
              </w:rPr>
              <w:t>2</w:t>
            </w:r>
            <w:r>
              <w:rPr>
                <w:rFonts w:hint="eastAsia" w:ascii="微软雅黑" w:hAnsi="微软雅黑" w:eastAsia="微软雅黑"/>
              </w:rPr>
              <w:t>，1000M自适应电接口数量≥12，双电源，接口无路由/交换/LAN/WAN等固化区分，均可作为二三层接口使用，要求提供产品正面照片并加盖原厂公章；</w:t>
            </w:r>
          </w:p>
          <w:p>
            <w:pPr>
              <w:snapToGrid w:val="0"/>
              <w:spacing w:line="288" w:lineRule="auto"/>
              <w:rPr>
                <w:rFonts w:ascii="微软雅黑" w:hAnsi="微软雅黑" w:eastAsia="微软雅黑"/>
              </w:rPr>
            </w:pPr>
            <w:r>
              <w:rPr>
                <w:rFonts w:hint="eastAsia" w:ascii="微软雅黑" w:hAnsi="微软雅黑" w:eastAsia="微软雅黑"/>
              </w:rPr>
              <w:t>★2、网络吞吐能力≥</w:t>
            </w:r>
            <w:r>
              <w:rPr>
                <w:rFonts w:ascii="微软雅黑" w:hAnsi="微软雅黑" w:eastAsia="微软雅黑"/>
              </w:rPr>
              <w:t>4</w:t>
            </w:r>
            <w:r>
              <w:rPr>
                <w:rFonts w:hint="eastAsia" w:ascii="微软雅黑" w:hAnsi="微软雅黑" w:eastAsia="微软雅黑"/>
              </w:rPr>
              <w:t>Gbps、并发连接数≥</w:t>
            </w:r>
            <w:r>
              <w:rPr>
                <w:rFonts w:ascii="微软雅黑" w:hAnsi="微软雅黑" w:eastAsia="微软雅黑"/>
              </w:rPr>
              <w:t>1</w:t>
            </w:r>
            <w:r>
              <w:rPr>
                <w:rFonts w:hint="eastAsia" w:ascii="微软雅黑" w:hAnsi="微软雅黑" w:eastAsia="微软雅黑"/>
              </w:rPr>
              <w:t>00万，要求提供官网链接证明并加盖原厂公章；</w:t>
            </w:r>
          </w:p>
          <w:p>
            <w:pPr>
              <w:snapToGrid w:val="0"/>
              <w:spacing w:line="288" w:lineRule="auto"/>
              <w:rPr>
                <w:rFonts w:ascii="微软雅黑" w:hAnsi="微软雅黑" w:eastAsia="微软雅黑"/>
              </w:rPr>
            </w:pPr>
            <w:r>
              <w:rPr>
                <w:rFonts w:ascii="微软雅黑" w:hAnsi="微软雅黑" w:eastAsia="微软雅黑"/>
              </w:rPr>
              <w:t>3</w:t>
            </w:r>
            <w:r>
              <w:rPr>
                <w:rFonts w:hint="eastAsia" w:ascii="微软雅黑" w:hAnsi="微软雅黑" w:eastAsia="微软雅黑"/>
              </w:rPr>
              <w:t>、内置硬件、软件Bypass机制，在设备流量异常、突增、异常断电、重启等情况时，可自动切换到Bypass状态，当设备恢复时，可自动切换回工作状态；</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4</w:t>
            </w:r>
            <w:r>
              <w:rPr>
                <w:rFonts w:hint="eastAsia" w:ascii="微软雅黑" w:hAnsi="微软雅黑" w:eastAsia="微软雅黑"/>
              </w:rPr>
              <w:t>、支持端口镜像功能，支持入流量、出流量和双向流量等维度镜像，要求提供web配置截图并加盖原厂公章；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5</w:t>
            </w:r>
            <w:r>
              <w:rPr>
                <w:rFonts w:hint="eastAsia" w:ascii="微软雅黑" w:hAnsi="微软雅黑" w:eastAsia="微软雅黑"/>
              </w:rPr>
              <w:t>、支持IP七元组的链路负载均衡策略，负载均衡接口支持接口和接口组，支持基于域名进行链路负载，负载算法包括但不少于优先级和权重，负载均衡接口支持pppoe、dhcp、tunnel、物理接口等三层接口，要求提供web配置截图并加盖原厂公章；</w:t>
            </w:r>
          </w:p>
          <w:p>
            <w:pPr>
              <w:snapToGrid w:val="0"/>
              <w:spacing w:line="288" w:lineRule="auto"/>
              <w:rPr>
                <w:rFonts w:ascii="微软雅黑" w:hAnsi="微软雅黑" w:eastAsia="微软雅黑"/>
              </w:rPr>
            </w:pPr>
            <w:r>
              <w:rPr>
                <w:rFonts w:ascii="微软雅黑" w:hAnsi="微软雅黑" w:eastAsia="微软雅黑"/>
              </w:rPr>
              <w:t>6</w:t>
            </w:r>
            <w:r>
              <w:rPr>
                <w:rFonts w:hint="eastAsia" w:ascii="微软雅黑" w:hAnsi="微软雅黑" w:eastAsia="微软雅黑"/>
              </w:rPr>
              <w:t>、支持自定义IPS特征，支持针对8种协议自定义入侵攻击特征，包括IP、UDP、TCP、ICMP、HTTP、FTP、POP3、SMTP等协议；可拓展协议字段，设置数据包中的匹配内容；支持选择包含、等于、不等于、大于、正则匹配等匹配方式；可选择多种匹配条件，支持设置“与”和“或”的匹配顺序；</w:t>
            </w:r>
          </w:p>
          <w:p>
            <w:pPr>
              <w:snapToGrid w:val="0"/>
              <w:spacing w:line="288" w:lineRule="auto"/>
              <w:rPr>
                <w:rFonts w:ascii="微软雅黑" w:hAnsi="微软雅黑" w:eastAsia="微软雅黑"/>
              </w:rPr>
            </w:pPr>
            <w:r>
              <w:rPr>
                <w:rFonts w:ascii="微软雅黑" w:hAnsi="微软雅黑" w:eastAsia="微软雅黑"/>
              </w:rPr>
              <w:t>7</w:t>
            </w:r>
            <w:r>
              <w:rPr>
                <w:rFonts w:hint="eastAsia" w:ascii="微软雅黑" w:hAnsi="微软雅黑" w:eastAsia="微软雅黑"/>
              </w:rPr>
              <w:t>、支持针对IP、端口进行端口扫描，可选择立即执行或定期执行；支持呈现扫描结果，包括资产描述、用户、部门、风险级别、重要度、操作系统、端口、端口状态、端口服务、程序版本、操作系统、风险状态、设备类型和时间等信息，支持导出功能；</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8</w:t>
            </w:r>
            <w:r>
              <w:rPr>
                <w:rFonts w:hint="eastAsia" w:ascii="微软雅黑" w:hAnsi="微软雅黑" w:eastAsia="微软雅黑"/>
              </w:rPr>
              <w:t>、支持应用智能识别，有效识别P2P和迅雷行为，识别模式可选择严格、适中、宽松，支持排除扫描端口，要求提供web配置截图并加盖原厂公章；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9</w:t>
            </w:r>
            <w:r>
              <w:rPr>
                <w:rFonts w:hint="eastAsia" w:ascii="微软雅黑" w:hAnsi="微软雅黑" w:eastAsia="微软雅黑"/>
              </w:rPr>
              <w:t>、支持在设备旁路部署时针对违规上网行为进行阻断过滤，要求提供web配置截图并加盖原厂公章；</w:t>
            </w:r>
          </w:p>
          <w:p>
            <w:pPr>
              <w:snapToGrid w:val="0"/>
              <w:spacing w:line="288" w:lineRule="auto"/>
              <w:rPr>
                <w:rFonts w:ascii="微软雅黑" w:hAnsi="微软雅黑" w:eastAsia="微软雅黑"/>
              </w:rPr>
            </w:pPr>
            <w:r>
              <w:rPr>
                <w:rFonts w:ascii="微软雅黑" w:hAnsi="微软雅黑" w:eastAsia="微软雅黑"/>
              </w:rPr>
              <w:t>10</w:t>
            </w:r>
            <w:r>
              <w:rPr>
                <w:rFonts w:hint="eastAsia" w:ascii="微软雅黑" w:hAnsi="微软雅黑" w:eastAsia="微软雅黑"/>
              </w:rPr>
              <w:t>、本地认证、Portal认证、Radius认证、LDAP认证、POP3认证、AD域单点登录、短信认证、微信公众号认证、APP认证、IC卡认证、二维码认证、互联网钉钉认证、混合认证和免认证，其中微信公众号认证支持通过小程序获取手机号；支持对接AC Controller、IMC、AAS、SMP、深澜、城市热点、PPPOE、安美等常见认证服务器；支持通过解析Radius、http流量，获取用户名、IP和MAC信息，实现无认证实名上线。</w:t>
            </w:r>
          </w:p>
          <w:p>
            <w:pPr>
              <w:rPr>
                <w:rFonts w:ascii="微软雅黑" w:hAnsi="微软雅黑" w:eastAsia="微软雅黑"/>
              </w:rPr>
            </w:pPr>
            <w:r>
              <w:rPr>
                <w:rFonts w:hint="eastAsia" w:ascii="微软雅黑" w:hAnsi="微软雅黑" w:eastAsia="微软雅黑"/>
              </w:rPr>
              <w:t>★1</w:t>
            </w:r>
            <w:r>
              <w:rPr>
                <w:rFonts w:ascii="微软雅黑" w:hAnsi="微软雅黑" w:eastAsia="微软雅黑"/>
              </w:rPr>
              <w:t>1</w:t>
            </w:r>
            <w:r>
              <w:rPr>
                <w:rFonts w:hint="eastAsia" w:ascii="微软雅黑" w:hAnsi="微软雅黑" w:eastAsia="微软雅黑"/>
              </w:rPr>
              <w:t>、</w:t>
            </w:r>
            <w:r>
              <w:rPr>
                <w:rFonts w:ascii="微软雅黑" w:hAnsi="微软雅黑" w:eastAsia="微软雅黑"/>
              </w:rPr>
              <w:t>投标时需提供原厂针对该项目的授权及三年质保承诺函；</w:t>
            </w:r>
          </w:p>
          <w:p>
            <w:pPr>
              <w:widowControl/>
              <w:spacing w:line="0" w:lineRule="atLeast"/>
              <w:jc w:val="both"/>
              <w:rPr>
                <w:rFonts w:hint="eastAsia" w:ascii="宋体" w:hAnsi="宋体" w:eastAsia="宋体" w:cs="宋体"/>
                <w:kern w:val="0"/>
                <w:sz w:val="21"/>
                <w:szCs w:val="21"/>
              </w:rPr>
            </w:pP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trHeight w:val="378"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3</w:t>
            </w:r>
          </w:p>
        </w:tc>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VPN 网关</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1</w:t>
            </w:r>
            <w:r>
              <w:rPr>
                <w:rFonts w:hint="eastAsia" w:ascii="微软雅黑" w:hAnsi="微软雅黑" w:eastAsia="微软雅黑"/>
              </w:rPr>
              <w:t>、标配千兆SFP光口≥4个，4个千兆WAN口≥4个；USB≥</w:t>
            </w:r>
            <w:r>
              <w:rPr>
                <w:rFonts w:ascii="微软雅黑" w:hAnsi="微软雅黑" w:eastAsia="微软雅黑"/>
              </w:rPr>
              <w:t>1</w:t>
            </w:r>
            <w:r>
              <w:rPr>
                <w:rFonts w:hint="eastAsia" w:ascii="微软雅黑" w:hAnsi="微软雅黑" w:eastAsia="微软雅黑"/>
              </w:rPr>
              <w:t>个，Console口≥1个；要求提供产品正面照片并加盖原厂公章；</w:t>
            </w:r>
          </w:p>
          <w:p>
            <w:pPr>
              <w:snapToGrid w:val="0"/>
              <w:spacing w:line="288" w:lineRule="auto"/>
              <w:rPr>
                <w:rFonts w:ascii="微软雅黑" w:hAnsi="微软雅黑" w:eastAsia="微软雅黑"/>
              </w:rPr>
            </w:pPr>
            <w:r>
              <w:rPr>
                <w:rFonts w:hint="eastAsia" w:ascii="微软雅黑" w:hAnsi="微软雅黑" w:eastAsia="微软雅黑"/>
              </w:rPr>
              <w:t>★2、出厂标配双AC冗余电源模块，要求提供标配双电源照片并加盖原厂公章；</w:t>
            </w:r>
          </w:p>
          <w:p>
            <w:pPr>
              <w:snapToGrid w:val="0"/>
              <w:spacing w:line="288" w:lineRule="auto"/>
              <w:rPr>
                <w:rFonts w:ascii="微软雅黑" w:hAnsi="微软雅黑" w:eastAsia="微软雅黑"/>
              </w:rPr>
            </w:pPr>
            <w:r>
              <w:rPr>
                <w:rFonts w:hint="eastAsia" w:ascii="微软雅黑" w:hAnsi="微软雅黑" w:eastAsia="微软雅黑"/>
              </w:rPr>
              <w:t>3、支持RIP、OSPF、BGP、IS-IS、BEIGRP动态路由协议；</w:t>
            </w:r>
          </w:p>
          <w:p>
            <w:pPr>
              <w:snapToGrid w:val="0"/>
              <w:spacing w:line="288" w:lineRule="auto"/>
              <w:rPr>
                <w:rFonts w:ascii="微软雅黑" w:hAnsi="微软雅黑" w:eastAsia="微软雅黑"/>
              </w:rPr>
            </w:pPr>
            <w:r>
              <w:rPr>
                <w:rFonts w:hint="eastAsia" w:ascii="微软雅黑" w:hAnsi="微软雅黑" w:eastAsia="微软雅黑"/>
              </w:rPr>
              <w:t>4、支持IGMP、PIM-SM、SSM、DM等组播路由协议</w:t>
            </w:r>
          </w:p>
          <w:p>
            <w:pPr>
              <w:snapToGrid w:val="0"/>
              <w:spacing w:line="288" w:lineRule="auto"/>
              <w:rPr>
                <w:rFonts w:ascii="微软雅黑" w:hAnsi="微软雅黑" w:eastAsia="微软雅黑"/>
              </w:rPr>
            </w:pPr>
            <w:r>
              <w:rPr>
                <w:rFonts w:hint="eastAsia" w:ascii="微软雅黑" w:hAnsi="微软雅黑" w:eastAsia="微软雅黑"/>
              </w:rPr>
              <w:t>5、支持NAT、NAPT，支持ALG功能以及NAT连接数管理；</w:t>
            </w:r>
          </w:p>
          <w:p>
            <w:pPr>
              <w:snapToGrid w:val="0"/>
              <w:spacing w:line="288" w:lineRule="auto"/>
              <w:rPr>
                <w:rFonts w:ascii="微软雅黑" w:hAnsi="微软雅黑" w:eastAsia="微软雅黑"/>
              </w:rPr>
            </w:pPr>
            <w:r>
              <w:rPr>
                <w:rFonts w:hint="eastAsia" w:ascii="微软雅黑" w:hAnsi="微软雅黑" w:eastAsia="微软雅黑"/>
              </w:rPr>
              <w:t>6、支持QoS、HQoS、GBSC弹性限速等带宽调度机制；</w:t>
            </w:r>
          </w:p>
          <w:p>
            <w:pPr>
              <w:snapToGrid w:val="0"/>
              <w:spacing w:line="288" w:lineRule="auto"/>
              <w:rPr>
                <w:rFonts w:ascii="微软雅黑" w:hAnsi="微软雅黑" w:eastAsia="微软雅黑"/>
              </w:rPr>
            </w:pPr>
            <w:r>
              <w:rPr>
                <w:rFonts w:hint="eastAsia" w:ascii="微软雅黑" w:hAnsi="微软雅黑" w:eastAsia="微软雅黑"/>
              </w:rPr>
              <w:t>7、支持L2TP、IPSec 、PPTP、GRE、IPSE、EZVPN、VPN嵌套等隧道协议；</w:t>
            </w:r>
          </w:p>
          <w:p>
            <w:pPr>
              <w:snapToGrid w:val="0"/>
              <w:spacing w:line="288" w:lineRule="auto"/>
              <w:rPr>
                <w:rFonts w:ascii="微软雅黑" w:hAnsi="微软雅黑" w:eastAsia="微软雅黑"/>
              </w:rPr>
            </w:pPr>
            <w:r>
              <w:rPr>
                <w:rFonts w:hint="eastAsia" w:ascii="微软雅黑" w:hAnsi="微软雅黑" w:eastAsia="微软雅黑"/>
              </w:rPr>
              <w:t>8、支持CON、Telnet、SSH、Web等管理方式</w:t>
            </w:r>
          </w:p>
          <w:p>
            <w:pPr>
              <w:snapToGrid w:val="0"/>
              <w:spacing w:line="288" w:lineRule="auto"/>
              <w:rPr>
                <w:rFonts w:hint="eastAsia" w:ascii="微软雅黑" w:hAnsi="微软雅黑" w:eastAsia="微软雅黑"/>
              </w:rPr>
            </w:pPr>
            <w:r>
              <w:rPr>
                <w:rFonts w:hint="eastAsia" w:ascii="微软雅黑" w:hAnsi="微软雅黑" w:eastAsia="微软雅黑"/>
              </w:rPr>
              <w:t>★9、</w:t>
            </w:r>
            <w:r>
              <w:rPr>
                <w:rFonts w:ascii="微软雅黑" w:hAnsi="微软雅黑" w:eastAsia="微软雅黑"/>
              </w:rPr>
              <w:t>为了便于统一管理，要求与</w:t>
            </w:r>
            <w:r>
              <w:rPr>
                <w:rFonts w:hint="eastAsia" w:ascii="微软雅黑" w:hAnsi="微软雅黑" w:eastAsia="微软雅黑"/>
              </w:rPr>
              <w:t>防火墙</w:t>
            </w:r>
            <w:r>
              <w:rPr>
                <w:rFonts w:ascii="微软雅黑" w:hAnsi="微软雅黑" w:eastAsia="微软雅黑"/>
              </w:rPr>
              <w:t>为同一品牌</w:t>
            </w:r>
            <w:r>
              <w:rPr>
                <w:rFonts w:hint="eastAsia" w:ascii="微软雅黑" w:hAnsi="微软雅黑" w:eastAsia="微软雅黑"/>
              </w:rPr>
              <w:t>；</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10</w:t>
            </w:r>
            <w:r>
              <w:rPr>
                <w:rFonts w:hint="eastAsia" w:ascii="微软雅黑" w:hAnsi="微软雅黑" w:eastAsia="微软雅黑"/>
              </w:rPr>
              <w:t>、</w:t>
            </w:r>
            <w:r>
              <w:rPr>
                <w:rFonts w:ascii="微软雅黑" w:hAnsi="微软雅黑" w:eastAsia="微软雅黑"/>
              </w:rPr>
              <w:t>投标时需提供原厂针对该项目的授权及三年质保承诺函；</w:t>
            </w:r>
          </w:p>
          <w:p>
            <w:pPr>
              <w:widowControl/>
              <w:spacing w:line="0" w:lineRule="atLeast"/>
              <w:jc w:val="both"/>
              <w:rPr>
                <w:rFonts w:hint="eastAsia" w:ascii="宋体" w:hAnsi="宋体" w:eastAsia="宋体" w:cs="宋体"/>
                <w:kern w:val="0"/>
                <w:sz w:val="21"/>
                <w:szCs w:val="21"/>
              </w:rPr>
            </w:pP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trHeight w:val="379"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4</w:t>
            </w:r>
          </w:p>
        </w:tc>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w w:val="99"/>
                <w:kern w:val="0"/>
                <w:sz w:val="21"/>
                <w:szCs w:val="21"/>
              </w:rPr>
              <w:t>网闸</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微软雅黑" w:hAnsi="微软雅黑" w:eastAsia="微软雅黑"/>
              </w:rPr>
            </w:pPr>
            <w:r>
              <w:rPr>
                <w:rFonts w:ascii="微软雅黑" w:hAnsi="微软雅黑" w:eastAsia="微软雅黑"/>
              </w:rPr>
              <w:t>1、物理架构：采用2+1系统架构，由内网单元、外网单元及隔离交换单元三个物理部分组成；</w:t>
            </w:r>
          </w:p>
          <w:p>
            <w:pPr>
              <w:snapToGrid w:val="0"/>
              <w:spacing w:line="288" w:lineRule="auto"/>
              <w:rPr>
                <w:rFonts w:ascii="微软雅黑" w:hAnsi="微软雅黑" w:eastAsia="微软雅黑"/>
              </w:rPr>
            </w:pPr>
            <w:r>
              <w:rPr>
                <w:rFonts w:ascii="微软雅黑" w:hAnsi="微软雅黑" w:eastAsia="微软雅黑"/>
              </w:rPr>
              <w:t>2、协议隔离：采用专用安全操作系统，加固系统内核，不采用操作系统自带的TCP/IP协议栈，系统内部使用私有协议通信，剥离网络信息，重构应用数据；</w:t>
            </w:r>
          </w:p>
          <w:p>
            <w:pPr>
              <w:snapToGrid w:val="0"/>
              <w:spacing w:line="288" w:lineRule="auto"/>
              <w:rPr>
                <w:rFonts w:ascii="微软雅黑" w:hAnsi="微软雅黑" w:eastAsia="微软雅黑"/>
              </w:rPr>
            </w:pPr>
            <w:r>
              <w:rPr>
                <w:rFonts w:ascii="微软雅黑" w:hAnsi="微软雅黑" w:eastAsia="微软雅黑"/>
              </w:rPr>
              <w:t>3、应用隔离：系统采用模块化的应用解码，内外网单元分别独立完成与客户会话交互、提取安全数据</w:t>
            </w:r>
            <w:r>
              <w:rPr>
                <w:rFonts w:hint="eastAsia" w:ascii="微软雅黑" w:hAnsi="微软雅黑" w:eastAsia="微软雅黑"/>
                <w:lang w:eastAsia="zh-CN"/>
              </w:rPr>
              <w:t>等</w:t>
            </w:r>
            <w:r>
              <w:rPr>
                <w:rFonts w:ascii="微软雅黑" w:hAnsi="微软雅黑" w:eastAsia="微软雅黑"/>
              </w:rPr>
              <w:t>数据交换。</w:t>
            </w:r>
          </w:p>
          <w:p>
            <w:pPr>
              <w:snapToGrid w:val="0"/>
              <w:spacing w:line="288" w:lineRule="auto"/>
              <w:rPr>
                <w:rFonts w:ascii="微软雅黑" w:hAnsi="微软雅黑" w:eastAsia="微软雅黑"/>
              </w:rPr>
            </w:pPr>
            <w:r>
              <w:rPr>
                <w:rFonts w:ascii="微软雅黑" w:hAnsi="微软雅黑" w:eastAsia="微软雅黑"/>
              </w:rPr>
              <w:t>4、吞吐量≥500Mbps，最大并发连接数≥10万，无用户数限制；</w:t>
            </w:r>
          </w:p>
          <w:p>
            <w:pPr>
              <w:snapToGrid w:val="0"/>
              <w:spacing w:line="288" w:lineRule="auto"/>
              <w:rPr>
                <w:rFonts w:ascii="微软雅黑" w:hAnsi="微软雅黑" w:eastAsia="微软雅黑"/>
              </w:rPr>
            </w:pPr>
            <w:r>
              <w:rPr>
                <w:rFonts w:ascii="微软雅黑" w:hAnsi="微软雅黑" w:eastAsia="微软雅黑"/>
              </w:rPr>
              <w:t>5、接口数量：内网接口≥4个千兆电+2个千兆combo口，外网接口≥4个千兆电+2个千兆combo口，USB接口≥4个，RJ45串口≥2个；</w:t>
            </w:r>
          </w:p>
          <w:p>
            <w:pPr>
              <w:snapToGrid w:val="0"/>
              <w:spacing w:line="288" w:lineRule="auto"/>
              <w:rPr>
                <w:rFonts w:ascii="微软雅黑" w:hAnsi="微软雅黑" w:eastAsia="微软雅黑"/>
              </w:rPr>
            </w:pPr>
            <w:r>
              <w:rPr>
                <w:rFonts w:ascii="微软雅黑" w:hAnsi="微软雅黑" w:eastAsia="微软雅黑"/>
              </w:rPr>
              <w:t>6、支持IPV4、IPV6双协议栈接入；</w:t>
            </w:r>
          </w:p>
          <w:p>
            <w:pPr>
              <w:snapToGrid w:val="0"/>
              <w:spacing w:line="288" w:lineRule="auto"/>
              <w:rPr>
                <w:rFonts w:ascii="微软雅黑" w:hAnsi="微软雅黑" w:eastAsia="微软雅黑"/>
              </w:rPr>
            </w:pPr>
            <w:r>
              <w:rPr>
                <w:rFonts w:ascii="微软雅黑" w:hAnsi="微软雅黑" w:eastAsia="微软雅黑"/>
              </w:rPr>
              <w:t>7、设备支持透明、代理及路由三种工作模式，管理员可依据实际网络状况进行相应的部署；</w:t>
            </w:r>
          </w:p>
          <w:p>
            <w:pPr>
              <w:snapToGrid w:val="0"/>
              <w:spacing w:line="288" w:lineRule="auto"/>
              <w:rPr>
                <w:rFonts w:ascii="微软雅黑" w:hAnsi="微软雅黑" w:eastAsia="微软雅黑"/>
              </w:rPr>
            </w:pPr>
            <w:r>
              <w:rPr>
                <w:rFonts w:ascii="微软雅黑" w:hAnsi="微软雅黑" w:eastAsia="微软雅黑"/>
              </w:rPr>
              <w:t>8、WEB浏览模块：支持对HTTP协议应用层的各种指令控制、支持HTTPS协议，确保HTTPS应用正常通信，同时可以屏蔽自由门等加密翻墙软件的传输，支持对源地址、目标地址、源端口、目的端目、域名、URL、访问方式、时间等对象进行访问控制设置，支持关键字过滤、javascript、Applet、ActiveX等脚本过滤；可过滤文件类型、页面提交方式等；</w:t>
            </w:r>
          </w:p>
          <w:p>
            <w:pPr>
              <w:snapToGrid w:val="0"/>
              <w:spacing w:line="288" w:lineRule="auto"/>
              <w:rPr>
                <w:rFonts w:ascii="微软雅黑" w:hAnsi="微软雅黑" w:eastAsia="微软雅黑"/>
              </w:rPr>
            </w:pPr>
            <w:r>
              <w:rPr>
                <w:rFonts w:ascii="微软雅黑" w:hAnsi="微软雅黑" w:eastAsia="微软雅黑"/>
              </w:rPr>
              <w:t>9、视频应用：支持SIP、RTSP、RTMP等主流视频传输及控制协议，通过内置多媒体应用处理模块，提供高效率的视频信息交换，支持GB/T28181视频通信国家标准，采用复杂对</w:t>
            </w:r>
          </w:p>
          <w:p>
            <w:pPr>
              <w:snapToGrid w:val="0"/>
              <w:spacing w:line="288" w:lineRule="auto"/>
              <w:rPr>
                <w:rFonts w:ascii="微软雅黑" w:hAnsi="微软雅黑" w:eastAsia="微软雅黑"/>
              </w:rPr>
            </w:pPr>
            <w:r>
              <w:rPr>
                <w:rFonts w:hint="eastAsia" w:ascii="微软雅黑" w:hAnsi="微软雅黑" w:eastAsia="微软雅黑"/>
              </w:rPr>
              <w:t>称多处理</w:t>
            </w:r>
            <w:r>
              <w:rPr>
                <w:rFonts w:hint="eastAsia" w:ascii="微软雅黑" w:hAnsi="微软雅黑" w:eastAsia="微软雅黑"/>
                <w:lang w:eastAsia="zh-CN"/>
              </w:rPr>
              <w:t>（</w:t>
            </w:r>
            <w:r>
              <w:rPr>
                <w:rFonts w:ascii="微软雅黑" w:hAnsi="微软雅黑" w:eastAsia="微软雅黑"/>
              </w:rPr>
              <w:t>RSMP</w:t>
            </w:r>
            <w:r>
              <w:rPr>
                <w:rFonts w:hint="eastAsia" w:ascii="微软雅黑" w:hAnsi="微软雅黑" w:eastAsia="微软雅黑"/>
                <w:lang w:eastAsia="zh-CN"/>
              </w:rPr>
              <w:t>）</w:t>
            </w:r>
            <w:r>
              <w:rPr>
                <w:rFonts w:ascii="微软雅黑" w:hAnsi="微软雅黑" w:eastAsia="微软雅黑"/>
              </w:rPr>
              <w:t>技术，成倍提升处理能力，使网闸能够满足高质量视频并发数据交换要求，根据策略配置可以控制视频数据的单向或双向传输，采用专有视频多机负载均衡算法，可将视频流按算法分配</w:t>
            </w:r>
            <w:r>
              <w:rPr>
                <w:rFonts w:hint="eastAsia" w:ascii="微软雅黑" w:hAnsi="微软雅黑" w:eastAsia="微软雅黑"/>
                <w:lang w:eastAsia="zh-CN"/>
              </w:rPr>
              <w:t>给其他</w:t>
            </w:r>
            <w:r>
              <w:rPr>
                <w:rFonts w:ascii="微软雅黑" w:hAnsi="微软雅黑" w:eastAsia="微软雅黑"/>
              </w:rPr>
              <w:t>设备，提升设备处理性能，解决物理带宽限制，支持平台级联、平台互联、视频点播等功能；</w:t>
            </w:r>
          </w:p>
          <w:p>
            <w:pPr>
              <w:snapToGrid w:val="0"/>
              <w:spacing w:line="288" w:lineRule="auto"/>
              <w:rPr>
                <w:rFonts w:ascii="微软雅黑" w:hAnsi="微软雅黑" w:eastAsia="微软雅黑"/>
              </w:rPr>
            </w:pPr>
            <w:r>
              <w:rPr>
                <w:rFonts w:ascii="微软雅黑" w:hAnsi="微软雅黑" w:eastAsia="微软雅黑"/>
              </w:rPr>
              <w:t>10、数据库代理：产品支持对ORACLE、SQLSERVER、MYSQL、SYBASE、DB2、达梦等主流数据库的应用代理访问，支持SQL语句的白名单；</w:t>
            </w:r>
          </w:p>
          <w:p>
            <w:pPr>
              <w:snapToGrid w:val="0"/>
              <w:spacing w:line="288" w:lineRule="auto"/>
              <w:rPr>
                <w:rFonts w:ascii="微软雅黑" w:hAnsi="微软雅黑" w:eastAsia="微软雅黑"/>
              </w:rPr>
            </w:pPr>
            <w:r>
              <w:rPr>
                <w:rFonts w:ascii="微软雅黑" w:hAnsi="微软雅黑" w:eastAsia="微软雅黑"/>
              </w:rPr>
              <w:t>11、文件交换：支持在内外网隔离环境下内外网文件摆渡，支持系统内置FTP处理模块，可实现内外网间的安全FTP数据交互，可以控制的用户名、密码、动作等参数，可过滤文件类型，无需二次开发即可支持SMB和FTP文件类型白名单及黑名单的定制；</w:t>
            </w:r>
          </w:p>
          <w:p>
            <w:pPr>
              <w:snapToGrid w:val="0"/>
              <w:spacing w:line="288" w:lineRule="auto"/>
              <w:rPr>
                <w:rFonts w:ascii="微软雅黑" w:hAnsi="微软雅黑" w:eastAsia="微软雅黑"/>
              </w:rPr>
            </w:pPr>
            <w:r>
              <w:rPr>
                <w:rFonts w:ascii="微软雅黑" w:hAnsi="微软雅黑" w:eastAsia="微软雅黑"/>
              </w:rPr>
              <w:t>12、邮件信息交换：系统内置邮件处理模块，可控制应用层指令，如可以根据用户名、密码及邮件地址等进行允许或拒绝的控制，可以禁止或允许邮件包含附件的功能，可在指定的时间进行允许或禁止邮件的发送；</w:t>
            </w:r>
          </w:p>
          <w:p>
            <w:pPr>
              <w:snapToGrid w:val="0"/>
              <w:spacing w:line="288" w:lineRule="auto"/>
              <w:rPr>
                <w:rFonts w:ascii="微软雅黑" w:hAnsi="微软雅黑" w:eastAsia="微软雅黑"/>
              </w:rPr>
            </w:pPr>
            <w:r>
              <w:rPr>
                <w:rFonts w:ascii="微软雅黑" w:hAnsi="微软雅黑" w:eastAsia="微软雅黑"/>
              </w:rPr>
              <w:t>13、安全管理：支持界面和后台登录的防暴力破解功能，多次登录失败账号进行锁定；IP/MAC绑定，可基于IP、MAC地址限制客户端访问设备管理界面；通过内网专用的管理</w:t>
            </w:r>
            <w:r>
              <w:rPr>
                <w:rFonts w:hint="eastAsia" w:ascii="微软雅黑" w:hAnsi="微软雅黑" w:eastAsia="微软雅黑"/>
                <w:lang w:eastAsia="zh-CN"/>
              </w:rPr>
              <w:t>接口</w:t>
            </w:r>
            <w:r>
              <w:rPr>
                <w:rFonts w:ascii="微软雅黑" w:hAnsi="微软雅黑" w:eastAsia="微软雅黑"/>
              </w:rPr>
              <w:t>完成所有管理操作，外网端不允许配置任何形式的管理接口；支持账户登录失败锁定次数、锁定时间和超时时间的设定；系统采用加密的WEB方式管理，可通过远程管理的客户提供方便；</w:t>
            </w:r>
          </w:p>
          <w:p>
            <w:pPr>
              <w:snapToGrid w:val="0"/>
              <w:spacing w:line="288" w:lineRule="auto"/>
              <w:rPr>
                <w:rFonts w:ascii="微软雅黑" w:hAnsi="微软雅黑" w:eastAsia="微软雅黑"/>
              </w:rPr>
            </w:pPr>
            <w:r>
              <w:rPr>
                <w:rFonts w:ascii="微软雅黑" w:hAnsi="微软雅黑" w:eastAsia="微软雅黑"/>
              </w:rPr>
              <w:t>14、管理用户：系统、安全、审计管理员三种角色，用户只能维护本类管理角色的功能与操作，符合国家相关标准要求；</w:t>
            </w:r>
          </w:p>
          <w:p>
            <w:pPr>
              <w:snapToGrid w:val="0"/>
              <w:spacing w:line="288" w:lineRule="auto"/>
              <w:rPr>
                <w:rFonts w:ascii="微软雅黑" w:hAnsi="微软雅黑" w:eastAsia="微软雅黑"/>
              </w:rPr>
            </w:pPr>
            <w:r>
              <w:rPr>
                <w:rFonts w:ascii="微软雅黑" w:hAnsi="微软雅黑" w:eastAsia="微软雅黑"/>
              </w:rPr>
              <w:t>15、身份认证：系统支持身份认证功能，只有经过认证之后才可以进行通信，可选择是否启用该功能；</w:t>
            </w:r>
          </w:p>
          <w:p>
            <w:pPr>
              <w:snapToGrid w:val="0"/>
              <w:spacing w:line="288" w:lineRule="auto"/>
              <w:rPr>
                <w:rFonts w:ascii="微软雅黑" w:hAnsi="微软雅黑" w:eastAsia="微软雅黑"/>
              </w:rPr>
            </w:pPr>
            <w:r>
              <w:rPr>
                <w:rFonts w:ascii="微软雅黑" w:hAnsi="微软雅黑" w:eastAsia="微软雅黑"/>
              </w:rPr>
              <w:t>16、诊断工具：系统提供ping,traceroute,TCP端口探测、抓包分析等工具方便管理员在配置策略或调整网络时排查问题；</w:t>
            </w:r>
          </w:p>
          <w:p>
            <w:pPr>
              <w:snapToGrid w:val="0"/>
              <w:spacing w:line="288" w:lineRule="auto"/>
              <w:rPr>
                <w:rFonts w:ascii="微软雅黑" w:hAnsi="微软雅黑" w:eastAsia="微软雅黑"/>
              </w:rPr>
            </w:pPr>
            <w:r>
              <w:rPr>
                <w:rFonts w:ascii="微软雅黑" w:hAnsi="微软雅黑" w:eastAsia="微软雅黑"/>
              </w:rPr>
              <w:t>17、日志审计：提供包含管理日志、审计管理日志、系统日志、访问日志、攻击防护日志、内容过滤日志、文件交换日志、数据库同步日志等多种类日志，支持多种查询手段，帮助管理员快速定位事件信息；支持SYSLOG功能，可将日志发送至第三方日志服务器；日志导出功能支持log、csv、html等多种格式，支持将设备所有类型的日志导出，支持导出筛选后的部分日志，便于查阅、存档；</w:t>
            </w:r>
          </w:p>
          <w:p>
            <w:pPr>
              <w:snapToGrid w:val="0"/>
              <w:spacing w:line="288" w:lineRule="auto"/>
              <w:rPr>
                <w:rFonts w:ascii="微软雅黑" w:hAnsi="微软雅黑" w:eastAsia="微软雅黑"/>
              </w:rPr>
            </w:pPr>
            <w:r>
              <w:rPr>
                <w:rFonts w:ascii="微软雅黑" w:hAnsi="微软雅黑" w:eastAsia="微软雅黑"/>
              </w:rPr>
              <w:t>18、可靠性：支持双机热备功能，最大化的保障用户使用可靠性；支持主、备状态实时展示；内置高效的均衡算法，多机负载均衡、分流</w:t>
            </w:r>
            <w:r>
              <w:rPr>
                <w:rFonts w:hint="eastAsia" w:ascii="微软雅黑" w:hAnsi="微软雅黑" w:eastAsia="微软雅黑"/>
                <w:lang w:eastAsia="zh-CN"/>
              </w:rPr>
              <w:t>；</w:t>
            </w:r>
            <w:r>
              <w:rPr>
                <w:rFonts w:ascii="微软雅黑" w:hAnsi="微软雅黑" w:eastAsia="微软雅黑"/>
              </w:rPr>
              <w:t>适用于大流量、高负载的应用场合；</w:t>
            </w:r>
          </w:p>
          <w:p>
            <w:pPr>
              <w:snapToGrid w:val="0"/>
              <w:spacing w:line="288" w:lineRule="auto"/>
              <w:rPr>
                <w:rFonts w:hint="eastAsia" w:ascii="微软雅黑" w:hAnsi="微软雅黑" w:eastAsia="微软雅黑"/>
              </w:rPr>
            </w:pPr>
            <w:r>
              <w:rPr>
                <w:rFonts w:hint="eastAsia" w:ascii="微软雅黑" w:hAnsi="微软雅黑" w:eastAsia="微软雅黑"/>
              </w:rPr>
              <w:t>★19、</w:t>
            </w:r>
            <w:r>
              <w:rPr>
                <w:rFonts w:ascii="微软雅黑" w:hAnsi="微软雅黑" w:eastAsia="微软雅黑"/>
              </w:rPr>
              <w:t>为了便于统一管理，要求与</w:t>
            </w:r>
            <w:r>
              <w:rPr>
                <w:rFonts w:hint="eastAsia" w:ascii="微软雅黑" w:hAnsi="微软雅黑" w:eastAsia="微软雅黑"/>
              </w:rPr>
              <w:t>防火墙</w:t>
            </w:r>
            <w:r>
              <w:rPr>
                <w:rFonts w:ascii="微软雅黑" w:hAnsi="微软雅黑" w:eastAsia="微软雅黑"/>
              </w:rPr>
              <w:t>为同一品牌</w:t>
            </w:r>
            <w:r>
              <w:rPr>
                <w:rFonts w:hint="eastAsia" w:ascii="微软雅黑" w:hAnsi="微软雅黑" w:eastAsia="微软雅黑"/>
              </w:rPr>
              <w:t>；</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20</w:t>
            </w:r>
            <w:r>
              <w:rPr>
                <w:rFonts w:hint="eastAsia" w:ascii="微软雅黑" w:hAnsi="微软雅黑" w:eastAsia="微软雅黑"/>
              </w:rPr>
              <w:t>、</w:t>
            </w:r>
            <w:r>
              <w:rPr>
                <w:rFonts w:ascii="微软雅黑" w:hAnsi="微软雅黑" w:eastAsia="微软雅黑"/>
              </w:rPr>
              <w:t>投标时需提供原厂针对该项目的授权及三年质保承诺函；</w:t>
            </w:r>
          </w:p>
          <w:p>
            <w:pPr>
              <w:widowControl/>
              <w:spacing w:line="0" w:lineRule="atLeast"/>
              <w:jc w:val="both"/>
              <w:rPr>
                <w:rFonts w:hint="eastAsia" w:ascii="宋体" w:hAnsi="宋体" w:eastAsia="宋体" w:cs="宋体"/>
                <w:kern w:val="0"/>
                <w:sz w:val="21"/>
                <w:szCs w:val="21"/>
              </w:rPr>
            </w:pP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trHeight w:val="378"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5</w:t>
            </w:r>
          </w:p>
        </w:tc>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w w:val="99"/>
                <w:kern w:val="0"/>
                <w:sz w:val="21"/>
                <w:szCs w:val="21"/>
              </w:rPr>
              <w:t>交换机</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微软雅黑" w:hAnsi="微软雅黑" w:eastAsia="微软雅黑"/>
              </w:rPr>
            </w:pPr>
            <w:r>
              <w:rPr>
                <w:rFonts w:ascii="微软雅黑" w:hAnsi="微软雅黑" w:eastAsia="微软雅黑"/>
              </w:rPr>
              <w:t>1：千兆电口≥8个，千兆光口≥2个，无风扇卡轨式安装；</w:t>
            </w:r>
          </w:p>
          <w:p>
            <w:pPr>
              <w:snapToGrid w:val="0"/>
              <w:spacing w:line="288" w:lineRule="auto"/>
              <w:rPr>
                <w:rFonts w:ascii="微软雅黑" w:hAnsi="微软雅黑" w:eastAsia="微软雅黑"/>
              </w:rPr>
            </w:pPr>
            <w:r>
              <w:rPr>
                <w:rFonts w:ascii="微软雅黑" w:hAnsi="微软雅黑" w:eastAsia="微软雅黑"/>
              </w:rPr>
              <w:t>2：交换容量≥256Gbps，包转发能力≥96Mpps；</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3：支持STP/EAPS/ERPS等工业环网，环网自愈时间小于50毫秒（典型值）要求提供官网截图链接证明并加盖原厂公章；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4：要求支持工业级双路宽压DC冗余输入（双路12</w:t>
            </w:r>
            <w:r>
              <w:rPr>
                <w:rFonts w:hint="eastAsia" w:ascii="微软雅黑" w:hAnsi="微软雅黑" w:eastAsia="微软雅黑"/>
                <w:lang w:eastAsia="zh-CN"/>
              </w:rPr>
              <w:t>～</w:t>
            </w:r>
            <w:r>
              <w:rPr>
                <w:rFonts w:ascii="微软雅黑" w:hAnsi="微软雅黑" w:eastAsia="微软雅黑"/>
              </w:rPr>
              <w:t>55V输入）要求提供官网截图链接证明并加盖原厂公章；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5：工作温度-40~85°C，提供符合CNAS标准的第三方</w:t>
            </w:r>
            <w:r>
              <w:rPr>
                <w:rFonts w:hint="eastAsia" w:ascii="微软雅黑" w:hAnsi="微软雅黑" w:eastAsia="微软雅黑"/>
                <w:lang w:eastAsia="zh-CN"/>
              </w:rPr>
              <w:t>测试</w:t>
            </w:r>
            <w:r>
              <w:rPr>
                <w:rFonts w:hint="eastAsia" w:ascii="微软雅黑" w:hAnsi="微软雅黑" w:eastAsia="微软雅黑"/>
                <w:lang w:val="en-US" w:eastAsia="zh-CN"/>
              </w:rPr>
              <w:t>并出具</w:t>
            </w:r>
            <w:r>
              <w:rPr>
                <w:rFonts w:ascii="微软雅黑" w:hAnsi="微软雅黑" w:eastAsia="微软雅黑"/>
              </w:rPr>
              <w:t>报告并加盖原厂公章；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6：支持IP40防护，提供符合CNAS标准的第三方</w:t>
            </w:r>
            <w:r>
              <w:rPr>
                <w:rFonts w:hint="eastAsia" w:ascii="微软雅黑" w:hAnsi="微软雅黑" w:eastAsia="微软雅黑"/>
                <w:lang w:eastAsia="zh-CN"/>
              </w:rPr>
              <w:t>测试并出具</w:t>
            </w:r>
            <w:r>
              <w:rPr>
                <w:rFonts w:ascii="微软雅黑" w:hAnsi="微软雅黑" w:eastAsia="微软雅黑"/>
              </w:rPr>
              <w:t>报告并加盖原厂公章；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7：支持IK05碰撞防护，提供符合CNAS标准的第三方</w:t>
            </w:r>
            <w:r>
              <w:rPr>
                <w:rFonts w:hint="eastAsia" w:ascii="微软雅黑" w:hAnsi="微软雅黑" w:eastAsia="微软雅黑"/>
                <w:lang w:eastAsia="zh-CN"/>
              </w:rPr>
              <w:t>测试并出具</w:t>
            </w:r>
            <w:r>
              <w:rPr>
                <w:rFonts w:ascii="微软雅黑" w:hAnsi="微软雅黑" w:eastAsia="微软雅黑"/>
              </w:rPr>
              <w:t>报告并加盖原厂公章；</w:t>
            </w:r>
          </w:p>
          <w:p>
            <w:pPr>
              <w:snapToGrid w:val="0"/>
              <w:spacing w:line="288" w:lineRule="auto"/>
              <w:rPr>
                <w:rFonts w:ascii="微软雅黑" w:hAnsi="微软雅黑" w:eastAsia="微软雅黑"/>
              </w:rPr>
            </w:pPr>
            <w:r>
              <w:rPr>
                <w:rFonts w:ascii="微软雅黑" w:hAnsi="微软雅黑" w:eastAsia="微软雅黑"/>
              </w:rPr>
              <w:t>8：支持Console、Telnet、SSH、WEB管理方式；</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9: 为了便于统一管理，要求与</w:t>
            </w:r>
            <w:r>
              <w:rPr>
                <w:rFonts w:hint="eastAsia" w:ascii="微软雅黑" w:hAnsi="微软雅黑" w:eastAsia="微软雅黑"/>
              </w:rPr>
              <w:t>防火墙</w:t>
            </w:r>
            <w:r>
              <w:rPr>
                <w:rFonts w:ascii="微软雅黑" w:hAnsi="微软雅黑" w:eastAsia="微软雅黑"/>
              </w:rPr>
              <w:t>为同一品牌</w:t>
            </w:r>
            <w:r>
              <w:rPr>
                <w:rFonts w:hint="eastAsia" w:ascii="微软雅黑" w:hAnsi="微软雅黑" w:eastAsia="微软雅黑"/>
              </w:rPr>
              <w:t>；</w:t>
            </w:r>
          </w:p>
          <w:p>
            <w:pPr>
              <w:snapToGrid w:val="0"/>
              <w:spacing w:line="288" w:lineRule="auto"/>
              <w:rPr>
                <w:rFonts w:hint="eastAsia" w:ascii="微软雅黑" w:hAnsi="微软雅黑" w:eastAsia="微软雅黑"/>
              </w:rPr>
            </w:pPr>
            <w:r>
              <w:rPr>
                <w:rFonts w:hint="eastAsia" w:ascii="微软雅黑" w:hAnsi="微软雅黑" w:eastAsia="微软雅黑"/>
              </w:rPr>
              <w:t>★</w:t>
            </w:r>
            <w:r>
              <w:rPr>
                <w:rFonts w:ascii="微软雅黑" w:hAnsi="微软雅黑" w:eastAsia="微软雅黑"/>
              </w:rPr>
              <w:t>10: 投标时需提供原厂针对该项目的授权及三年质保承诺函；</w:t>
            </w:r>
          </w:p>
          <w:p>
            <w:pPr>
              <w:widowControl/>
              <w:spacing w:line="0" w:lineRule="atLeast"/>
              <w:jc w:val="center"/>
              <w:rPr>
                <w:rFonts w:hint="eastAsia" w:ascii="宋体" w:hAnsi="宋体" w:eastAsia="宋体" w:cs="宋体"/>
                <w:kern w:val="0"/>
                <w:sz w:val="21"/>
                <w:szCs w:val="21"/>
              </w:rPr>
            </w:pP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trHeight w:val="380"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6</w:t>
            </w:r>
          </w:p>
        </w:tc>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w w:val="99"/>
                <w:kern w:val="0"/>
                <w:sz w:val="21"/>
                <w:szCs w:val="21"/>
              </w:rPr>
              <w:t>机柜</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val="zh-CN"/>
              </w:rPr>
              <w:t>2100*800*800</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面</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2</w:t>
            </w:r>
          </w:p>
        </w:tc>
      </w:tr>
      <w:tr>
        <w:tblPrEx>
          <w:tblCellMar>
            <w:top w:w="0" w:type="dxa"/>
            <w:left w:w="0" w:type="dxa"/>
            <w:bottom w:w="0" w:type="dxa"/>
            <w:right w:w="0" w:type="dxa"/>
          </w:tblCellMar>
        </w:tblPrEx>
        <w:trPr>
          <w:trHeight w:val="379"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7</w:t>
            </w:r>
          </w:p>
        </w:tc>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w w:val="99"/>
                <w:kern w:val="0"/>
                <w:sz w:val="21"/>
                <w:szCs w:val="21"/>
              </w:rPr>
              <w:t>工控机</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CPU:Intel Xeon Silver 4310 2.1G, 12C/24T, 10.4GT/s, 18M Cache, Turbo, HT (120W)</w:t>
            </w:r>
          </w:p>
          <w:p>
            <w:pPr>
              <w:spacing w:line="0" w:lineRule="atLeas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DDR4-2666</w:t>
            </w:r>
          </w:p>
          <w:p>
            <w:pPr>
              <w:spacing w:line="0" w:lineRule="atLeas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CN"/>
              </w:rPr>
              <w:t>内存</w:t>
            </w:r>
            <w:r>
              <w:rPr>
                <w:rFonts w:hint="eastAsia" w:ascii="宋体" w:hAnsi="宋体" w:eastAsia="宋体" w:cs="宋体"/>
                <w:color w:val="000000"/>
                <w:kern w:val="0"/>
                <w:sz w:val="21"/>
                <w:szCs w:val="21"/>
              </w:rPr>
              <w:t>：32GB RDIMM, 3200MT/s, Dual Rank 16Gb BASE   *2</w:t>
            </w:r>
          </w:p>
          <w:p>
            <w:pPr>
              <w:spacing w:line="0" w:lineRule="atLeas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CN"/>
              </w:rPr>
              <w:t>硬盘</w:t>
            </w:r>
            <w:r>
              <w:rPr>
                <w:rFonts w:hint="eastAsia" w:ascii="宋体" w:hAnsi="宋体" w:eastAsia="宋体" w:cs="宋体"/>
                <w:color w:val="000000"/>
                <w:kern w:val="0"/>
                <w:sz w:val="21"/>
                <w:szCs w:val="21"/>
              </w:rPr>
              <w:t>：2TB 7.2K RPM SATA 6Gbps 512n 3.5in Hot-plug Hard Drive  *2</w:t>
            </w:r>
          </w:p>
          <w:p>
            <w:pPr>
              <w:spacing w:line="0" w:lineRule="atLeas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网卡：双网卡</w:t>
            </w:r>
          </w:p>
          <w:p>
            <w:pPr>
              <w:spacing w:line="0" w:lineRule="atLeas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操作系统：Windows Server 2022 Standard,16CORE,FI,NoMed,NoCAL,S-Chinese</w:t>
            </w:r>
          </w:p>
          <w:p>
            <w:pPr>
              <w:widowControl/>
              <w:spacing w:line="0" w:lineRule="atLeast"/>
              <w:jc w:val="both"/>
              <w:rPr>
                <w:rFonts w:hint="eastAsia" w:ascii="宋体" w:hAnsi="宋体" w:eastAsia="宋体" w:cs="宋体"/>
                <w:kern w:val="0"/>
                <w:sz w:val="21"/>
                <w:szCs w:val="21"/>
              </w:rPr>
            </w:pPr>
            <w:r>
              <w:rPr>
                <w:rFonts w:hint="eastAsia" w:ascii="宋体" w:hAnsi="宋体" w:eastAsia="宋体" w:cs="宋体"/>
                <w:color w:val="000000"/>
                <w:kern w:val="0"/>
                <w:sz w:val="21"/>
                <w:szCs w:val="21"/>
                <w:lang w:val="zh-CN"/>
              </w:rPr>
              <w:t>数据库：Microsoft SQL Server 2022 Standard,OEM, Includes 5 USER CALs, NFI, SCHI</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trHeight w:val="378"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8</w:t>
            </w:r>
          </w:p>
        </w:tc>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w w:val="99"/>
                <w:kern w:val="0"/>
                <w:sz w:val="21"/>
                <w:szCs w:val="21"/>
              </w:rPr>
              <w:t>通信接口单元</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both"/>
              <w:rPr>
                <w:rFonts w:hint="eastAsia" w:ascii="宋体" w:hAnsi="宋体" w:eastAsia="宋体" w:cs="宋体"/>
                <w:kern w:val="0"/>
                <w:sz w:val="21"/>
                <w:szCs w:val="21"/>
              </w:rPr>
            </w:pPr>
            <w:r>
              <w:rPr>
                <w:rFonts w:hint="eastAsia" w:ascii="宋体" w:hAnsi="宋体" w:eastAsia="宋体" w:cs="宋体"/>
                <w:color w:val="000000"/>
                <w:kern w:val="0"/>
                <w:sz w:val="21"/>
                <w:szCs w:val="21"/>
                <w:lang w:val="zh-CN"/>
              </w:rPr>
              <w:t>标准RS485&amp;Modbus Rtu Slave通讯接口</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trHeight w:val="379"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9</w:t>
            </w:r>
          </w:p>
        </w:tc>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业务申报机及软件</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16G 1T i5-1240PMX550</w:t>
            </w:r>
          </w:p>
          <w:p>
            <w:pPr>
              <w:widowControl/>
              <w:spacing w:line="0" w:lineRule="atLeast"/>
              <w:jc w:val="both"/>
              <w:rPr>
                <w:rFonts w:hint="eastAsia" w:ascii="宋体" w:hAnsi="宋体" w:eastAsia="宋体" w:cs="宋体"/>
                <w:kern w:val="0"/>
                <w:sz w:val="21"/>
                <w:szCs w:val="21"/>
              </w:rPr>
            </w:pPr>
            <w:r>
              <w:rPr>
                <w:rFonts w:hint="eastAsia" w:ascii="宋体" w:hAnsi="宋体" w:eastAsia="宋体" w:cs="宋体"/>
                <w:color w:val="000000"/>
                <w:kern w:val="0"/>
                <w:sz w:val="21"/>
                <w:szCs w:val="21"/>
                <w:lang w:val="zh-CN"/>
              </w:rPr>
              <w:t>Win10</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套</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trHeight w:val="378"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10</w:t>
            </w:r>
          </w:p>
        </w:tc>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w w:val="99"/>
                <w:kern w:val="0"/>
                <w:sz w:val="21"/>
                <w:szCs w:val="21"/>
              </w:rPr>
              <w:t>准入控制网关</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 xml:space="preserve">1、吞吐率≥400Mbps；并发连接数≥10万；系统延时&lt;2ms；小文件传输速度（1kb)≥800个/s；大文件传输速度≥200Mbps；数据库传输速度≥1000条/s  </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2、具备隔离映射、安全通道、文件同步、数据库同步、视频代理模块、Web代理、病毒库引擎、双机热备等功能模块；支持OPC DA工业协议代理以及Modbus TCP、S7工业协议代理和协议深度解析拦截</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3、4个千兆电口，2个串口，4个USB口，4个RS485采集口；标配单电源</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4、具备抗攻击功能，包括TCP、UDP、ICMP等类型攻击，支持SYN FLOOD、UDP FLOOD阈值设置</w:t>
            </w:r>
          </w:p>
          <w:p>
            <w:pPr>
              <w:widowControl/>
              <w:spacing w:line="0" w:lineRule="atLeast"/>
              <w:jc w:val="left"/>
              <w:rPr>
                <w:rFonts w:hint="eastAsia" w:ascii="宋体" w:hAnsi="宋体" w:eastAsia="宋体" w:cs="宋体"/>
                <w:kern w:val="0"/>
                <w:sz w:val="21"/>
                <w:szCs w:val="21"/>
              </w:rPr>
            </w:pPr>
            <w:r>
              <w:rPr>
                <w:rFonts w:hint="eastAsia" w:ascii="宋体" w:hAnsi="宋体" w:eastAsia="宋体" w:cs="宋体"/>
                <w:color w:val="000000"/>
                <w:kern w:val="0"/>
                <w:sz w:val="21"/>
                <w:szCs w:val="21"/>
                <w:lang w:val="zh-CN"/>
              </w:rPr>
              <w:t>5、支持modbus、opc、S7协议代理，可动态管理连接端口。</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trHeight w:val="380"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11</w:t>
            </w:r>
          </w:p>
        </w:tc>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w w:val="99"/>
                <w:kern w:val="0"/>
                <w:sz w:val="21"/>
                <w:szCs w:val="21"/>
              </w:rPr>
              <w:t>油气监管软件</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含调试</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项</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trHeight w:val="339"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（二）</w:t>
            </w:r>
          </w:p>
        </w:tc>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w w:val="99"/>
                <w:kern w:val="0"/>
                <w:sz w:val="21"/>
                <w:szCs w:val="21"/>
              </w:rPr>
              <w:t>海关机房</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380"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w w:val="99"/>
                <w:kern w:val="0"/>
                <w:sz w:val="21"/>
                <w:szCs w:val="21"/>
              </w:rPr>
              <w:t>数据服务器</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CPU:Intel Xeon Silver 4310 2.1G, 12C/24T, 10.4GT/s, 18M Cache, Turbo, HT (120W)</w:t>
            </w:r>
          </w:p>
          <w:p>
            <w:pPr>
              <w:spacing w:line="0" w:lineRule="atLeas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DDR4-2666</w:t>
            </w:r>
          </w:p>
          <w:p>
            <w:pPr>
              <w:spacing w:line="0" w:lineRule="atLeas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内存：32GB RDIMM, 3200MT/s, Dual Rank 16Gb BASE   *2</w:t>
            </w:r>
          </w:p>
          <w:p>
            <w:pPr>
              <w:spacing w:line="0" w:lineRule="atLeas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硬盘：2TB 7.2K RPM SATA 6Gbps 512n 3.5in Hot-plug Hard Drive  *2</w:t>
            </w:r>
          </w:p>
          <w:p>
            <w:pPr>
              <w:spacing w:line="0" w:lineRule="atLeas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网卡：双网卡</w:t>
            </w:r>
          </w:p>
          <w:p>
            <w:pPr>
              <w:spacing w:line="0" w:lineRule="atLeas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操作系统：Windows Server 2022 Standard,16CORE,FI,No Med,No CAL, S-Chinese</w:t>
            </w:r>
          </w:p>
          <w:p>
            <w:pPr>
              <w:widowControl/>
              <w:spacing w:line="0" w:lineRule="atLeast"/>
              <w:jc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val="zh-CN"/>
              </w:rPr>
              <w:t>数据库：Microsoft SQL Server 2022 Standard,OEM, Includes 5 USER CALs, NFI, SCHI</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trHeight w:val="379"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2</w:t>
            </w:r>
          </w:p>
        </w:tc>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w w:val="99"/>
                <w:kern w:val="0"/>
                <w:sz w:val="21"/>
                <w:szCs w:val="21"/>
              </w:rPr>
              <w:t>防火墙</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1</w:t>
            </w:r>
            <w:r>
              <w:rPr>
                <w:rFonts w:hint="eastAsia" w:ascii="微软雅黑" w:hAnsi="微软雅黑" w:eastAsia="微软雅黑"/>
              </w:rPr>
              <w:t>、标配千兆SFP光接口数量≥</w:t>
            </w:r>
            <w:r>
              <w:rPr>
                <w:rFonts w:ascii="微软雅黑" w:hAnsi="微软雅黑" w:eastAsia="微软雅黑"/>
              </w:rPr>
              <w:t>2</w:t>
            </w:r>
            <w:r>
              <w:rPr>
                <w:rFonts w:hint="eastAsia" w:ascii="微软雅黑" w:hAnsi="微软雅黑" w:eastAsia="微软雅黑"/>
              </w:rPr>
              <w:t>，1000M自适应电接口数量≥12，双电源，接口无路由/交换/LAN/WAN等固化区分，均可作为二三层接口使用，要求提供产品正面照片并加盖原厂公章；</w:t>
            </w:r>
          </w:p>
          <w:p>
            <w:pPr>
              <w:snapToGrid w:val="0"/>
              <w:spacing w:line="288" w:lineRule="auto"/>
              <w:rPr>
                <w:rFonts w:ascii="微软雅黑" w:hAnsi="微软雅黑" w:eastAsia="微软雅黑"/>
              </w:rPr>
            </w:pPr>
            <w:r>
              <w:rPr>
                <w:rFonts w:hint="eastAsia" w:ascii="微软雅黑" w:hAnsi="微软雅黑" w:eastAsia="微软雅黑"/>
              </w:rPr>
              <w:t>★2、网络吞吐能力≥</w:t>
            </w:r>
            <w:r>
              <w:rPr>
                <w:rFonts w:ascii="微软雅黑" w:hAnsi="微软雅黑" w:eastAsia="微软雅黑"/>
              </w:rPr>
              <w:t>4</w:t>
            </w:r>
            <w:r>
              <w:rPr>
                <w:rFonts w:hint="eastAsia" w:ascii="微软雅黑" w:hAnsi="微软雅黑" w:eastAsia="微软雅黑"/>
              </w:rPr>
              <w:t>Gbps、并发连接数≥</w:t>
            </w:r>
            <w:r>
              <w:rPr>
                <w:rFonts w:ascii="微软雅黑" w:hAnsi="微软雅黑" w:eastAsia="微软雅黑"/>
              </w:rPr>
              <w:t>1</w:t>
            </w:r>
            <w:r>
              <w:rPr>
                <w:rFonts w:hint="eastAsia" w:ascii="微软雅黑" w:hAnsi="微软雅黑" w:eastAsia="微软雅黑"/>
              </w:rPr>
              <w:t>00万，要求提供官网链接证明并加盖原厂公章；</w:t>
            </w:r>
          </w:p>
          <w:p>
            <w:pPr>
              <w:snapToGrid w:val="0"/>
              <w:spacing w:line="288" w:lineRule="auto"/>
              <w:rPr>
                <w:rFonts w:ascii="微软雅黑" w:hAnsi="微软雅黑" w:eastAsia="微软雅黑"/>
              </w:rPr>
            </w:pPr>
            <w:r>
              <w:rPr>
                <w:rFonts w:ascii="微软雅黑" w:hAnsi="微软雅黑" w:eastAsia="微软雅黑"/>
              </w:rPr>
              <w:t>3</w:t>
            </w:r>
            <w:r>
              <w:rPr>
                <w:rFonts w:hint="eastAsia" w:ascii="微软雅黑" w:hAnsi="微软雅黑" w:eastAsia="微软雅黑"/>
              </w:rPr>
              <w:t>、内置硬件、软件Bypass机制，在设备流量异常、突增、异常断电、重启等情况时，可自动切换到Bypass状态，当设备恢复时，可自动切换回工作状态；</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4</w:t>
            </w:r>
            <w:r>
              <w:rPr>
                <w:rFonts w:hint="eastAsia" w:ascii="微软雅黑" w:hAnsi="微软雅黑" w:eastAsia="微软雅黑"/>
              </w:rPr>
              <w:t>、支持端口镜像功能，支持入流量、出流量和双向流量等维度镜像，要求提供web配置截图并加盖原厂公章；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5</w:t>
            </w:r>
            <w:r>
              <w:rPr>
                <w:rFonts w:hint="eastAsia" w:ascii="微软雅黑" w:hAnsi="微软雅黑" w:eastAsia="微软雅黑"/>
              </w:rPr>
              <w:t>、支持IP七元组的链路负载均衡策略，负载均衡接口支持接口和接口组，支持基于域名进行链路负载，负载算法包括但不少于优先级和权重，负载均衡接口支持pppoe、dhcp、tunnel、物理接口等三层接口，要求提供web配置截图并加盖原厂公章；</w:t>
            </w:r>
          </w:p>
          <w:p>
            <w:pPr>
              <w:snapToGrid w:val="0"/>
              <w:spacing w:line="288" w:lineRule="auto"/>
              <w:rPr>
                <w:rFonts w:ascii="微软雅黑" w:hAnsi="微软雅黑" w:eastAsia="微软雅黑"/>
              </w:rPr>
            </w:pPr>
            <w:r>
              <w:rPr>
                <w:rFonts w:ascii="微软雅黑" w:hAnsi="微软雅黑" w:eastAsia="微软雅黑"/>
              </w:rPr>
              <w:t>6</w:t>
            </w:r>
            <w:r>
              <w:rPr>
                <w:rFonts w:hint="eastAsia" w:ascii="微软雅黑" w:hAnsi="微软雅黑" w:eastAsia="微软雅黑"/>
              </w:rPr>
              <w:t>、支持自定义IPS特征，支持针对8种协议自定义入侵攻击特征，包括IP、UDP、TCP、ICMP、HTTP、FTP、POP3、SMTP等协议；可拓展协议字段，设置数据包中的匹配内容；支持选择包含、等于、不等于、大于、正则匹配等匹配方式；可选择多种匹配条件，支持设置“与”和“或”的匹配顺序；</w:t>
            </w:r>
          </w:p>
          <w:p>
            <w:pPr>
              <w:snapToGrid w:val="0"/>
              <w:spacing w:line="288" w:lineRule="auto"/>
              <w:rPr>
                <w:rFonts w:ascii="微软雅黑" w:hAnsi="微软雅黑" w:eastAsia="微软雅黑"/>
              </w:rPr>
            </w:pPr>
            <w:r>
              <w:rPr>
                <w:rFonts w:ascii="微软雅黑" w:hAnsi="微软雅黑" w:eastAsia="微软雅黑"/>
              </w:rPr>
              <w:t>7</w:t>
            </w:r>
            <w:r>
              <w:rPr>
                <w:rFonts w:hint="eastAsia" w:ascii="微软雅黑" w:hAnsi="微软雅黑" w:eastAsia="微软雅黑"/>
              </w:rPr>
              <w:t>、支持针对IP、端口进行端口扫描，可选择立即执行或定期执行；支持呈现扫描结果，包括资产描述、用户、部门、风险级别、重要度、操作系统、端口、端口状态、端口服务、程序版本、操作系统、风险状态、设备类型和时间等信息，支持导出功能；</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8</w:t>
            </w:r>
            <w:r>
              <w:rPr>
                <w:rFonts w:hint="eastAsia" w:ascii="微软雅黑" w:hAnsi="微软雅黑" w:eastAsia="微软雅黑"/>
              </w:rPr>
              <w:t>、支持应用智能识别，有效识别P2P和迅雷行为，识别模式可选择严格、适中、宽松，支持排除扫描端口，要求提供web配置截图并加盖原厂公章；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9</w:t>
            </w:r>
            <w:r>
              <w:rPr>
                <w:rFonts w:hint="eastAsia" w:ascii="微软雅黑" w:hAnsi="微软雅黑" w:eastAsia="微软雅黑"/>
              </w:rPr>
              <w:t>、支持在设备旁路部署时针对违规上网行为进行阻断过滤，要求提供web配置截图并加盖原厂公章；</w:t>
            </w:r>
          </w:p>
          <w:p>
            <w:pPr>
              <w:snapToGrid w:val="0"/>
              <w:spacing w:line="288" w:lineRule="auto"/>
              <w:rPr>
                <w:rFonts w:ascii="微软雅黑" w:hAnsi="微软雅黑" w:eastAsia="微软雅黑"/>
              </w:rPr>
            </w:pPr>
            <w:r>
              <w:rPr>
                <w:rFonts w:ascii="微软雅黑" w:hAnsi="微软雅黑" w:eastAsia="微软雅黑"/>
              </w:rPr>
              <w:t>10</w:t>
            </w:r>
            <w:r>
              <w:rPr>
                <w:rFonts w:hint="eastAsia" w:ascii="微软雅黑" w:hAnsi="微软雅黑" w:eastAsia="微软雅黑"/>
              </w:rPr>
              <w:t>、本地认证、Portal认证、Radius认证、LDAP认证、POP3认证、AD域单点登录、短信认证、微信公众号认证、APP认证、IC卡认证、二维码认证、互联网钉钉认证、混合认证和免认证，其中微信公众号认证支持通过小程序获取手机号；支持对接AC Controller、IMC、AAS、SMP、深澜、城市热点、PPPOE、安美等常见认证服务器；支持通过解析Radius、http流量，获取用户名、IP和MAC信息，实现无认证实名上线。</w:t>
            </w:r>
          </w:p>
          <w:p>
            <w:pPr>
              <w:rPr>
                <w:rFonts w:ascii="微软雅黑" w:hAnsi="微软雅黑" w:eastAsia="微软雅黑"/>
              </w:rPr>
            </w:pPr>
            <w:r>
              <w:rPr>
                <w:rFonts w:hint="eastAsia" w:ascii="微软雅黑" w:hAnsi="微软雅黑" w:eastAsia="微软雅黑"/>
              </w:rPr>
              <w:t>★1</w:t>
            </w:r>
            <w:r>
              <w:rPr>
                <w:rFonts w:ascii="微软雅黑" w:hAnsi="微软雅黑" w:eastAsia="微软雅黑"/>
              </w:rPr>
              <w:t>1</w:t>
            </w:r>
            <w:r>
              <w:rPr>
                <w:rFonts w:hint="eastAsia" w:ascii="微软雅黑" w:hAnsi="微软雅黑" w:eastAsia="微软雅黑"/>
              </w:rPr>
              <w:t>、</w:t>
            </w:r>
            <w:r>
              <w:rPr>
                <w:rFonts w:ascii="微软雅黑" w:hAnsi="微软雅黑" w:eastAsia="微软雅黑"/>
              </w:rPr>
              <w:t>投标时需提供原厂针对该项目的授权及三年质保承诺函；</w:t>
            </w:r>
          </w:p>
          <w:p>
            <w:pPr>
              <w:spacing w:line="0" w:lineRule="atLeast"/>
              <w:jc w:val="both"/>
              <w:rPr>
                <w:rFonts w:hint="eastAsia" w:ascii="宋体" w:hAnsi="宋体" w:eastAsia="宋体" w:cs="宋体"/>
                <w:kern w:val="0"/>
                <w:sz w:val="21"/>
                <w:szCs w:val="21"/>
              </w:rPr>
            </w:pP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trHeight w:val="378"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3</w:t>
            </w:r>
          </w:p>
        </w:tc>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VPN 网关</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1</w:t>
            </w:r>
            <w:r>
              <w:rPr>
                <w:rFonts w:hint="eastAsia" w:ascii="微软雅黑" w:hAnsi="微软雅黑" w:eastAsia="微软雅黑"/>
              </w:rPr>
              <w:t>、标配千兆SFP光口≥4个，4个千兆WAN口≥4个；USB≥</w:t>
            </w:r>
            <w:r>
              <w:rPr>
                <w:rFonts w:ascii="微软雅黑" w:hAnsi="微软雅黑" w:eastAsia="微软雅黑"/>
              </w:rPr>
              <w:t>1</w:t>
            </w:r>
            <w:r>
              <w:rPr>
                <w:rFonts w:hint="eastAsia" w:ascii="微软雅黑" w:hAnsi="微软雅黑" w:eastAsia="微软雅黑"/>
              </w:rPr>
              <w:t>个，Console口≥1个；要求提供产品正面照片并加盖原厂公章；</w:t>
            </w:r>
          </w:p>
          <w:p>
            <w:pPr>
              <w:snapToGrid w:val="0"/>
              <w:spacing w:line="288" w:lineRule="auto"/>
              <w:rPr>
                <w:rFonts w:ascii="微软雅黑" w:hAnsi="微软雅黑" w:eastAsia="微软雅黑"/>
              </w:rPr>
            </w:pPr>
            <w:r>
              <w:rPr>
                <w:rFonts w:hint="eastAsia" w:ascii="微软雅黑" w:hAnsi="微软雅黑" w:eastAsia="微软雅黑"/>
              </w:rPr>
              <w:t>★2、出厂标配双AC冗余电源模块，要求提供标配双电源照片并加盖原厂公章；</w:t>
            </w:r>
          </w:p>
          <w:p>
            <w:pPr>
              <w:snapToGrid w:val="0"/>
              <w:spacing w:line="288" w:lineRule="auto"/>
              <w:rPr>
                <w:rFonts w:ascii="微软雅黑" w:hAnsi="微软雅黑" w:eastAsia="微软雅黑"/>
              </w:rPr>
            </w:pPr>
            <w:r>
              <w:rPr>
                <w:rFonts w:hint="eastAsia" w:ascii="微软雅黑" w:hAnsi="微软雅黑" w:eastAsia="微软雅黑"/>
              </w:rPr>
              <w:t>3、支持RIP、OSPF、BGP、IS-IS、BEIGRP动态路由协议；</w:t>
            </w:r>
          </w:p>
          <w:p>
            <w:pPr>
              <w:snapToGrid w:val="0"/>
              <w:spacing w:line="288" w:lineRule="auto"/>
              <w:rPr>
                <w:rFonts w:ascii="微软雅黑" w:hAnsi="微软雅黑" w:eastAsia="微软雅黑"/>
              </w:rPr>
            </w:pPr>
            <w:r>
              <w:rPr>
                <w:rFonts w:hint="eastAsia" w:ascii="微软雅黑" w:hAnsi="微软雅黑" w:eastAsia="微软雅黑"/>
              </w:rPr>
              <w:t>4、支持IGMP、PIM-SM、SSM、DM等组播路由协议</w:t>
            </w:r>
          </w:p>
          <w:p>
            <w:pPr>
              <w:snapToGrid w:val="0"/>
              <w:spacing w:line="288" w:lineRule="auto"/>
              <w:rPr>
                <w:rFonts w:ascii="微软雅黑" w:hAnsi="微软雅黑" w:eastAsia="微软雅黑"/>
              </w:rPr>
            </w:pPr>
            <w:r>
              <w:rPr>
                <w:rFonts w:hint="eastAsia" w:ascii="微软雅黑" w:hAnsi="微软雅黑" w:eastAsia="微软雅黑"/>
              </w:rPr>
              <w:t>5、支持NAT、NAPT，支持ALG功能以及NAT连接数管理；</w:t>
            </w:r>
          </w:p>
          <w:p>
            <w:pPr>
              <w:snapToGrid w:val="0"/>
              <w:spacing w:line="288" w:lineRule="auto"/>
              <w:rPr>
                <w:rFonts w:ascii="微软雅黑" w:hAnsi="微软雅黑" w:eastAsia="微软雅黑"/>
              </w:rPr>
            </w:pPr>
            <w:r>
              <w:rPr>
                <w:rFonts w:hint="eastAsia" w:ascii="微软雅黑" w:hAnsi="微软雅黑" w:eastAsia="微软雅黑"/>
              </w:rPr>
              <w:t>6、支持QoS、HQoS、GBSC弹性限速等带宽调度机制；</w:t>
            </w:r>
          </w:p>
          <w:p>
            <w:pPr>
              <w:snapToGrid w:val="0"/>
              <w:spacing w:line="288" w:lineRule="auto"/>
              <w:rPr>
                <w:rFonts w:ascii="微软雅黑" w:hAnsi="微软雅黑" w:eastAsia="微软雅黑"/>
              </w:rPr>
            </w:pPr>
            <w:r>
              <w:rPr>
                <w:rFonts w:hint="eastAsia" w:ascii="微软雅黑" w:hAnsi="微软雅黑" w:eastAsia="微软雅黑"/>
              </w:rPr>
              <w:t>7、支持L2TP、IPSec 、PPTP、GRE、IPSE、EZVPN、VPN嵌套等隧道协议；</w:t>
            </w:r>
          </w:p>
          <w:p>
            <w:pPr>
              <w:snapToGrid w:val="0"/>
              <w:spacing w:line="288" w:lineRule="auto"/>
              <w:rPr>
                <w:rFonts w:ascii="微软雅黑" w:hAnsi="微软雅黑" w:eastAsia="微软雅黑"/>
              </w:rPr>
            </w:pPr>
            <w:r>
              <w:rPr>
                <w:rFonts w:hint="eastAsia" w:ascii="微软雅黑" w:hAnsi="微软雅黑" w:eastAsia="微软雅黑"/>
              </w:rPr>
              <w:t>8、支持CON、Telnet、SSH、Web等管理方式</w:t>
            </w:r>
          </w:p>
          <w:p>
            <w:pPr>
              <w:snapToGrid w:val="0"/>
              <w:spacing w:line="288" w:lineRule="auto"/>
              <w:rPr>
                <w:rFonts w:hint="eastAsia" w:ascii="微软雅黑" w:hAnsi="微软雅黑" w:eastAsia="微软雅黑"/>
              </w:rPr>
            </w:pPr>
            <w:r>
              <w:rPr>
                <w:rFonts w:hint="eastAsia" w:ascii="微软雅黑" w:hAnsi="微软雅黑" w:eastAsia="微软雅黑"/>
              </w:rPr>
              <w:t>★9、</w:t>
            </w:r>
            <w:r>
              <w:rPr>
                <w:rFonts w:ascii="微软雅黑" w:hAnsi="微软雅黑" w:eastAsia="微软雅黑"/>
              </w:rPr>
              <w:t>为了便于统一管理，要求与</w:t>
            </w:r>
            <w:r>
              <w:rPr>
                <w:rFonts w:hint="eastAsia" w:ascii="微软雅黑" w:hAnsi="微软雅黑" w:eastAsia="微软雅黑"/>
              </w:rPr>
              <w:t>防火墙</w:t>
            </w:r>
            <w:r>
              <w:rPr>
                <w:rFonts w:ascii="微软雅黑" w:hAnsi="微软雅黑" w:eastAsia="微软雅黑"/>
              </w:rPr>
              <w:t>为同一品牌</w:t>
            </w:r>
            <w:r>
              <w:rPr>
                <w:rFonts w:hint="eastAsia" w:ascii="微软雅黑" w:hAnsi="微软雅黑" w:eastAsia="微软雅黑"/>
              </w:rPr>
              <w:t>；</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10</w:t>
            </w:r>
            <w:r>
              <w:rPr>
                <w:rFonts w:hint="eastAsia" w:ascii="微软雅黑" w:hAnsi="微软雅黑" w:eastAsia="微软雅黑"/>
              </w:rPr>
              <w:t>、</w:t>
            </w:r>
            <w:r>
              <w:rPr>
                <w:rFonts w:ascii="微软雅黑" w:hAnsi="微软雅黑" w:eastAsia="微软雅黑"/>
              </w:rPr>
              <w:t>投标时需提供原厂针对该项目的授权及三年质保承诺函；</w:t>
            </w:r>
          </w:p>
          <w:p>
            <w:pPr>
              <w:widowControl/>
              <w:spacing w:line="0" w:lineRule="atLeast"/>
              <w:jc w:val="both"/>
              <w:rPr>
                <w:rFonts w:hint="eastAsia" w:ascii="宋体" w:hAnsi="宋体" w:eastAsia="宋体" w:cs="宋体"/>
                <w:kern w:val="0"/>
                <w:sz w:val="21"/>
                <w:szCs w:val="21"/>
              </w:rPr>
            </w:pP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trHeight w:val="379"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4</w:t>
            </w:r>
          </w:p>
        </w:tc>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w w:val="99"/>
                <w:kern w:val="0"/>
                <w:sz w:val="21"/>
                <w:szCs w:val="21"/>
              </w:rPr>
              <w:t>网闸</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微软雅黑" w:hAnsi="微软雅黑" w:eastAsia="微软雅黑"/>
              </w:rPr>
            </w:pPr>
            <w:r>
              <w:rPr>
                <w:rFonts w:ascii="微软雅黑" w:hAnsi="微软雅黑" w:eastAsia="微软雅黑"/>
              </w:rPr>
              <w:t>1、物理架构：采用2+1系统架构，由内网单元、外网单元及隔离交换单元三个物理部分组成；</w:t>
            </w:r>
          </w:p>
          <w:p>
            <w:pPr>
              <w:snapToGrid w:val="0"/>
              <w:spacing w:line="288" w:lineRule="auto"/>
              <w:rPr>
                <w:rFonts w:ascii="微软雅黑" w:hAnsi="微软雅黑" w:eastAsia="微软雅黑"/>
              </w:rPr>
            </w:pPr>
            <w:r>
              <w:rPr>
                <w:rFonts w:ascii="微软雅黑" w:hAnsi="微软雅黑" w:eastAsia="微软雅黑"/>
              </w:rPr>
              <w:t>2、协议隔离：采用专用安全操作系统，加固系统内核，不采用操作系统自带的TCP/IP协议栈，系统内部使用私有协议通信，剥离网络信息，重构应用数据；</w:t>
            </w:r>
          </w:p>
          <w:p>
            <w:pPr>
              <w:snapToGrid w:val="0"/>
              <w:spacing w:line="288" w:lineRule="auto"/>
              <w:rPr>
                <w:rFonts w:ascii="微软雅黑" w:hAnsi="微软雅黑" w:eastAsia="微软雅黑"/>
              </w:rPr>
            </w:pPr>
            <w:r>
              <w:rPr>
                <w:rFonts w:ascii="微软雅黑" w:hAnsi="微软雅黑" w:eastAsia="微软雅黑"/>
              </w:rPr>
              <w:t>3、应用隔离：系统采用模块化的应用解码，内外网单元分别独立完成与客户会话交互、提取安全数据</w:t>
            </w:r>
            <w:r>
              <w:rPr>
                <w:rFonts w:hint="eastAsia" w:ascii="微软雅黑" w:hAnsi="微软雅黑" w:eastAsia="微软雅黑"/>
                <w:lang w:eastAsia="zh-CN"/>
              </w:rPr>
              <w:t>等</w:t>
            </w:r>
            <w:r>
              <w:rPr>
                <w:rFonts w:ascii="微软雅黑" w:hAnsi="微软雅黑" w:eastAsia="微软雅黑"/>
              </w:rPr>
              <w:t>数据交换。</w:t>
            </w:r>
          </w:p>
          <w:p>
            <w:pPr>
              <w:snapToGrid w:val="0"/>
              <w:spacing w:line="288" w:lineRule="auto"/>
              <w:rPr>
                <w:rFonts w:ascii="微软雅黑" w:hAnsi="微软雅黑" w:eastAsia="微软雅黑"/>
              </w:rPr>
            </w:pPr>
            <w:r>
              <w:rPr>
                <w:rFonts w:ascii="微软雅黑" w:hAnsi="微软雅黑" w:eastAsia="微软雅黑"/>
              </w:rPr>
              <w:t>4、吞吐量≥500Mbps，最大并发连接数≥10万，无用户数限制；</w:t>
            </w:r>
          </w:p>
          <w:p>
            <w:pPr>
              <w:snapToGrid w:val="0"/>
              <w:spacing w:line="288" w:lineRule="auto"/>
              <w:rPr>
                <w:rFonts w:ascii="微软雅黑" w:hAnsi="微软雅黑" w:eastAsia="微软雅黑"/>
              </w:rPr>
            </w:pPr>
            <w:r>
              <w:rPr>
                <w:rFonts w:ascii="微软雅黑" w:hAnsi="微软雅黑" w:eastAsia="微软雅黑"/>
              </w:rPr>
              <w:t>5、接口数量：内网接口≥4个千兆电+2个千兆combo口，外网接口≥4个千兆电+2个千兆combo口，USB接口≥4个，RJ45串口≥2个；</w:t>
            </w:r>
          </w:p>
          <w:p>
            <w:pPr>
              <w:snapToGrid w:val="0"/>
              <w:spacing w:line="288" w:lineRule="auto"/>
              <w:rPr>
                <w:rFonts w:ascii="微软雅黑" w:hAnsi="微软雅黑" w:eastAsia="微软雅黑"/>
              </w:rPr>
            </w:pPr>
            <w:r>
              <w:rPr>
                <w:rFonts w:ascii="微软雅黑" w:hAnsi="微软雅黑" w:eastAsia="微软雅黑"/>
              </w:rPr>
              <w:t>6、支持IPV4、IPV6双协议栈接入；</w:t>
            </w:r>
          </w:p>
          <w:p>
            <w:pPr>
              <w:snapToGrid w:val="0"/>
              <w:spacing w:line="288" w:lineRule="auto"/>
              <w:rPr>
                <w:rFonts w:ascii="微软雅黑" w:hAnsi="微软雅黑" w:eastAsia="微软雅黑"/>
              </w:rPr>
            </w:pPr>
            <w:r>
              <w:rPr>
                <w:rFonts w:ascii="微软雅黑" w:hAnsi="微软雅黑" w:eastAsia="微软雅黑"/>
              </w:rPr>
              <w:t>7、设备支持透明、代理及路由三种工作模式，管理员可依据实际网络状况进行相应的部署；</w:t>
            </w:r>
          </w:p>
          <w:p>
            <w:pPr>
              <w:snapToGrid w:val="0"/>
              <w:spacing w:line="288" w:lineRule="auto"/>
              <w:rPr>
                <w:rFonts w:ascii="微软雅黑" w:hAnsi="微软雅黑" w:eastAsia="微软雅黑"/>
              </w:rPr>
            </w:pPr>
            <w:r>
              <w:rPr>
                <w:rFonts w:ascii="微软雅黑" w:hAnsi="微软雅黑" w:eastAsia="微软雅黑"/>
              </w:rPr>
              <w:t>8、WEB浏览模块：支持对HTTP协议应用层的各种指令控制、支持HTTPS协议，确保HTTPS应用正常通信，同时可以屏蔽自由门等加密翻墙软件的传输，支持对源地址、目标地址、源端口、目的端目、域名、URL、访问方式、时间等对象进行访问控制设置，支持关键字过滤、javascript、Applet、ActiveX等脚本过滤；可过滤文件类型、页面提交方式等；</w:t>
            </w:r>
          </w:p>
          <w:p>
            <w:pPr>
              <w:snapToGrid w:val="0"/>
              <w:spacing w:line="288" w:lineRule="auto"/>
              <w:rPr>
                <w:rFonts w:ascii="微软雅黑" w:hAnsi="微软雅黑" w:eastAsia="微软雅黑"/>
              </w:rPr>
            </w:pPr>
            <w:r>
              <w:rPr>
                <w:rFonts w:ascii="微软雅黑" w:hAnsi="微软雅黑" w:eastAsia="微软雅黑"/>
              </w:rPr>
              <w:t>9、视频应用：支持SIP、RTSP、RTMP等主流视频传输及控制协议，通过内置多媒体应用处理模块，提供高效率的视频信息交换，支持GB/T28181视频通信国家标准，采用复杂对</w:t>
            </w:r>
          </w:p>
          <w:p>
            <w:pPr>
              <w:snapToGrid w:val="0"/>
              <w:spacing w:line="288" w:lineRule="auto"/>
              <w:rPr>
                <w:rFonts w:ascii="微软雅黑" w:hAnsi="微软雅黑" w:eastAsia="微软雅黑"/>
              </w:rPr>
            </w:pPr>
            <w:r>
              <w:rPr>
                <w:rFonts w:hint="eastAsia" w:ascii="微软雅黑" w:hAnsi="微软雅黑" w:eastAsia="微软雅黑"/>
              </w:rPr>
              <w:t>称多处理</w:t>
            </w:r>
            <w:r>
              <w:rPr>
                <w:rFonts w:hint="eastAsia" w:ascii="微软雅黑" w:hAnsi="微软雅黑" w:eastAsia="微软雅黑"/>
                <w:lang w:eastAsia="zh-CN"/>
              </w:rPr>
              <w:t>（</w:t>
            </w:r>
            <w:r>
              <w:rPr>
                <w:rFonts w:ascii="微软雅黑" w:hAnsi="微软雅黑" w:eastAsia="微软雅黑"/>
              </w:rPr>
              <w:t>RSMP</w:t>
            </w:r>
            <w:r>
              <w:rPr>
                <w:rFonts w:hint="eastAsia" w:ascii="微软雅黑" w:hAnsi="微软雅黑" w:eastAsia="微软雅黑"/>
                <w:lang w:eastAsia="zh-CN"/>
              </w:rPr>
              <w:t>）</w:t>
            </w:r>
            <w:r>
              <w:rPr>
                <w:rFonts w:ascii="微软雅黑" w:hAnsi="微软雅黑" w:eastAsia="微软雅黑"/>
              </w:rPr>
              <w:t>技术，成倍提升处理能力，使网闸能够满足高质量视频并发数据交换要求，根据策略配置可以控制视频数据的单向或双向传输，采用专有视频多机负载均衡算法，可将视频流按算法分配</w:t>
            </w:r>
            <w:r>
              <w:rPr>
                <w:rFonts w:hint="eastAsia" w:ascii="微软雅黑" w:hAnsi="微软雅黑" w:eastAsia="微软雅黑"/>
                <w:lang w:eastAsia="zh-CN"/>
              </w:rPr>
              <w:t>给其他</w:t>
            </w:r>
            <w:r>
              <w:rPr>
                <w:rFonts w:ascii="微软雅黑" w:hAnsi="微软雅黑" w:eastAsia="微软雅黑"/>
              </w:rPr>
              <w:t>设备，提升设备处理性能，解决物理带宽限制，支持平台级联、平台互联、视频点播等功能；</w:t>
            </w:r>
          </w:p>
          <w:p>
            <w:pPr>
              <w:snapToGrid w:val="0"/>
              <w:spacing w:line="288" w:lineRule="auto"/>
              <w:rPr>
                <w:rFonts w:ascii="微软雅黑" w:hAnsi="微软雅黑" w:eastAsia="微软雅黑"/>
              </w:rPr>
            </w:pPr>
            <w:r>
              <w:rPr>
                <w:rFonts w:ascii="微软雅黑" w:hAnsi="微软雅黑" w:eastAsia="微软雅黑"/>
              </w:rPr>
              <w:t>10、数据库代理：产品支持对ORACLE、SQLSERVER、MYSQL、SYBASE、DB2、达梦等主流数据库的应用代理访问，支持SQL语句的白名单；</w:t>
            </w:r>
          </w:p>
          <w:p>
            <w:pPr>
              <w:snapToGrid w:val="0"/>
              <w:spacing w:line="288" w:lineRule="auto"/>
              <w:rPr>
                <w:rFonts w:ascii="微软雅黑" w:hAnsi="微软雅黑" w:eastAsia="微软雅黑"/>
              </w:rPr>
            </w:pPr>
            <w:r>
              <w:rPr>
                <w:rFonts w:ascii="微软雅黑" w:hAnsi="微软雅黑" w:eastAsia="微软雅黑"/>
              </w:rPr>
              <w:t>11、文件交换：支持在内外网隔离环境下内外网文件摆渡，支持系统内置FTP处理模块，可实现内外网间的安全FTP数据交互，可以控制的用户名、密码、动作等参数，可过滤文件类型，无需二次开发即可支持SMB和FTP文件类型白名单及黑名单的定制；</w:t>
            </w:r>
          </w:p>
          <w:p>
            <w:pPr>
              <w:snapToGrid w:val="0"/>
              <w:spacing w:line="288" w:lineRule="auto"/>
              <w:rPr>
                <w:rFonts w:ascii="微软雅黑" w:hAnsi="微软雅黑" w:eastAsia="微软雅黑"/>
              </w:rPr>
            </w:pPr>
            <w:r>
              <w:rPr>
                <w:rFonts w:ascii="微软雅黑" w:hAnsi="微软雅黑" w:eastAsia="微软雅黑"/>
              </w:rPr>
              <w:t>12、邮件信息交换：系统内置邮件处理模块，可控制应用层指令，如可以根据用户名、密码及邮件地址等进行允许或拒绝的控制，可以禁止或允许邮件包含附件的功能，可在指定的时间进行允许或禁止邮件的发送；</w:t>
            </w:r>
          </w:p>
          <w:p>
            <w:pPr>
              <w:snapToGrid w:val="0"/>
              <w:spacing w:line="288" w:lineRule="auto"/>
              <w:rPr>
                <w:rFonts w:ascii="微软雅黑" w:hAnsi="微软雅黑" w:eastAsia="微软雅黑"/>
              </w:rPr>
            </w:pPr>
            <w:r>
              <w:rPr>
                <w:rFonts w:ascii="微软雅黑" w:hAnsi="微软雅黑" w:eastAsia="微软雅黑"/>
              </w:rPr>
              <w:t>13、安全管理：支持界面和后台登录的防暴力破解功能，多次登录失败账号进行锁定；IP/MAC绑定，可基于IP、MAC地址限制客户端访问设备管理界面；通过内网专用的管理</w:t>
            </w:r>
            <w:r>
              <w:rPr>
                <w:rFonts w:hint="eastAsia" w:ascii="微软雅黑" w:hAnsi="微软雅黑" w:eastAsia="微软雅黑"/>
                <w:lang w:eastAsia="zh-CN"/>
              </w:rPr>
              <w:t>接口</w:t>
            </w:r>
            <w:r>
              <w:rPr>
                <w:rFonts w:ascii="微软雅黑" w:hAnsi="微软雅黑" w:eastAsia="微软雅黑"/>
              </w:rPr>
              <w:t>完成所有管理操作，外网端不允许配置任何形式的管理接口；支持账户登录失败锁定次数、锁定时间和超时时间的设定；系统采用加密的WEB方式管理，可通过远程管理的客户提供方便；</w:t>
            </w:r>
          </w:p>
          <w:p>
            <w:pPr>
              <w:snapToGrid w:val="0"/>
              <w:spacing w:line="288" w:lineRule="auto"/>
              <w:rPr>
                <w:rFonts w:ascii="微软雅黑" w:hAnsi="微软雅黑" w:eastAsia="微软雅黑"/>
              </w:rPr>
            </w:pPr>
            <w:r>
              <w:rPr>
                <w:rFonts w:ascii="微软雅黑" w:hAnsi="微软雅黑" w:eastAsia="微软雅黑"/>
              </w:rPr>
              <w:t>14、管理用户：系统、安全、审计管理员三种角色，用户只能维护本类管理角色的功能与操作，符合国家相关标准要求；</w:t>
            </w:r>
          </w:p>
          <w:p>
            <w:pPr>
              <w:snapToGrid w:val="0"/>
              <w:spacing w:line="288" w:lineRule="auto"/>
              <w:rPr>
                <w:rFonts w:ascii="微软雅黑" w:hAnsi="微软雅黑" w:eastAsia="微软雅黑"/>
              </w:rPr>
            </w:pPr>
            <w:r>
              <w:rPr>
                <w:rFonts w:ascii="微软雅黑" w:hAnsi="微软雅黑" w:eastAsia="微软雅黑"/>
              </w:rPr>
              <w:t>15、身份认证：系统支持身份认证功能，只有经过认证之后才可以进行通信，可选择是否启用该功能；</w:t>
            </w:r>
          </w:p>
          <w:p>
            <w:pPr>
              <w:snapToGrid w:val="0"/>
              <w:spacing w:line="288" w:lineRule="auto"/>
              <w:rPr>
                <w:rFonts w:ascii="微软雅黑" w:hAnsi="微软雅黑" w:eastAsia="微软雅黑"/>
              </w:rPr>
            </w:pPr>
            <w:r>
              <w:rPr>
                <w:rFonts w:ascii="微软雅黑" w:hAnsi="微软雅黑" w:eastAsia="微软雅黑"/>
              </w:rPr>
              <w:t>16、诊断工具：系统提供ping,traceroute,TCP端口探测、抓包分析等工具方便管理员在配置策略或调整网络时排查问题；</w:t>
            </w:r>
          </w:p>
          <w:p>
            <w:pPr>
              <w:snapToGrid w:val="0"/>
              <w:spacing w:line="288" w:lineRule="auto"/>
              <w:rPr>
                <w:rFonts w:ascii="微软雅黑" w:hAnsi="微软雅黑" w:eastAsia="微软雅黑"/>
              </w:rPr>
            </w:pPr>
            <w:r>
              <w:rPr>
                <w:rFonts w:ascii="微软雅黑" w:hAnsi="微软雅黑" w:eastAsia="微软雅黑"/>
              </w:rPr>
              <w:t>17、日志审计：提供包含管理日志、审计管理日志、系统日志、访问日志、攻击防护日志、内容过滤日志、文件交换日志、数据库同步日志等多种类日志，支持多种查询手段，帮助管理员快速定位事件信息；支持SYSLOG功能，可将日志发送至第三方日志服务器；日志导出功能支持log、csv、html等多种格式，支持将设备所有类型的日志导出，支持导出筛选后的部分日志，便于查阅、存档；</w:t>
            </w:r>
          </w:p>
          <w:p>
            <w:pPr>
              <w:snapToGrid w:val="0"/>
              <w:spacing w:line="288" w:lineRule="auto"/>
              <w:rPr>
                <w:rFonts w:ascii="微软雅黑" w:hAnsi="微软雅黑" w:eastAsia="微软雅黑"/>
              </w:rPr>
            </w:pPr>
            <w:r>
              <w:rPr>
                <w:rFonts w:ascii="微软雅黑" w:hAnsi="微软雅黑" w:eastAsia="微软雅黑"/>
              </w:rPr>
              <w:t>18、可靠性：支持双机热备功能，最大化的保障用户使用可靠性；支持主、备状态实时展示；内置高效的均衡算法，多机负载均衡、分流</w:t>
            </w:r>
            <w:r>
              <w:rPr>
                <w:rFonts w:hint="eastAsia" w:ascii="微软雅黑" w:hAnsi="微软雅黑" w:eastAsia="微软雅黑"/>
                <w:lang w:eastAsia="zh-CN"/>
              </w:rPr>
              <w:t>；</w:t>
            </w:r>
            <w:r>
              <w:rPr>
                <w:rFonts w:ascii="微软雅黑" w:hAnsi="微软雅黑" w:eastAsia="微软雅黑"/>
              </w:rPr>
              <w:t>适用于大流量、高负载的应用场合；</w:t>
            </w:r>
          </w:p>
          <w:p>
            <w:pPr>
              <w:snapToGrid w:val="0"/>
              <w:spacing w:line="288" w:lineRule="auto"/>
              <w:rPr>
                <w:rFonts w:hint="eastAsia" w:ascii="微软雅黑" w:hAnsi="微软雅黑" w:eastAsia="微软雅黑"/>
              </w:rPr>
            </w:pPr>
            <w:r>
              <w:rPr>
                <w:rFonts w:hint="eastAsia" w:ascii="微软雅黑" w:hAnsi="微软雅黑" w:eastAsia="微软雅黑"/>
              </w:rPr>
              <w:t>★19、</w:t>
            </w:r>
            <w:r>
              <w:rPr>
                <w:rFonts w:ascii="微软雅黑" w:hAnsi="微软雅黑" w:eastAsia="微软雅黑"/>
              </w:rPr>
              <w:t>为了便于统一管理，要求与</w:t>
            </w:r>
            <w:r>
              <w:rPr>
                <w:rFonts w:hint="eastAsia" w:ascii="微软雅黑" w:hAnsi="微软雅黑" w:eastAsia="微软雅黑"/>
              </w:rPr>
              <w:t>防火墙</w:t>
            </w:r>
            <w:r>
              <w:rPr>
                <w:rFonts w:ascii="微软雅黑" w:hAnsi="微软雅黑" w:eastAsia="微软雅黑"/>
              </w:rPr>
              <w:t>为同一品牌</w:t>
            </w:r>
            <w:r>
              <w:rPr>
                <w:rFonts w:hint="eastAsia" w:ascii="微软雅黑" w:hAnsi="微软雅黑" w:eastAsia="微软雅黑"/>
              </w:rPr>
              <w:t>；</w:t>
            </w:r>
          </w:p>
          <w:p>
            <w:pPr>
              <w:widowControl/>
              <w:spacing w:line="0" w:lineRule="atLeast"/>
              <w:jc w:val="both"/>
              <w:rPr>
                <w:rFonts w:hint="eastAsia" w:ascii="宋体" w:hAnsi="宋体" w:eastAsia="宋体" w:cs="宋体"/>
                <w:kern w:val="0"/>
                <w:sz w:val="21"/>
                <w:szCs w:val="21"/>
              </w:rPr>
            </w:pPr>
            <w:r>
              <w:rPr>
                <w:rFonts w:hint="eastAsia" w:ascii="微软雅黑" w:hAnsi="微软雅黑" w:eastAsia="微软雅黑"/>
              </w:rPr>
              <w:t>★</w:t>
            </w:r>
            <w:r>
              <w:rPr>
                <w:rFonts w:ascii="微软雅黑" w:hAnsi="微软雅黑" w:eastAsia="微软雅黑"/>
              </w:rPr>
              <w:t>20</w:t>
            </w:r>
            <w:r>
              <w:rPr>
                <w:rFonts w:hint="eastAsia" w:ascii="微软雅黑" w:hAnsi="微软雅黑" w:eastAsia="微软雅黑"/>
              </w:rPr>
              <w:t>、</w:t>
            </w:r>
            <w:r>
              <w:rPr>
                <w:rFonts w:ascii="微软雅黑" w:hAnsi="微软雅黑" w:eastAsia="微软雅黑"/>
              </w:rPr>
              <w:t>投标时需提供原厂针对该项目的授权及三年质保承诺函；</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gridBefore w:val="1"/>
          <w:wBefore w:w="10" w:type="dxa"/>
          <w:trHeight w:val="381"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5</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交换机</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微软雅黑" w:hAnsi="微软雅黑" w:eastAsia="微软雅黑"/>
              </w:rPr>
            </w:pPr>
            <w:r>
              <w:rPr>
                <w:rFonts w:ascii="微软雅黑" w:hAnsi="微软雅黑" w:eastAsia="微软雅黑"/>
              </w:rPr>
              <w:t>1：千兆电口≥8个，千兆光口≥2个，无风扇卡轨式安装；</w:t>
            </w:r>
          </w:p>
          <w:p>
            <w:pPr>
              <w:snapToGrid w:val="0"/>
              <w:spacing w:line="288" w:lineRule="auto"/>
              <w:rPr>
                <w:rFonts w:ascii="微软雅黑" w:hAnsi="微软雅黑" w:eastAsia="微软雅黑"/>
              </w:rPr>
            </w:pPr>
            <w:r>
              <w:rPr>
                <w:rFonts w:ascii="微软雅黑" w:hAnsi="微软雅黑" w:eastAsia="微软雅黑"/>
              </w:rPr>
              <w:t>2：交换容量≥256Gbps，包转发能力≥96Mpps；</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3：支持STP/EAPS/ERPS等工业环网，环网自愈时间小于50毫秒（典型值）要求提供官网截图链接证明并加盖原厂公章；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4：要求支持工业级双路宽压DC冗余输入（双路12</w:t>
            </w:r>
            <w:r>
              <w:rPr>
                <w:rFonts w:hint="eastAsia" w:ascii="微软雅黑" w:hAnsi="微软雅黑" w:eastAsia="微软雅黑"/>
                <w:lang w:eastAsia="zh-CN"/>
              </w:rPr>
              <w:t>～</w:t>
            </w:r>
            <w:r>
              <w:rPr>
                <w:rFonts w:ascii="微软雅黑" w:hAnsi="微软雅黑" w:eastAsia="微软雅黑"/>
              </w:rPr>
              <w:t>55V输入）要求提供官网截图链接证明并加盖原厂公章；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5：工作温度-40~85°C，提供符合CNAS标准的第三方</w:t>
            </w:r>
            <w:r>
              <w:rPr>
                <w:rFonts w:hint="eastAsia" w:ascii="微软雅黑" w:hAnsi="微软雅黑" w:eastAsia="微软雅黑"/>
                <w:lang w:eastAsia="zh-CN"/>
              </w:rPr>
              <w:t>测试并出具</w:t>
            </w:r>
            <w:r>
              <w:rPr>
                <w:rFonts w:ascii="微软雅黑" w:hAnsi="微软雅黑" w:eastAsia="微软雅黑"/>
              </w:rPr>
              <w:t>报告并加盖原厂公章；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6：支持IP40防护，提供符合CNAS标准的第三方</w:t>
            </w:r>
            <w:r>
              <w:rPr>
                <w:rFonts w:hint="eastAsia" w:ascii="微软雅黑" w:hAnsi="微软雅黑" w:eastAsia="微软雅黑"/>
                <w:lang w:eastAsia="zh-CN"/>
              </w:rPr>
              <w:t>测试并出具</w:t>
            </w:r>
            <w:r>
              <w:rPr>
                <w:rFonts w:ascii="微软雅黑" w:hAnsi="微软雅黑" w:eastAsia="微软雅黑"/>
              </w:rPr>
              <w:t>报告并加盖原厂公章；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7：支持IK05碰撞防护，提供符合CNAS标准的第三方</w:t>
            </w:r>
            <w:r>
              <w:rPr>
                <w:rFonts w:hint="eastAsia" w:ascii="微软雅黑" w:hAnsi="微软雅黑" w:eastAsia="微软雅黑"/>
                <w:lang w:eastAsia="zh-CN"/>
              </w:rPr>
              <w:t>测试并出具</w:t>
            </w:r>
            <w:r>
              <w:rPr>
                <w:rFonts w:ascii="微软雅黑" w:hAnsi="微软雅黑" w:eastAsia="微软雅黑"/>
              </w:rPr>
              <w:t>报告并加盖原厂公章；</w:t>
            </w:r>
          </w:p>
          <w:p>
            <w:pPr>
              <w:snapToGrid w:val="0"/>
              <w:spacing w:line="288" w:lineRule="auto"/>
              <w:rPr>
                <w:rFonts w:ascii="微软雅黑" w:hAnsi="微软雅黑" w:eastAsia="微软雅黑"/>
              </w:rPr>
            </w:pPr>
            <w:r>
              <w:rPr>
                <w:rFonts w:ascii="微软雅黑" w:hAnsi="微软雅黑" w:eastAsia="微软雅黑"/>
              </w:rPr>
              <w:t>8：支持Console、Telnet、SSH、WEB管理方式；</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9: 为了便于统一管理，要求与</w:t>
            </w:r>
            <w:r>
              <w:rPr>
                <w:rFonts w:hint="eastAsia" w:ascii="微软雅黑" w:hAnsi="微软雅黑" w:eastAsia="微软雅黑"/>
              </w:rPr>
              <w:t>防火墙</w:t>
            </w:r>
            <w:r>
              <w:rPr>
                <w:rFonts w:ascii="微软雅黑" w:hAnsi="微软雅黑" w:eastAsia="微软雅黑"/>
              </w:rPr>
              <w:t>为同一品牌</w:t>
            </w:r>
            <w:r>
              <w:rPr>
                <w:rFonts w:hint="eastAsia" w:ascii="微软雅黑" w:hAnsi="微软雅黑" w:eastAsia="微软雅黑"/>
              </w:rPr>
              <w:t>；</w:t>
            </w:r>
          </w:p>
          <w:p>
            <w:pPr>
              <w:snapToGrid w:val="0"/>
              <w:spacing w:line="288" w:lineRule="auto"/>
              <w:rPr>
                <w:rFonts w:hint="eastAsia" w:ascii="微软雅黑" w:hAnsi="微软雅黑" w:eastAsia="微软雅黑"/>
              </w:rPr>
            </w:pPr>
            <w:r>
              <w:rPr>
                <w:rFonts w:hint="eastAsia" w:ascii="微软雅黑" w:hAnsi="微软雅黑" w:eastAsia="微软雅黑"/>
              </w:rPr>
              <w:t>★</w:t>
            </w:r>
            <w:r>
              <w:rPr>
                <w:rFonts w:ascii="微软雅黑" w:hAnsi="微软雅黑" w:eastAsia="微软雅黑"/>
              </w:rPr>
              <w:t>10: 投标时需提供原厂针对该项目的授权及三年质保承诺函；</w:t>
            </w:r>
          </w:p>
          <w:p>
            <w:pPr>
              <w:widowControl/>
              <w:spacing w:line="0" w:lineRule="atLeast"/>
              <w:jc w:val="center"/>
              <w:rPr>
                <w:rFonts w:hint="eastAsia" w:ascii="宋体" w:hAnsi="宋体" w:eastAsia="宋体" w:cs="宋体"/>
                <w:kern w:val="0"/>
                <w:sz w:val="21"/>
                <w:szCs w:val="21"/>
              </w:rPr>
            </w:pP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gridBefore w:val="1"/>
          <w:wBefore w:w="10" w:type="dxa"/>
          <w:trHeight w:val="380"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6</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机柜</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 xml:space="preserve">网络机柜  </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 xml:space="preserve">600mm宽*2019mm高*1000mm深  </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前门网门，后门双开网门 ，隔板 3块，机柜集中配电单元</w:t>
            </w:r>
          </w:p>
          <w:p>
            <w:pPr>
              <w:widowControl/>
              <w:spacing w:line="0" w:lineRule="atLeast"/>
              <w:jc w:val="both"/>
              <w:rPr>
                <w:rFonts w:hint="eastAsia" w:ascii="宋体" w:hAnsi="宋体" w:eastAsia="宋体" w:cs="宋体"/>
                <w:kern w:val="0"/>
                <w:sz w:val="21"/>
                <w:szCs w:val="21"/>
              </w:rPr>
            </w:pPr>
            <w:r>
              <w:rPr>
                <w:rFonts w:hint="eastAsia" w:ascii="宋体" w:hAnsi="宋体" w:eastAsia="宋体" w:cs="宋体"/>
                <w:color w:val="000000"/>
                <w:kern w:val="0"/>
                <w:sz w:val="21"/>
                <w:szCs w:val="21"/>
                <w:lang w:val="zh-CN"/>
              </w:rPr>
              <w:t>17"显示器  键鼠套装</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面</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gridBefore w:val="1"/>
          <w:wBefore w:w="10" w:type="dxa"/>
          <w:trHeight w:val="381"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7</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应用服务器</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CPU:Intel Xeon Silver 4310 2.1G, 12C/24T, 10.4GT/s, 18M Cache, Turbo, HT (120W)</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DDR4-2666</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内存：32GB RDIMM, 3200MT/s, Dual Rank 16Gb BASE   *2</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硬盘：2TB 7.2K RPM SATA 6Gbps 512n 3.5in Hot-plug Hard Drive  *2</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网卡：双网卡</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操作系统：Windows Server 2022 Standard,16CORE,FI,No Med,No CAL, S-Chinese</w:t>
            </w:r>
          </w:p>
          <w:p>
            <w:pPr>
              <w:widowControl/>
              <w:spacing w:line="0" w:lineRule="atLeast"/>
              <w:jc w:val="left"/>
              <w:rPr>
                <w:rFonts w:hint="eastAsia" w:ascii="宋体" w:hAnsi="宋体" w:eastAsia="宋体" w:cs="宋体"/>
                <w:kern w:val="0"/>
                <w:sz w:val="21"/>
                <w:szCs w:val="21"/>
              </w:rPr>
            </w:pPr>
            <w:r>
              <w:rPr>
                <w:rFonts w:hint="eastAsia" w:ascii="宋体" w:hAnsi="宋体" w:eastAsia="宋体" w:cs="宋体"/>
                <w:color w:val="000000"/>
                <w:kern w:val="0"/>
                <w:sz w:val="21"/>
                <w:szCs w:val="21"/>
                <w:lang w:val="zh-CN"/>
              </w:rPr>
              <w:t>数据库：Microsoft SQL Server 2022 Standard,OEM, Includes 5 USER CALs, NFI, SCHI</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2</w:t>
            </w:r>
          </w:p>
        </w:tc>
      </w:tr>
      <w:tr>
        <w:tblPrEx>
          <w:tblCellMar>
            <w:top w:w="0" w:type="dxa"/>
            <w:left w:w="0" w:type="dxa"/>
            <w:bottom w:w="0" w:type="dxa"/>
            <w:right w:w="0" w:type="dxa"/>
          </w:tblCellMar>
        </w:tblPrEx>
        <w:trPr>
          <w:gridBefore w:val="1"/>
          <w:wBefore w:w="10" w:type="dxa"/>
          <w:trHeight w:val="380"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8</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数据交换服务器</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CPU:Intel Xeon Silver 4310 2.1G, 12C/24T, 10.4GT/s, 18M Cache, Turbo, HT (120W)</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DDR4-2666</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内存：32GB RDIMM, 3200MT/s, Dual Rank 16Gb BASE   *2</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硬盘：2TB 7.2K RPM SATA 6Gbps 512n 3.5in Hot-plug Hard Drive  *2</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网卡：双网卡</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操作系统：Windows Server 2022 Standard,16CORE,FI,No Med,No CAL, S-Chinese</w:t>
            </w:r>
          </w:p>
          <w:p>
            <w:pPr>
              <w:widowControl/>
              <w:spacing w:line="0" w:lineRule="atLeast"/>
              <w:jc w:val="left"/>
              <w:rPr>
                <w:rFonts w:hint="eastAsia" w:ascii="宋体" w:hAnsi="宋体" w:eastAsia="宋体" w:cs="宋体"/>
                <w:kern w:val="0"/>
                <w:sz w:val="21"/>
                <w:szCs w:val="21"/>
              </w:rPr>
            </w:pPr>
            <w:r>
              <w:rPr>
                <w:rFonts w:hint="eastAsia" w:ascii="宋体" w:hAnsi="宋体" w:eastAsia="宋体" w:cs="宋体"/>
                <w:color w:val="000000"/>
                <w:kern w:val="0"/>
                <w:sz w:val="21"/>
                <w:szCs w:val="21"/>
                <w:lang w:val="zh-CN"/>
              </w:rPr>
              <w:t>数据库：Microsoft SQL Server 2022 Standard,OEM, Includes 5 USER CALs, NFI, SCHI</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gridBefore w:val="1"/>
          <w:wBefore w:w="10" w:type="dxa"/>
          <w:trHeight w:val="379"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9</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笔记本电脑</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val="zh-CN"/>
              </w:rPr>
              <w:t>16G 1T i5-1240PMX550</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gridBefore w:val="1"/>
          <w:wBefore w:w="10" w:type="dxa"/>
          <w:trHeight w:val="380"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10</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油气监管软件</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含调试</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项</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gridBefore w:val="1"/>
          <w:wBefore w:w="10" w:type="dxa"/>
          <w:trHeight w:val="379"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b/>
                <w:w w:val="99"/>
                <w:kern w:val="0"/>
                <w:sz w:val="21"/>
                <w:szCs w:val="21"/>
              </w:rPr>
            </w:pPr>
            <w:r>
              <w:rPr>
                <w:rFonts w:hint="eastAsia" w:ascii="宋体" w:hAnsi="宋体" w:eastAsia="宋体" w:cs="宋体"/>
                <w:b/>
                <w:w w:val="99"/>
                <w:kern w:val="0"/>
                <w:sz w:val="21"/>
                <w:szCs w:val="21"/>
              </w:rPr>
              <w:t>二</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92" w:lineRule="exact"/>
              <w:ind w:left="280"/>
              <w:jc w:val="center"/>
              <w:rPr>
                <w:rFonts w:hint="eastAsia" w:ascii="宋体" w:hAnsi="宋体" w:eastAsia="宋体" w:cs="宋体"/>
                <w:b/>
                <w:kern w:val="0"/>
                <w:sz w:val="21"/>
                <w:szCs w:val="21"/>
              </w:rPr>
            </w:pPr>
            <w:r>
              <w:rPr>
                <w:rFonts w:hint="eastAsia" w:ascii="宋体" w:hAnsi="宋体" w:eastAsia="宋体" w:cs="宋体"/>
                <w:b/>
                <w:kern w:val="0"/>
                <w:sz w:val="21"/>
                <w:szCs w:val="21"/>
              </w:rPr>
              <w:t>WMS 仓库管理系统</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p>
        </w:tc>
      </w:tr>
      <w:tr>
        <w:tblPrEx>
          <w:tblCellMar>
            <w:top w:w="0" w:type="dxa"/>
            <w:left w:w="0" w:type="dxa"/>
            <w:bottom w:w="0" w:type="dxa"/>
            <w:right w:w="0" w:type="dxa"/>
          </w:tblCellMar>
        </w:tblPrEx>
        <w:trPr>
          <w:gridBefore w:val="1"/>
          <w:wBefore w:w="10" w:type="dxa"/>
          <w:trHeight w:val="341"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（一）</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油库海关监管业务用房</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p>
        </w:tc>
      </w:tr>
      <w:tr>
        <w:tblPrEx>
          <w:tblCellMar>
            <w:top w:w="0" w:type="dxa"/>
            <w:left w:w="0" w:type="dxa"/>
            <w:bottom w:w="0" w:type="dxa"/>
            <w:right w:w="0" w:type="dxa"/>
          </w:tblCellMar>
        </w:tblPrEx>
        <w:trPr>
          <w:gridBefore w:val="1"/>
          <w:wBefore w:w="10" w:type="dxa"/>
          <w:trHeight w:val="380"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交换机</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微软雅黑" w:hAnsi="微软雅黑" w:eastAsia="微软雅黑"/>
              </w:rPr>
            </w:pPr>
            <w:r>
              <w:rPr>
                <w:rFonts w:ascii="微软雅黑" w:hAnsi="微软雅黑" w:eastAsia="微软雅黑"/>
              </w:rPr>
              <w:t>1：千兆电口≥8个，千兆光口≥2个，无风扇卡轨式安装；</w:t>
            </w:r>
          </w:p>
          <w:p>
            <w:pPr>
              <w:snapToGrid w:val="0"/>
              <w:spacing w:line="288" w:lineRule="auto"/>
              <w:rPr>
                <w:rFonts w:ascii="微软雅黑" w:hAnsi="微软雅黑" w:eastAsia="微软雅黑"/>
              </w:rPr>
            </w:pPr>
            <w:r>
              <w:rPr>
                <w:rFonts w:ascii="微软雅黑" w:hAnsi="微软雅黑" w:eastAsia="微软雅黑"/>
              </w:rPr>
              <w:t>2：交换容量≥256Gbps，包转发能力≥96Mpps；</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3：支持STP/EAPS/ERPS等工业环网，环网自愈时间小于50毫秒（典型值）要求提供官网截图链接证明并加盖原厂公章；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4：要求支持工业级双路宽压DC冗余输入（双路12</w:t>
            </w:r>
            <w:r>
              <w:rPr>
                <w:rFonts w:hint="eastAsia" w:ascii="微软雅黑" w:hAnsi="微软雅黑" w:eastAsia="微软雅黑"/>
                <w:lang w:eastAsia="zh-CN"/>
              </w:rPr>
              <w:t>～</w:t>
            </w:r>
            <w:r>
              <w:rPr>
                <w:rFonts w:ascii="微软雅黑" w:hAnsi="微软雅黑" w:eastAsia="微软雅黑"/>
              </w:rPr>
              <w:t>55V输入）要求提供官网截图链接证明并加盖原厂公章；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5：工作温度-40~85°C，提供符合CNAS标准的第三方</w:t>
            </w:r>
            <w:r>
              <w:rPr>
                <w:rFonts w:hint="eastAsia" w:ascii="微软雅黑" w:hAnsi="微软雅黑" w:eastAsia="微软雅黑"/>
                <w:lang w:eastAsia="zh-CN"/>
              </w:rPr>
              <w:t>测试并出具</w:t>
            </w:r>
            <w:r>
              <w:rPr>
                <w:rFonts w:ascii="微软雅黑" w:hAnsi="微软雅黑" w:eastAsia="微软雅黑"/>
              </w:rPr>
              <w:t>报告并加盖原厂公章；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6：支持IP40防护，提供符合CNAS标准的第三方</w:t>
            </w:r>
            <w:r>
              <w:rPr>
                <w:rFonts w:hint="eastAsia" w:ascii="微软雅黑" w:hAnsi="微软雅黑" w:eastAsia="微软雅黑"/>
                <w:lang w:eastAsia="zh-CN"/>
              </w:rPr>
              <w:t>测试并出具</w:t>
            </w:r>
            <w:r>
              <w:rPr>
                <w:rFonts w:ascii="微软雅黑" w:hAnsi="微软雅黑" w:eastAsia="微软雅黑"/>
              </w:rPr>
              <w:t>报告并加盖原厂公章；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7：支持IK05碰撞防护，提供符合CNAS标准的第三方</w:t>
            </w:r>
            <w:r>
              <w:rPr>
                <w:rFonts w:hint="eastAsia" w:ascii="微软雅黑" w:hAnsi="微软雅黑" w:eastAsia="微软雅黑"/>
                <w:lang w:eastAsia="zh-CN"/>
              </w:rPr>
              <w:t>测试并出具</w:t>
            </w:r>
            <w:r>
              <w:rPr>
                <w:rFonts w:ascii="微软雅黑" w:hAnsi="微软雅黑" w:eastAsia="微软雅黑"/>
              </w:rPr>
              <w:t>报告并加盖原厂公章；</w:t>
            </w:r>
          </w:p>
          <w:p>
            <w:pPr>
              <w:snapToGrid w:val="0"/>
              <w:spacing w:line="288" w:lineRule="auto"/>
              <w:rPr>
                <w:rFonts w:ascii="微软雅黑" w:hAnsi="微软雅黑" w:eastAsia="微软雅黑"/>
              </w:rPr>
            </w:pPr>
            <w:r>
              <w:rPr>
                <w:rFonts w:ascii="微软雅黑" w:hAnsi="微软雅黑" w:eastAsia="微软雅黑"/>
              </w:rPr>
              <w:t>8：支持Console、Telnet、SSH、WEB管理方式；</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9: 为了便于统一管理，要求与</w:t>
            </w:r>
            <w:r>
              <w:rPr>
                <w:rFonts w:hint="eastAsia" w:ascii="微软雅黑" w:hAnsi="微软雅黑" w:eastAsia="微软雅黑"/>
              </w:rPr>
              <w:t>防火墙</w:t>
            </w:r>
            <w:r>
              <w:rPr>
                <w:rFonts w:ascii="微软雅黑" w:hAnsi="微软雅黑" w:eastAsia="微软雅黑"/>
              </w:rPr>
              <w:t>为同一品牌</w:t>
            </w:r>
            <w:r>
              <w:rPr>
                <w:rFonts w:hint="eastAsia" w:ascii="微软雅黑" w:hAnsi="微软雅黑" w:eastAsia="微软雅黑"/>
              </w:rPr>
              <w:t>；</w:t>
            </w:r>
          </w:p>
          <w:p>
            <w:pPr>
              <w:widowControl/>
              <w:snapToGrid w:val="0"/>
              <w:spacing w:line="288" w:lineRule="auto"/>
              <w:jc w:val="left"/>
              <w:rPr>
                <w:rFonts w:hint="eastAsia" w:ascii="宋体" w:hAnsi="宋体" w:eastAsia="宋体" w:cs="宋体"/>
                <w:kern w:val="0"/>
                <w:sz w:val="21"/>
                <w:szCs w:val="21"/>
              </w:rPr>
            </w:pPr>
            <w:r>
              <w:rPr>
                <w:rFonts w:hint="eastAsia" w:ascii="微软雅黑" w:hAnsi="微软雅黑" w:eastAsia="微软雅黑"/>
              </w:rPr>
              <w:t>★</w:t>
            </w:r>
            <w:r>
              <w:rPr>
                <w:rFonts w:ascii="微软雅黑" w:hAnsi="微软雅黑" w:eastAsia="微软雅黑"/>
              </w:rPr>
              <w:t>10: 投标时需提供原厂针对该项目的授权及三年质保承诺函；</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gridBefore w:val="1"/>
          <w:wBefore w:w="10" w:type="dxa"/>
          <w:trHeight w:val="379"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2</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服务器</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CPU:Intel Xeon Silver 4310 2.1G, 12C/24T, 10.4GT/s, 18M Cache, Turbo, HT (120W)</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DDR4-2666</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内存：32GB RDIMM, 3200MT/s, Dual Rank 16Gb BASE   *2</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硬盘：2TB 7.2K RPM SATA 6Gbps 512n 3.5in Hot-plug Hard Drive  *2</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网卡：双网卡</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操作系统：Windows Server 2022 Standard,16CORE,FI,No Med,No CAL, S-Chinese</w:t>
            </w:r>
          </w:p>
          <w:p>
            <w:pPr>
              <w:widowControl/>
              <w:spacing w:line="0" w:lineRule="atLeast"/>
              <w:jc w:val="left"/>
              <w:rPr>
                <w:rFonts w:hint="eastAsia" w:ascii="宋体" w:hAnsi="宋体" w:eastAsia="宋体" w:cs="宋体"/>
                <w:kern w:val="0"/>
                <w:sz w:val="21"/>
                <w:szCs w:val="21"/>
              </w:rPr>
            </w:pPr>
            <w:r>
              <w:rPr>
                <w:rFonts w:hint="eastAsia" w:ascii="宋体" w:hAnsi="宋体" w:eastAsia="宋体" w:cs="宋体"/>
                <w:color w:val="000000"/>
                <w:kern w:val="0"/>
                <w:sz w:val="21"/>
                <w:szCs w:val="21"/>
                <w:lang w:val="zh-CN"/>
              </w:rPr>
              <w:t>数据库：Microsoft SQL Server 2022 Standard,OEM, Includes 5 USER CALs, NFI, SCHI</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gridBefore w:val="1"/>
          <w:wBefore w:w="10" w:type="dxa"/>
          <w:trHeight w:val="380"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3</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92" w:lineRule="exact"/>
              <w:ind w:left="280"/>
              <w:jc w:val="center"/>
              <w:rPr>
                <w:rFonts w:hint="eastAsia" w:ascii="宋体" w:hAnsi="宋体" w:eastAsia="宋体" w:cs="宋体"/>
                <w:kern w:val="0"/>
                <w:sz w:val="21"/>
                <w:szCs w:val="21"/>
              </w:rPr>
            </w:pPr>
            <w:r>
              <w:rPr>
                <w:rFonts w:hint="eastAsia" w:ascii="宋体" w:hAnsi="宋体" w:eastAsia="宋体" w:cs="宋体"/>
                <w:kern w:val="0"/>
                <w:sz w:val="21"/>
                <w:szCs w:val="21"/>
              </w:rPr>
              <w:t>WMS 仓库管理软件</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含调试</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套</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gridBefore w:val="1"/>
          <w:wBefore w:w="10" w:type="dxa"/>
          <w:trHeight w:val="339"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（二）</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海关机房</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p>
        </w:tc>
      </w:tr>
      <w:tr>
        <w:tblPrEx>
          <w:tblCellMar>
            <w:top w:w="0" w:type="dxa"/>
            <w:left w:w="0" w:type="dxa"/>
            <w:bottom w:w="0" w:type="dxa"/>
            <w:right w:w="0" w:type="dxa"/>
          </w:tblCellMar>
        </w:tblPrEx>
        <w:trPr>
          <w:gridBefore w:val="1"/>
          <w:wBefore w:w="10" w:type="dxa"/>
          <w:trHeight w:val="381"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工控机</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CPU:Intel Xeon Silver 4310 2.1G, 12C/24T, 10.4GT/s, 18M Cache, Turbo, HT (120W)</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DDR4-2666</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内存：32GB RDIMM, 3200MT/s, Dual Rank 16Gb BASE   *2</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硬盘：2TB 7.2K RPM SATA 6Gbps 512n 3.5in Hot-plug Hard Drive  *2</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网卡：双网卡</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操作系统：Windows Server 2022 Standard,16CORE,FI,No Med,No CAL, S-Chinese</w:t>
            </w:r>
          </w:p>
          <w:p>
            <w:pPr>
              <w:widowControl/>
              <w:spacing w:line="0" w:lineRule="atLeast"/>
              <w:jc w:val="left"/>
              <w:rPr>
                <w:rFonts w:hint="eastAsia" w:ascii="宋体" w:hAnsi="宋体" w:eastAsia="宋体" w:cs="宋体"/>
                <w:kern w:val="0"/>
                <w:sz w:val="21"/>
                <w:szCs w:val="21"/>
              </w:rPr>
            </w:pPr>
            <w:r>
              <w:rPr>
                <w:rFonts w:hint="eastAsia" w:ascii="宋体" w:hAnsi="宋体" w:eastAsia="宋体" w:cs="宋体"/>
                <w:color w:val="000000"/>
                <w:kern w:val="0"/>
                <w:sz w:val="21"/>
                <w:szCs w:val="21"/>
                <w:lang w:val="zh-CN"/>
              </w:rPr>
              <w:t>数据库：Microsoft SQL Server 2022 Standard,OEM, Includes 5 USER CALs, NFI, SCHI</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gridBefore w:val="1"/>
          <w:wBefore w:w="10" w:type="dxa"/>
          <w:trHeight w:val="380"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2</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92" w:lineRule="exact"/>
              <w:ind w:left="280"/>
              <w:jc w:val="center"/>
              <w:rPr>
                <w:rFonts w:hint="eastAsia" w:ascii="宋体" w:hAnsi="宋体" w:eastAsia="宋体" w:cs="宋体"/>
                <w:kern w:val="0"/>
                <w:sz w:val="21"/>
                <w:szCs w:val="21"/>
              </w:rPr>
            </w:pPr>
            <w:r>
              <w:rPr>
                <w:rFonts w:hint="eastAsia" w:ascii="宋体" w:hAnsi="宋体" w:eastAsia="宋体" w:cs="宋体"/>
                <w:kern w:val="0"/>
                <w:sz w:val="21"/>
                <w:szCs w:val="21"/>
              </w:rPr>
              <w:t>WMS 仓库管理软件</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含调试</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套</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gridBefore w:val="1"/>
          <w:wBefore w:w="10" w:type="dxa"/>
          <w:trHeight w:val="341"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b/>
                <w:w w:val="99"/>
                <w:kern w:val="0"/>
                <w:sz w:val="21"/>
                <w:szCs w:val="21"/>
              </w:rPr>
            </w:pPr>
            <w:r>
              <w:rPr>
                <w:rFonts w:hint="eastAsia" w:ascii="宋体" w:hAnsi="宋体" w:eastAsia="宋体" w:cs="宋体"/>
                <w:b/>
                <w:w w:val="99"/>
                <w:kern w:val="0"/>
                <w:sz w:val="21"/>
                <w:szCs w:val="21"/>
              </w:rPr>
              <w:t>三</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b/>
                <w:w w:val="99"/>
                <w:kern w:val="0"/>
                <w:sz w:val="21"/>
                <w:szCs w:val="21"/>
              </w:rPr>
            </w:pPr>
            <w:r>
              <w:rPr>
                <w:rFonts w:hint="eastAsia" w:ascii="宋体" w:hAnsi="宋体" w:eastAsia="宋体" w:cs="宋体"/>
                <w:b/>
                <w:w w:val="99"/>
                <w:kern w:val="0"/>
                <w:sz w:val="21"/>
                <w:szCs w:val="21"/>
              </w:rPr>
              <w:t>视频监控增加设备</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p>
        </w:tc>
      </w:tr>
      <w:tr>
        <w:tblPrEx>
          <w:tblCellMar>
            <w:top w:w="0" w:type="dxa"/>
            <w:left w:w="0" w:type="dxa"/>
            <w:bottom w:w="0" w:type="dxa"/>
            <w:right w:w="0" w:type="dxa"/>
          </w:tblCellMar>
        </w:tblPrEx>
        <w:trPr>
          <w:gridBefore w:val="1"/>
          <w:wBefore w:w="10" w:type="dxa"/>
          <w:trHeight w:val="340"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（一）</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油库海关监管业务用房</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p>
        </w:tc>
      </w:tr>
      <w:tr>
        <w:tblPrEx>
          <w:tblCellMar>
            <w:top w:w="0" w:type="dxa"/>
            <w:left w:w="0" w:type="dxa"/>
            <w:bottom w:w="0" w:type="dxa"/>
            <w:right w:w="0" w:type="dxa"/>
          </w:tblCellMar>
        </w:tblPrEx>
        <w:trPr>
          <w:gridBefore w:val="1"/>
          <w:wBefore w:w="10" w:type="dxa"/>
          <w:trHeight w:val="505"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视频摄像机</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92" w:lineRule="exact"/>
              <w:jc w:val="left"/>
              <w:rPr>
                <w:rFonts w:hint="eastAsia" w:ascii="宋体" w:hAnsi="宋体" w:eastAsia="宋体" w:cs="宋体"/>
                <w:w w:val="99"/>
                <w:kern w:val="0"/>
                <w:sz w:val="21"/>
                <w:szCs w:val="21"/>
              </w:rPr>
            </w:pPr>
            <w:r>
              <w:rPr>
                <w:rFonts w:hint="eastAsia" w:ascii="宋体" w:hAnsi="宋体" w:eastAsia="宋体" w:cs="宋体"/>
                <w:w w:val="99"/>
                <w:kern w:val="0"/>
                <w:sz w:val="21"/>
                <w:szCs w:val="21"/>
              </w:rPr>
              <w:t>3 台球机</w:t>
            </w: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lang w:val="en-US" w:eastAsia="zh-CN"/>
              </w:rPr>
              <w:t>防爆型</w:t>
            </w:r>
            <w:r>
              <w:rPr>
                <w:rFonts w:hint="eastAsia" w:ascii="宋体" w:hAnsi="宋体" w:eastAsia="宋体" w:cs="宋体"/>
                <w:color w:val="000000"/>
                <w:kern w:val="0"/>
                <w:sz w:val="21"/>
                <w:szCs w:val="21"/>
                <w:lang w:val="zh-CN"/>
              </w:rPr>
              <w:t>）</w:t>
            </w:r>
            <w:r>
              <w:rPr>
                <w:rFonts w:hint="eastAsia" w:ascii="宋体" w:hAnsi="宋体" w:eastAsia="宋体" w:cs="宋体"/>
                <w:w w:val="99"/>
                <w:kern w:val="0"/>
                <w:sz w:val="21"/>
                <w:szCs w:val="21"/>
              </w:rPr>
              <w:t>，5 台半球</w:t>
            </w:r>
          </w:p>
          <w:p>
            <w:pPr>
              <w:widowControl/>
              <w:spacing w:line="292" w:lineRule="exact"/>
              <w:jc w:val="left"/>
              <w:rPr>
                <w:rFonts w:hint="eastAsia" w:ascii="宋体" w:hAnsi="宋体" w:eastAsia="宋体" w:cs="宋体"/>
                <w:w w:val="99"/>
                <w:kern w:val="0"/>
                <w:sz w:val="21"/>
                <w:szCs w:val="21"/>
              </w:rPr>
            </w:pPr>
            <w:r>
              <w:rPr>
                <w:rFonts w:hint="eastAsia" w:ascii="宋体" w:hAnsi="宋体" w:eastAsia="宋体" w:cs="宋体"/>
                <w:w w:val="99"/>
                <w:kern w:val="0"/>
                <w:sz w:val="21"/>
                <w:szCs w:val="21"/>
              </w:rPr>
              <w:t>200 百万像素和 1920x1080P 分辨率</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8</w:t>
            </w:r>
          </w:p>
        </w:tc>
      </w:tr>
      <w:tr>
        <w:tblPrEx>
          <w:tblCellMar>
            <w:top w:w="0" w:type="dxa"/>
            <w:left w:w="0" w:type="dxa"/>
            <w:bottom w:w="0" w:type="dxa"/>
            <w:right w:w="0" w:type="dxa"/>
          </w:tblCellMar>
        </w:tblPrEx>
        <w:trPr>
          <w:gridBefore w:val="1"/>
          <w:wBefore w:w="10" w:type="dxa"/>
          <w:trHeight w:val="380"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2</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硬盘录像机</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92"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带硬盘4块6T</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gridBefore w:val="1"/>
          <w:wBefore w:w="10" w:type="dxa"/>
          <w:trHeight w:val="379"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3</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网络交换机</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微软雅黑" w:hAnsi="微软雅黑" w:eastAsia="微软雅黑"/>
              </w:rPr>
            </w:pPr>
            <w:r>
              <w:rPr>
                <w:rFonts w:ascii="微软雅黑" w:hAnsi="微软雅黑" w:eastAsia="微软雅黑"/>
              </w:rPr>
              <w:t>1：千兆电口≥8个，千兆光口≥2个，无风扇卡轨式安装；</w:t>
            </w:r>
          </w:p>
          <w:p>
            <w:pPr>
              <w:snapToGrid w:val="0"/>
              <w:spacing w:line="288" w:lineRule="auto"/>
              <w:rPr>
                <w:rFonts w:ascii="微软雅黑" w:hAnsi="微软雅黑" w:eastAsia="微软雅黑"/>
              </w:rPr>
            </w:pPr>
            <w:r>
              <w:rPr>
                <w:rFonts w:ascii="微软雅黑" w:hAnsi="微软雅黑" w:eastAsia="微软雅黑"/>
              </w:rPr>
              <w:t>2：交换容量≥256Gbps，包转发能力≥96Mpps；</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3：支持STP/EAPS/ERPS等工业环网，环网自愈时间小于50毫秒（典型值）要求提供官网截图链接证明并加盖原厂公章；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4：要求支持工业级双路宽压DC冗余输入（双路12</w:t>
            </w:r>
            <w:r>
              <w:rPr>
                <w:rFonts w:hint="eastAsia" w:ascii="微软雅黑" w:hAnsi="微软雅黑" w:eastAsia="微软雅黑"/>
                <w:lang w:eastAsia="zh-CN"/>
              </w:rPr>
              <w:t>～</w:t>
            </w:r>
            <w:r>
              <w:rPr>
                <w:rFonts w:ascii="微软雅黑" w:hAnsi="微软雅黑" w:eastAsia="微软雅黑"/>
              </w:rPr>
              <w:t>55V输入）要求提供官网截图链接证明并加盖原厂公章；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5：工作温度-40~85°C，提供符合CNAS标准的第三方</w:t>
            </w:r>
            <w:r>
              <w:rPr>
                <w:rFonts w:hint="eastAsia" w:ascii="微软雅黑" w:hAnsi="微软雅黑" w:eastAsia="微软雅黑"/>
                <w:lang w:eastAsia="zh-CN"/>
              </w:rPr>
              <w:t>测试并出具</w:t>
            </w:r>
            <w:r>
              <w:rPr>
                <w:rFonts w:ascii="微软雅黑" w:hAnsi="微软雅黑" w:eastAsia="微软雅黑"/>
              </w:rPr>
              <w:t>报告并加盖原厂公章；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6：支持IP40防护，提供符合CNAS标准的第三方</w:t>
            </w:r>
            <w:r>
              <w:rPr>
                <w:rFonts w:hint="eastAsia" w:ascii="微软雅黑" w:hAnsi="微软雅黑" w:eastAsia="微软雅黑"/>
                <w:lang w:eastAsia="zh-CN"/>
              </w:rPr>
              <w:t>测试并出具</w:t>
            </w:r>
            <w:r>
              <w:rPr>
                <w:rFonts w:ascii="微软雅黑" w:hAnsi="微软雅黑" w:eastAsia="微软雅黑"/>
              </w:rPr>
              <w:t>报告并加盖原厂公章；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7：支持IK05碰撞防护，提供符合CNAS标准的第三方</w:t>
            </w:r>
            <w:r>
              <w:rPr>
                <w:rFonts w:hint="eastAsia" w:ascii="微软雅黑" w:hAnsi="微软雅黑" w:eastAsia="微软雅黑"/>
                <w:lang w:eastAsia="zh-CN"/>
              </w:rPr>
              <w:t>测试并出具</w:t>
            </w:r>
            <w:r>
              <w:rPr>
                <w:rFonts w:ascii="微软雅黑" w:hAnsi="微软雅黑" w:eastAsia="微软雅黑"/>
              </w:rPr>
              <w:t>报告并加盖原厂公章；</w:t>
            </w:r>
          </w:p>
          <w:p>
            <w:pPr>
              <w:snapToGrid w:val="0"/>
              <w:spacing w:line="288" w:lineRule="auto"/>
              <w:rPr>
                <w:rFonts w:ascii="微软雅黑" w:hAnsi="微软雅黑" w:eastAsia="微软雅黑"/>
              </w:rPr>
            </w:pPr>
            <w:r>
              <w:rPr>
                <w:rFonts w:ascii="微软雅黑" w:hAnsi="微软雅黑" w:eastAsia="微软雅黑"/>
              </w:rPr>
              <w:t>8：支持Console、Telnet、SSH、WEB管理方式；</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9: 为了便于统一管理，要求与</w:t>
            </w:r>
            <w:r>
              <w:rPr>
                <w:rFonts w:hint="eastAsia" w:ascii="微软雅黑" w:hAnsi="微软雅黑" w:eastAsia="微软雅黑"/>
              </w:rPr>
              <w:t>防火墙</w:t>
            </w:r>
            <w:r>
              <w:rPr>
                <w:rFonts w:ascii="微软雅黑" w:hAnsi="微软雅黑" w:eastAsia="微软雅黑"/>
              </w:rPr>
              <w:t>为同一品牌</w:t>
            </w:r>
            <w:r>
              <w:rPr>
                <w:rFonts w:hint="eastAsia" w:ascii="微软雅黑" w:hAnsi="微软雅黑" w:eastAsia="微软雅黑"/>
              </w:rPr>
              <w:t>；</w:t>
            </w:r>
          </w:p>
          <w:p>
            <w:pPr>
              <w:widowControl/>
              <w:snapToGrid w:val="0"/>
              <w:spacing w:line="288" w:lineRule="auto"/>
              <w:jc w:val="left"/>
              <w:rPr>
                <w:rFonts w:hint="eastAsia" w:ascii="宋体" w:hAnsi="宋体" w:eastAsia="宋体" w:cs="宋体"/>
                <w:kern w:val="0"/>
                <w:sz w:val="21"/>
                <w:szCs w:val="21"/>
              </w:rPr>
            </w:pPr>
            <w:r>
              <w:rPr>
                <w:rFonts w:hint="eastAsia" w:ascii="微软雅黑" w:hAnsi="微软雅黑" w:eastAsia="微软雅黑"/>
              </w:rPr>
              <w:t>★</w:t>
            </w:r>
            <w:r>
              <w:rPr>
                <w:rFonts w:ascii="微软雅黑" w:hAnsi="微软雅黑" w:eastAsia="微软雅黑"/>
              </w:rPr>
              <w:t>10: 投标时需提供原厂针对该项目的授权及三年质保承诺函；</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gridBefore w:val="1"/>
          <w:wBefore w:w="10" w:type="dxa"/>
          <w:trHeight w:val="381"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4</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机柜</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 xml:space="preserve">网络机柜  </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 xml:space="preserve">600mm宽*2019mm高*1000mm深  </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前门网门，后门双开网门，隔板3块机柜集中配电单元</w:t>
            </w:r>
          </w:p>
          <w:p>
            <w:pPr>
              <w:widowControl/>
              <w:spacing w:line="0" w:lineRule="atLeast"/>
              <w:jc w:val="both"/>
              <w:rPr>
                <w:rFonts w:hint="eastAsia" w:ascii="宋体" w:hAnsi="宋体" w:eastAsia="宋体" w:cs="宋体"/>
                <w:kern w:val="0"/>
                <w:sz w:val="21"/>
                <w:szCs w:val="21"/>
              </w:rPr>
            </w:pPr>
            <w:r>
              <w:rPr>
                <w:rFonts w:hint="eastAsia" w:ascii="宋体" w:hAnsi="宋体" w:eastAsia="宋体" w:cs="宋体"/>
                <w:color w:val="000000"/>
                <w:kern w:val="0"/>
                <w:sz w:val="21"/>
                <w:szCs w:val="21"/>
                <w:lang w:val="zh-CN"/>
              </w:rPr>
              <w:t>17"显示器  键鼠套装</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面</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gridBefore w:val="1"/>
          <w:wBefore w:w="10" w:type="dxa"/>
          <w:trHeight w:val="380"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5</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安防操作站</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both"/>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rPr>
              <w:t>满足使用要求</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gridBefore w:val="1"/>
          <w:wBefore w:w="10" w:type="dxa"/>
          <w:trHeight w:val="379"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6</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防火墙</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1、系统主频800MHz，最大可达1G MHz</w:t>
            </w:r>
          </w:p>
          <w:p>
            <w:pPr>
              <w:jc w:val="left"/>
              <w:rPr>
                <w:rFonts w:hint="eastAsia" w:ascii="宋体" w:hAnsi="宋体" w:eastAsia="宋体" w:cs="宋体"/>
                <w:sz w:val="21"/>
                <w:szCs w:val="21"/>
              </w:rPr>
            </w:pPr>
            <w:r>
              <w:rPr>
                <w:rFonts w:hint="eastAsia" w:ascii="宋体" w:hAnsi="宋体" w:eastAsia="宋体" w:cs="宋体"/>
                <w:sz w:val="21"/>
                <w:szCs w:val="21"/>
              </w:rPr>
              <w:t>2、512MB DDR3 SDRAM 16位</w:t>
            </w:r>
          </w:p>
          <w:p>
            <w:pPr>
              <w:jc w:val="left"/>
              <w:rPr>
                <w:rFonts w:hint="eastAsia" w:ascii="宋体" w:hAnsi="宋体" w:eastAsia="宋体" w:cs="宋体"/>
                <w:sz w:val="21"/>
                <w:szCs w:val="21"/>
              </w:rPr>
            </w:pPr>
            <w:r>
              <w:rPr>
                <w:rFonts w:hint="eastAsia" w:ascii="宋体" w:hAnsi="宋体" w:eastAsia="宋体" w:cs="宋体"/>
                <w:sz w:val="21"/>
                <w:szCs w:val="21"/>
              </w:rPr>
              <w:t>3、512MB NAND FLASH</w:t>
            </w:r>
          </w:p>
          <w:p>
            <w:pPr>
              <w:jc w:val="left"/>
              <w:rPr>
                <w:rFonts w:hint="eastAsia" w:ascii="宋体" w:hAnsi="宋体" w:eastAsia="宋体" w:cs="宋体"/>
                <w:sz w:val="21"/>
                <w:szCs w:val="21"/>
              </w:rPr>
            </w:pPr>
            <w:r>
              <w:rPr>
                <w:rFonts w:hint="eastAsia" w:ascii="宋体" w:hAnsi="宋体" w:eastAsia="宋体" w:cs="宋体"/>
                <w:sz w:val="21"/>
                <w:szCs w:val="21"/>
              </w:rPr>
              <w:t>4、2个 10/100M自适应工业以太网接口</w:t>
            </w:r>
          </w:p>
          <w:p>
            <w:pPr>
              <w:jc w:val="left"/>
              <w:rPr>
                <w:rFonts w:hint="eastAsia" w:ascii="宋体" w:hAnsi="宋体" w:eastAsia="宋体" w:cs="宋体"/>
                <w:sz w:val="21"/>
                <w:szCs w:val="21"/>
              </w:rPr>
            </w:pPr>
            <w:r>
              <w:rPr>
                <w:rFonts w:hint="eastAsia" w:ascii="宋体" w:hAnsi="宋体" w:eastAsia="宋体" w:cs="宋体"/>
                <w:sz w:val="21"/>
                <w:szCs w:val="21"/>
              </w:rPr>
              <w:t>5、4路 RS232/485 接口</w:t>
            </w:r>
          </w:p>
          <w:p>
            <w:pPr>
              <w:jc w:val="left"/>
              <w:rPr>
                <w:rFonts w:hint="eastAsia" w:ascii="宋体" w:hAnsi="宋体" w:eastAsia="宋体" w:cs="宋体"/>
                <w:sz w:val="21"/>
                <w:szCs w:val="21"/>
              </w:rPr>
            </w:pPr>
            <w:r>
              <w:rPr>
                <w:rFonts w:hint="eastAsia" w:ascii="宋体" w:hAnsi="宋体" w:eastAsia="宋体" w:cs="宋体"/>
                <w:sz w:val="21"/>
                <w:szCs w:val="21"/>
              </w:rPr>
              <w:t>6、可选配大容量TF存储卡</w:t>
            </w:r>
          </w:p>
          <w:p>
            <w:pPr>
              <w:jc w:val="left"/>
              <w:rPr>
                <w:rFonts w:hint="eastAsia" w:ascii="宋体" w:hAnsi="宋体" w:eastAsia="宋体" w:cs="宋体"/>
                <w:sz w:val="21"/>
                <w:szCs w:val="21"/>
              </w:rPr>
            </w:pPr>
            <w:r>
              <w:rPr>
                <w:rFonts w:hint="eastAsia" w:ascii="宋体" w:hAnsi="宋体" w:eastAsia="宋体" w:cs="宋体"/>
                <w:sz w:val="21"/>
                <w:szCs w:val="21"/>
              </w:rPr>
              <w:t>7、内置实时时钟（RTC）</w:t>
            </w:r>
          </w:p>
          <w:p>
            <w:pPr>
              <w:jc w:val="left"/>
              <w:rPr>
                <w:rFonts w:hint="eastAsia" w:ascii="宋体" w:hAnsi="宋体" w:eastAsia="宋体" w:cs="宋体"/>
                <w:sz w:val="21"/>
                <w:szCs w:val="21"/>
              </w:rPr>
            </w:pPr>
            <w:r>
              <w:rPr>
                <w:rFonts w:hint="eastAsia" w:ascii="宋体" w:hAnsi="宋体" w:eastAsia="宋体" w:cs="宋体"/>
                <w:sz w:val="21"/>
                <w:szCs w:val="21"/>
              </w:rPr>
              <w:t>8、内置硬件加密</w:t>
            </w:r>
          </w:p>
          <w:p>
            <w:pPr>
              <w:widowControl/>
              <w:spacing w:line="0" w:lineRule="atLeast"/>
              <w:jc w:val="both"/>
              <w:rPr>
                <w:rFonts w:hint="eastAsia" w:ascii="宋体" w:hAnsi="宋体" w:eastAsia="宋体" w:cs="宋体"/>
                <w:kern w:val="0"/>
                <w:sz w:val="21"/>
                <w:szCs w:val="21"/>
              </w:rPr>
            </w:pPr>
            <w:r>
              <w:rPr>
                <w:rFonts w:hint="eastAsia" w:ascii="宋体" w:hAnsi="宋体" w:eastAsia="宋体" w:cs="宋体"/>
                <w:sz w:val="21"/>
                <w:szCs w:val="21"/>
              </w:rPr>
              <w:t>9、支持 -40～80℃ 工业宽温应用</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gridBefore w:val="1"/>
          <w:wBefore w:w="10" w:type="dxa"/>
          <w:trHeight w:val="553"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7</w:t>
            </w:r>
          </w:p>
        </w:tc>
        <w:tc>
          <w:tcPr>
            <w:tcW w:w="2403" w:type="dxa"/>
            <w:tcBorders>
              <w:top w:val="single" w:color="auto" w:sz="4" w:space="0"/>
              <w:left w:val="single" w:color="auto" w:sz="4" w:space="0"/>
              <w:right w:val="single" w:color="auto" w:sz="4" w:space="0"/>
            </w:tcBorders>
            <w:shd w:val="clear" w:color="auto" w:fill="auto"/>
            <w:vAlign w:val="center"/>
          </w:tcPr>
          <w:p>
            <w:pPr>
              <w:widowControl/>
              <w:spacing w:line="269"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油库全景摄像机信号接</w:t>
            </w:r>
          </w:p>
          <w:p>
            <w:pPr>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入</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调试</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项</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gridBefore w:val="1"/>
          <w:wBefore w:w="10" w:type="dxa"/>
          <w:trHeight w:val="338"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（二）</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海关机房</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p>
        </w:tc>
      </w:tr>
      <w:tr>
        <w:tblPrEx>
          <w:tblCellMar>
            <w:top w:w="0" w:type="dxa"/>
            <w:left w:w="0" w:type="dxa"/>
            <w:bottom w:w="0" w:type="dxa"/>
            <w:right w:w="0" w:type="dxa"/>
          </w:tblCellMar>
        </w:tblPrEx>
        <w:trPr>
          <w:gridBefore w:val="1"/>
          <w:wBefore w:w="10" w:type="dxa"/>
          <w:trHeight w:val="380"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解码器</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rPr>
              <w:t>满足使用要求</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gridBefore w:val="1"/>
          <w:wBefore w:w="10" w:type="dxa"/>
          <w:trHeight w:val="379"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2</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显示屏</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92" w:lineRule="exact"/>
              <w:jc w:val="center"/>
              <w:rPr>
                <w:rFonts w:hint="eastAsia" w:ascii="宋体" w:hAnsi="宋体" w:eastAsia="宋体" w:cs="宋体"/>
                <w:w w:val="99"/>
                <w:kern w:val="0"/>
                <w:sz w:val="21"/>
                <w:szCs w:val="21"/>
              </w:rPr>
            </w:pP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lang w:val="zh-CN"/>
              </w:rPr>
              <w:t>55"</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gridBefore w:val="1"/>
          <w:wBefore w:w="10" w:type="dxa"/>
          <w:trHeight w:val="380"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3</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防火墙</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、系统主频800MHz，最大可达1G MHz</w:t>
            </w:r>
          </w:p>
          <w:p>
            <w:pPr>
              <w:jc w:val="left"/>
              <w:rPr>
                <w:rFonts w:hint="eastAsia" w:ascii="宋体" w:hAnsi="宋体" w:eastAsia="宋体" w:cs="宋体"/>
                <w:sz w:val="21"/>
                <w:szCs w:val="21"/>
              </w:rPr>
            </w:pPr>
            <w:r>
              <w:rPr>
                <w:rFonts w:hint="eastAsia" w:ascii="宋体" w:hAnsi="宋体" w:eastAsia="宋体" w:cs="宋体"/>
                <w:sz w:val="21"/>
                <w:szCs w:val="21"/>
              </w:rPr>
              <w:t>2、512MB DDR3 SDRAM 16位</w:t>
            </w:r>
          </w:p>
          <w:p>
            <w:pPr>
              <w:jc w:val="left"/>
              <w:rPr>
                <w:rFonts w:hint="eastAsia" w:ascii="宋体" w:hAnsi="宋体" w:eastAsia="宋体" w:cs="宋体"/>
                <w:sz w:val="21"/>
                <w:szCs w:val="21"/>
              </w:rPr>
            </w:pPr>
            <w:r>
              <w:rPr>
                <w:rFonts w:hint="eastAsia" w:ascii="宋体" w:hAnsi="宋体" w:eastAsia="宋体" w:cs="宋体"/>
                <w:sz w:val="21"/>
                <w:szCs w:val="21"/>
              </w:rPr>
              <w:t>3、512MB NAND FLASH</w:t>
            </w:r>
          </w:p>
          <w:p>
            <w:pPr>
              <w:jc w:val="left"/>
              <w:rPr>
                <w:rFonts w:hint="eastAsia" w:ascii="宋体" w:hAnsi="宋体" w:eastAsia="宋体" w:cs="宋体"/>
                <w:sz w:val="21"/>
                <w:szCs w:val="21"/>
              </w:rPr>
            </w:pPr>
            <w:r>
              <w:rPr>
                <w:rFonts w:hint="eastAsia" w:ascii="宋体" w:hAnsi="宋体" w:eastAsia="宋体" w:cs="宋体"/>
                <w:sz w:val="21"/>
                <w:szCs w:val="21"/>
              </w:rPr>
              <w:t>4、2个 10/100M自适应工业以太网接口</w:t>
            </w:r>
          </w:p>
          <w:p>
            <w:pPr>
              <w:jc w:val="left"/>
              <w:rPr>
                <w:rFonts w:hint="eastAsia" w:ascii="宋体" w:hAnsi="宋体" w:eastAsia="宋体" w:cs="宋体"/>
                <w:sz w:val="21"/>
                <w:szCs w:val="21"/>
              </w:rPr>
            </w:pPr>
            <w:r>
              <w:rPr>
                <w:rFonts w:hint="eastAsia" w:ascii="宋体" w:hAnsi="宋体" w:eastAsia="宋体" w:cs="宋体"/>
                <w:sz w:val="21"/>
                <w:szCs w:val="21"/>
              </w:rPr>
              <w:t>5、4路 RS232/485 接口</w:t>
            </w:r>
          </w:p>
          <w:p>
            <w:pPr>
              <w:jc w:val="left"/>
              <w:rPr>
                <w:rFonts w:hint="eastAsia" w:ascii="宋体" w:hAnsi="宋体" w:eastAsia="宋体" w:cs="宋体"/>
                <w:sz w:val="21"/>
                <w:szCs w:val="21"/>
              </w:rPr>
            </w:pPr>
            <w:r>
              <w:rPr>
                <w:rFonts w:hint="eastAsia" w:ascii="宋体" w:hAnsi="宋体" w:eastAsia="宋体" w:cs="宋体"/>
                <w:sz w:val="21"/>
                <w:szCs w:val="21"/>
              </w:rPr>
              <w:t>6、可选配大容量TF存储卡</w:t>
            </w:r>
          </w:p>
          <w:p>
            <w:pPr>
              <w:jc w:val="left"/>
              <w:rPr>
                <w:rFonts w:hint="eastAsia" w:ascii="宋体" w:hAnsi="宋体" w:eastAsia="宋体" w:cs="宋体"/>
                <w:sz w:val="21"/>
                <w:szCs w:val="21"/>
              </w:rPr>
            </w:pPr>
            <w:r>
              <w:rPr>
                <w:rFonts w:hint="eastAsia" w:ascii="宋体" w:hAnsi="宋体" w:eastAsia="宋体" w:cs="宋体"/>
                <w:sz w:val="21"/>
                <w:szCs w:val="21"/>
              </w:rPr>
              <w:t>7、内置实时时钟（RTC）</w:t>
            </w:r>
          </w:p>
          <w:p>
            <w:pPr>
              <w:jc w:val="left"/>
              <w:rPr>
                <w:rFonts w:hint="eastAsia" w:ascii="宋体" w:hAnsi="宋体" w:eastAsia="宋体" w:cs="宋体"/>
                <w:sz w:val="21"/>
                <w:szCs w:val="21"/>
              </w:rPr>
            </w:pPr>
            <w:r>
              <w:rPr>
                <w:rFonts w:hint="eastAsia" w:ascii="宋体" w:hAnsi="宋体" w:eastAsia="宋体" w:cs="宋体"/>
                <w:sz w:val="21"/>
                <w:szCs w:val="21"/>
              </w:rPr>
              <w:t>8、内置硬件加密</w:t>
            </w:r>
          </w:p>
          <w:p>
            <w:pPr>
              <w:widowControl/>
              <w:spacing w:line="0" w:lineRule="atLeast"/>
              <w:jc w:val="both"/>
              <w:rPr>
                <w:rFonts w:hint="eastAsia" w:ascii="宋体" w:hAnsi="宋体" w:eastAsia="宋体" w:cs="宋体"/>
                <w:kern w:val="0"/>
                <w:sz w:val="21"/>
                <w:szCs w:val="21"/>
              </w:rPr>
            </w:pPr>
            <w:r>
              <w:rPr>
                <w:rFonts w:hint="eastAsia" w:ascii="宋体" w:hAnsi="宋体" w:eastAsia="宋体" w:cs="宋体"/>
                <w:sz w:val="21"/>
                <w:szCs w:val="21"/>
              </w:rPr>
              <w:t>9、支持 -40～80℃ 工业宽温应用</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gridBefore w:val="1"/>
          <w:wBefore w:w="10" w:type="dxa"/>
          <w:trHeight w:val="379"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4</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路由器</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val="zh-CN"/>
              </w:rPr>
              <w:t>、2个WAN口、2个LAN口、1个DMZ口</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2、产品属性：支持有线多WAN</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最大并发数：7000</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IPSec VPN加密速度：12Mbps</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IPSec VPN隧道数：45</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防火墙吞吐量：80Mbps</w:t>
            </w:r>
          </w:p>
          <w:p>
            <w:pPr>
              <w:widowControl/>
              <w:spacing w:line="0" w:lineRule="atLeast"/>
              <w:jc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val="zh-CN"/>
              </w:rPr>
              <w:t>建议并发网络使用用户：15—40人</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gridBefore w:val="1"/>
          <w:wBefore w:w="10" w:type="dxa"/>
          <w:trHeight w:val="381"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5</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交换机</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微软雅黑" w:hAnsi="微软雅黑" w:eastAsia="微软雅黑"/>
              </w:rPr>
            </w:pPr>
            <w:r>
              <w:rPr>
                <w:rFonts w:ascii="微软雅黑" w:hAnsi="微软雅黑" w:eastAsia="微软雅黑"/>
              </w:rPr>
              <w:t>1：千兆电口≥8个，千兆光口≥2个，无风扇卡轨式安装；</w:t>
            </w:r>
          </w:p>
          <w:p>
            <w:pPr>
              <w:snapToGrid w:val="0"/>
              <w:spacing w:line="288" w:lineRule="auto"/>
              <w:rPr>
                <w:rFonts w:ascii="微软雅黑" w:hAnsi="微软雅黑" w:eastAsia="微软雅黑"/>
              </w:rPr>
            </w:pPr>
            <w:r>
              <w:rPr>
                <w:rFonts w:ascii="微软雅黑" w:hAnsi="微软雅黑" w:eastAsia="微软雅黑"/>
              </w:rPr>
              <w:t>2：交换容量≥256Gbps，包转发能力≥96Mpps；</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3：支持STP/EAPS/ERPS等工业环网，环网自愈时间小于50毫秒（典型值）要求提供官网截图链接证明并加盖原厂公章；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4：要求支持工业级双路宽压DC冗余输入（双路12</w:t>
            </w:r>
            <w:r>
              <w:rPr>
                <w:rFonts w:hint="eastAsia" w:ascii="微软雅黑" w:hAnsi="微软雅黑" w:eastAsia="微软雅黑"/>
                <w:lang w:eastAsia="zh-CN"/>
              </w:rPr>
              <w:t>～</w:t>
            </w:r>
            <w:r>
              <w:rPr>
                <w:rFonts w:ascii="微软雅黑" w:hAnsi="微软雅黑" w:eastAsia="微软雅黑"/>
              </w:rPr>
              <w:t>55V输入）要求提供官网截图链接证明并加盖原厂公章；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5：工作温度-40~85°C，提供符合CNAS标准的第三方</w:t>
            </w:r>
            <w:r>
              <w:rPr>
                <w:rFonts w:hint="eastAsia" w:ascii="微软雅黑" w:hAnsi="微软雅黑" w:eastAsia="微软雅黑"/>
                <w:lang w:eastAsia="zh-CN"/>
              </w:rPr>
              <w:t>测试并出具</w:t>
            </w:r>
            <w:r>
              <w:rPr>
                <w:rFonts w:ascii="微软雅黑" w:hAnsi="微软雅黑" w:eastAsia="微软雅黑"/>
              </w:rPr>
              <w:t>报告并加盖原厂公章；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6：支持IP40防护，提供符合CNAS标准的第三方</w:t>
            </w:r>
            <w:r>
              <w:rPr>
                <w:rFonts w:hint="eastAsia" w:ascii="微软雅黑" w:hAnsi="微软雅黑" w:eastAsia="微软雅黑"/>
                <w:lang w:eastAsia="zh-CN"/>
              </w:rPr>
              <w:t>测试并出具</w:t>
            </w:r>
            <w:r>
              <w:rPr>
                <w:rFonts w:ascii="微软雅黑" w:hAnsi="微软雅黑" w:eastAsia="微软雅黑"/>
              </w:rPr>
              <w:t>报告并加盖原厂公章；</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7：支持IK05碰撞防护，提供符合CNAS标准的第三方</w:t>
            </w:r>
            <w:r>
              <w:rPr>
                <w:rFonts w:hint="eastAsia" w:ascii="微软雅黑" w:hAnsi="微软雅黑" w:eastAsia="微软雅黑"/>
                <w:lang w:eastAsia="zh-CN"/>
              </w:rPr>
              <w:t>测试并出具</w:t>
            </w:r>
            <w:r>
              <w:rPr>
                <w:rFonts w:ascii="微软雅黑" w:hAnsi="微软雅黑" w:eastAsia="微软雅黑"/>
              </w:rPr>
              <w:t>报告并加盖原厂公章；</w:t>
            </w:r>
          </w:p>
          <w:p>
            <w:pPr>
              <w:snapToGrid w:val="0"/>
              <w:spacing w:line="288" w:lineRule="auto"/>
              <w:rPr>
                <w:rFonts w:ascii="微软雅黑" w:hAnsi="微软雅黑" w:eastAsia="微软雅黑"/>
              </w:rPr>
            </w:pPr>
            <w:r>
              <w:rPr>
                <w:rFonts w:ascii="微软雅黑" w:hAnsi="微软雅黑" w:eastAsia="微软雅黑"/>
              </w:rPr>
              <w:t>8：支持Console、Telnet、SSH、WEB管理方式；</w:t>
            </w:r>
          </w:p>
          <w:p>
            <w:pPr>
              <w:snapToGrid w:val="0"/>
              <w:spacing w:line="288" w:lineRule="auto"/>
              <w:rPr>
                <w:rFonts w:ascii="微软雅黑" w:hAnsi="微软雅黑" w:eastAsia="微软雅黑"/>
              </w:rPr>
            </w:pPr>
            <w:r>
              <w:rPr>
                <w:rFonts w:hint="eastAsia" w:ascii="微软雅黑" w:hAnsi="微软雅黑" w:eastAsia="微软雅黑"/>
              </w:rPr>
              <w:t>★</w:t>
            </w:r>
            <w:r>
              <w:rPr>
                <w:rFonts w:ascii="微软雅黑" w:hAnsi="微软雅黑" w:eastAsia="微软雅黑"/>
              </w:rPr>
              <w:t>9: 为了便于统一管理，要求与</w:t>
            </w:r>
            <w:r>
              <w:rPr>
                <w:rFonts w:hint="eastAsia" w:ascii="微软雅黑" w:hAnsi="微软雅黑" w:eastAsia="微软雅黑"/>
              </w:rPr>
              <w:t>防火墙</w:t>
            </w:r>
            <w:r>
              <w:rPr>
                <w:rFonts w:ascii="微软雅黑" w:hAnsi="微软雅黑" w:eastAsia="微软雅黑"/>
              </w:rPr>
              <w:t>为同一品牌</w:t>
            </w:r>
            <w:r>
              <w:rPr>
                <w:rFonts w:hint="eastAsia" w:ascii="微软雅黑" w:hAnsi="微软雅黑" w:eastAsia="微软雅黑"/>
              </w:rPr>
              <w:t>；</w:t>
            </w:r>
          </w:p>
          <w:p>
            <w:pPr>
              <w:widowControl/>
              <w:snapToGrid w:val="0"/>
              <w:spacing w:line="288" w:lineRule="auto"/>
              <w:jc w:val="left"/>
              <w:rPr>
                <w:rFonts w:hint="eastAsia" w:ascii="宋体" w:hAnsi="宋体" w:eastAsia="宋体" w:cs="宋体"/>
                <w:kern w:val="0"/>
                <w:sz w:val="21"/>
                <w:szCs w:val="21"/>
              </w:rPr>
            </w:pPr>
            <w:r>
              <w:rPr>
                <w:rFonts w:hint="eastAsia" w:ascii="微软雅黑" w:hAnsi="微软雅黑" w:eastAsia="微软雅黑"/>
              </w:rPr>
              <w:t>★</w:t>
            </w:r>
            <w:r>
              <w:rPr>
                <w:rFonts w:ascii="微软雅黑" w:hAnsi="微软雅黑" w:eastAsia="微软雅黑"/>
              </w:rPr>
              <w:t>10: 投标时需提供原厂针对该项目的授权及三年质保承诺函；</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r>
        <w:tblPrEx>
          <w:tblCellMar>
            <w:top w:w="0" w:type="dxa"/>
            <w:left w:w="0" w:type="dxa"/>
            <w:bottom w:w="0" w:type="dxa"/>
            <w:right w:w="0" w:type="dxa"/>
          </w:tblCellMar>
        </w:tblPrEx>
        <w:trPr>
          <w:gridBefore w:val="1"/>
          <w:wBefore w:w="10" w:type="dxa"/>
          <w:trHeight w:val="380"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6</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网络视频服务器</w:t>
            </w:r>
          </w:p>
        </w:tc>
        <w:tc>
          <w:tcPr>
            <w:tcW w:w="389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CPU:Intel Xeon Silver 4310 2.1G, 12C/24T, 10.4GT/s, 18M Cache, Turbo, HT (120W)</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DDR4-2666</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内存：32GB RDIMM, 3200MT/s, Dual Rank 16Gb BASE*2</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硬盘：2TB 7.2K RPM SATA 6Gbps 512n 3.5in Hot-plug Hard Drive*2</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网卡：双网卡</w:t>
            </w:r>
          </w:p>
          <w:p>
            <w:pPr>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操作系统：Windows Server 2022 Standard,16CORE,FI,No Med,No CAL, S-Chinese</w:t>
            </w:r>
          </w:p>
          <w:p>
            <w:pPr>
              <w:widowControl/>
              <w:spacing w:line="0" w:lineRule="atLeast"/>
              <w:jc w:val="both"/>
              <w:rPr>
                <w:rFonts w:hint="eastAsia" w:ascii="宋体" w:hAnsi="宋体" w:eastAsia="宋体" w:cs="宋体"/>
                <w:kern w:val="0"/>
                <w:sz w:val="21"/>
                <w:szCs w:val="21"/>
              </w:rPr>
            </w:pPr>
            <w:r>
              <w:rPr>
                <w:rFonts w:hint="eastAsia" w:ascii="宋体" w:hAnsi="宋体" w:eastAsia="宋体" w:cs="宋体"/>
                <w:color w:val="000000"/>
                <w:kern w:val="0"/>
                <w:sz w:val="21"/>
                <w:szCs w:val="21"/>
                <w:lang w:val="zh-CN"/>
              </w:rPr>
              <w:t>数据库：Microsoft SQL Server 2022 Standard,OEM, Includes 5 USER CALs, NFI, SCHI</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4" w:lineRule="exac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台</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w w:val="99"/>
                <w:kern w:val="0"/>
                <w:sz w:val="21"/>
                <w:szCs w:val="21"/>
              </w:rPr>
            </w:pPr>
            <w:r>
              <w:rPr>
                <w:rFonts w:hint="eastAsia" w:ascii="宋体" w:hAnsi="宋体" w:eastAsia="宋体" w:cs="宋体"/>
                <w:w w:val="99"/>
                <w:kern w:val="0"/>
                <w:sz w:val="21"/>
                <w:szCs w:val="21"/>
              </w:rPr>
              <w:t>1</w:t>
            </w:r>
          </w:p>
        </w:tc>
      </w:tr>
    </w:tbl>
    <w:p>
      <w:pPr>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以上表格内容为基础参数，各投标单位可在满足招标人需求下，自行配置调整，但不得低于以上配置要求。</w:t>
      </w:r>
    </w:p>
    <w:p>
      <w:pPr>
        <w:pStyle w:val="3"/>
        <w:numPr>
          <w:ilvl w:val="0"/>
          <w:numId w:val="1"/>
        </w:numPr>
        <w:spacing w:before="0" w:after="0" w:line="240" w:lineRule="auto"/>
        <w:rPr>
          <w:rFonts w:asciiTheme="minorEastAsia" w:hAnsiTheme="minorEastAsia"/>
          <w:sz w:val="28"/>
          <w:szCs w:val="28"/>
        </w:rPr>
      </w:pPr>
      <w:r>
        <w:rPr>
          <w:rFonts w:hint="eastAsia" w:asciiTheme="minorEastAsia" w:hAnsiTheme="minorEastAsia"/>
          <w:sz w:val="28"/>
          <w:szCs w:val="28"/>
        </w:rPr>
        <w:t>施工要求</w:t>
      </w:r>
    </w:p>
    <w:p>
      <w:pPr>
        <w:ind w:firstLine="560" w:firstLineChars="200"/>
        <w:rPr>
          <w:sz w:val="28"/>
          <w:szCs w:val="28"/>
        </w:rPr>
      </w:pPr>
      <w:r>
        <w:rPr>
          <w:rFonts w:hint="eastAsia"/>
          <w:sz w:val="28"/>
          <w:szCs w:val="28"/>
        </w:rPr>
        <w:t>本项目中，供货设备的施工安装调试工作全部由供货商负责完成。</w:t>
      </w:r>
    </w:p>
    <w:p>
      <w:pPr>
        <w:ind w:firstLine="560" w:firstLineChars="200"/>
        <w:rPr>
          <w:sz w:val="28"/>
          <w:szCs w:val="28"/>
        </w:rPr>
      </w:pPr>
      <w:r>
        <w:rPr>
          <w:rFonts w:hint="eastAsia"/>
          <w:sz w:val="28"/>
          <w:szCs w:val="28"/>
        </w:rPr>
        <w:t>1. 为了保证工程质量，供货商应指定固定的项目经理，对本项目建设全权负责。供货商必须选派具备相应资质的技术人员及相关施工人员，负责实施供货设备的安装、调整、调试、测试、性能的考核、操作</w:t>
      </w:r>
      <w:r>
        <w:rPr>
          <w:rFonts w:hint="eastAsia"/>
          <w:sz w:val="28"/>
          <w:szCs w:val="28"/>
          <w:lang w:eastAsia="zh-CN"/>
        </w:rPr>
        <w:t>及其他问题</w:t>
      </w:r>
      <w:r>
        <w:rPr>
          <w:rFonts w:hint="eastAsia"/>
          <w:sz w:val="28"/>
          <w:szCs w:val="28"/>
        </w:rPr>
        <w:t>，并对施工过程中所有安全问题自行承担责任。供货商在项目实施时应自觉接受招标方对其施工人员、进场设备等的安全审查。</w:t>
      </w:r>
    </w:p>
    <w:p>
      <w:pPr>
        <w:ind w:firstLine="560" w:firstLineChars="200"/>
        <w:rPr>
          <w:rFonts w:hint="eastAsia"/>
          <w:sz w:val="28"/>
          <w:szCs w:val="28"/>
        </w:rPr>
      </w:pPr>
      <w:r>
        <w:rPr>
          <w:rFonts w:hint="eastAsia"/>
          <w:sz w:val="28"/>
          <w:szCs w:val="28"/>
        </w:rPr>
        <w:t>2. 工期要求，</w:t>
      </w:r>
      <w:r>
        <w:rPr>
          <w:rFonts w:hint="eastAsia"/>
          <w:sz w:val="28"/>
          <w:szCs w:val="28"/>
          <w:lang w:val="en-US" w:eastAsia="zh-CN"/>
        </w:rPr>
        <w:t>签订合同</w:t>
      </w:r>
      <w:r>
        <w:rPr>
          <w:rFonts w:hint="eastAsia"/>
          <w:sz w:val="28"/>
          <w:szCs w:val="28"/>
        </w:rPr>
        <w:t>后</w:t>
      </w:r>
      <w:r>
        <w:rPr>
          <w:rFonts w:hint="eastAsia"/>
          <w:color w:val="auto"/>
          <w:sz w:val="28"/>
          <w:szCs w:val="28"/>
          <w:highlight w:val="none"/>
          <w:lang w:val="en-US" w:eastAsia="zh-CN"/>
        </w:rPr>
        <w:t>6</w:t>
      </w:r>
      <w:r>
        <w:rPr>
          <w:rFonts w:hint="eastAsia"/>
          <w:color w:val="auto"/>
          <w:sz w:val="28"/>
          <w:szCs w:val="28"/>
          <w:highlight w:val="none"/>
        </w:rPr>
        <w:t>0</w:t>
      </w:r>
      <w:r>
        <w:rPr>
          <w:rFonts w:hint="eastAsia"/>
          <w:sz w:val="28"/>
          <w:szCs w:val="28"/>
        </w:rPr>
        <w:t>个自然日内完成项目所有设备</w:t>
      </w:r>
      <w:r>
        <w:rPr>
          <w:rFonts w:hint="eastAsia"/>
          <w:sz w:val="28"/>
          <w:szCs w:val="28"/>
          <w:lang w:val="en-US" w:eastAsia="zh-CN"/>
        </w:rPr>
        <w:t>进场、</w:t>
      </w:r>
      <w:r>
        <w:rPr>
          <w:rFonts w:hint="eastAsia"/>
          <w:sz w:val="28"/>
          <w:szCs w:val="28"/>
        </w:rPr>
        <w:t>安装及调试工作，项目具备交工条件。供货商应在合同约定的时间内完成安装调试并交付使用，若延迟交付，每延迟一天应向我方支付合同总额</w:t>
      </w:r>
      <w:r>
        <w:rPr>
          <w:rFonts w:hint="eastAsia"/>
          <w:color w:val="auto"/>
          <w:sz w:val="28"/>
          <w:szCs w:val="28"/>
        </w:rPr>
        <w:t>1‰的违约金。但前述违约金累计最多不超过合同总额的10%。</w:t>
      </w:r>
      <w:r>
        <w:rPr>
          <w:rFonts w:hint="eastAsia"/>
          <w:sz w:val="28"/>
          <w:szCs w:val="28"/>
        </w:rPr>
        <w:t>违约天数超过</w:t>
      </w:r>
      <w:r>
        <w:rPr>
          <w:rFonts w:hint="eastAsia"/>
          <w:color w:val="auto"/>
          <w:sz w:val="28"/>
          <w:szCs w:val="28"/>
        </w:rPr>
        <w:t>10天作为供货商违约，合同作废</w:t>
      </w:r>
      <w:r>
        <w:rPr>
          <w:rFonts w:hint="eastAsia"/>
          <w:sz w:val="28"/>
          <w:szCs w:val="28"/>
        </w:rPr>
        <w:t>。</w:t>
      </w:r>
    </w:p>
    <w:p>
      <w:pPr>
        <w:ind w:firstLine="560" w:firstLineChars="200"/>
        <w:rPr>
          <w:sz w:val="28"/>
          <w:szCs w:val="28"/>
        </w:rPr>
      </w:pPr>
      <w:r>
        <w:rPr>
          <w:rFonts w:hint="eastAsia"/>
          <w:sz w:val="28"/>
          <w:szCs w:val="28"/>
        </w:rPr>
        <w:t>3. 投标时必须提供详细的项目进度计划，包括但不限于：设备到货、设备配置及调试、设备安装、系统配置及联调、系统功能测试、系统试运行、系统验收等。</w:t>
      </w:r>
    </w:p>
    <w:p>
      <w:pPr>
        <w:ind w:firstLine="560" w:firstLineChars="200"/>
        <w:rPr>
          <w:sz w:val="28"/>
          <w:szCs w:val="28"/>
        </w:rPr>
      </w:pPr>
      <w:r>
        <w:rPr>
          <w:rFonts w:hint="eastAsia"/>
          <w:sz w:val="28"/>
          <w:szCs w:val="28"/>
        </w:rPr>
        <w:t>4. 供货商应严格按照设备的安装说明及现场安全管理要求实施施工，并提供正确的技术服务，如果由于供货商人员的错误行为造成设备和材料的损坏，供货商要负责修理或更换。</w:t>
      </w:r>
    </w:p>
    <w:p>
      <w:pPr>
        <w:ind w:firstLine="560" w:firstLineChars="200"/>
        <w:rPr>
          <w:sz w:val="28"/>
          <w:szCs w:val="28"/>
        </w:rPr>
      </w:pPr>
      <w:r>
        <w:rPr>
          <w:rFonts w:hint="eastAsia"/>
          <w:sz w:val="28"/>
          <w:szCs w:val="28"/>
        </w:rPr>
        <w:t>5. 要求供货商严格按照法律法规、标准规范和招标方的限制区域相关要求，认真辨识从事本项目的风险，制定详细的项目安全施工方案，并在项目施工过程中，加强现场安全管控。</w:t>
      </w:r>
    </w:p>
    <w:p>
      <w:pPr>
        <w:pStyle w:val="3"/>
        <w:numPr>
          <w:ilvl w:val="0"/>
          <w:numId w:val="1"/>
        </w:numPr>
        <w:spacing w:before="0" w:after="0" w:line="240" w:lineRule="auto"/>
        <w:rPr>
          <w:rFonts w:asciiTheme="minorEastAsia" w:hAnsiTheme="minorEastAsia"/>
          <w:sz w:val="28"/>
          <w:szCs w:val="28"/>
        </w:rPr>
      </w:pPr>
      <w:r>
        <w:rPr>
          <w:rFonts w:hint="eastAsia" w:asciiTheme="minorEastAsia" w:hAnsiTheme="minorEastAsia"/>
          <w:sz w:val="28"/>
          <w:szCs w:val="28"/>
        </w:rPr>
        <w:t>培训要求</w:t>
      </w:r>
    </w:p>
    <w:p>
      <w:pPr>
        <w:ind w:firstLine="560" w:firstLineChars="200"/>
        <w:rPr>
          <w:sz w:val="28"/>
          <w:szCs w:val="28"/>
        </w:rPr>
      </w:pPr>
      <w:r>
        <w:rPr>
          <w:rFonts w:hint="eastAsia"/>
          <w:sz w:val="28"/>
          <w:szCs w:val="28"/>
        </w:rPr>
        <w:t>供货商应提供切实可行的培训方案。帮助我方尽快掌握相关技术。</w:t>
      </w:r>
    </w:p>
    <w:p>
      <w:pPr>
        <w:ind w:firstLine="560" w:firstLineChars="200"/>
        <w:rPr>
          <w:sz w:val="28"/>
          <w:szCs w:val="28"/>
        </w:rPr>
      </w:pPr>
      <w:r>
        <w:rPr>
          <w:rFonts w:hint="eastAsia"/>
          <w:sz w:val="28"/>
          <w:szCs w:val="28"/>
        </w:rPr>
        <w:t>设备验收后，供货商应派有经验的工程师对用户的技术人员在我方现场进行培训。</w:t>
      </w:r>
    </w:p>
    <w:p>
      <w:pPr>
        <w:ind w:firstLine="560" w:firstLineChars="200"/>
        <w:rPr>
          <w:rFonts w:hint="eastAsia"/>
          <w:sz w:val="28"/>
          <w:szCs w:val="28"/>
        </w:rPr>
      </w:pPr>
      <w:r>
        <w:rPr>
          <w:rFonts w:hint="eastAsia"/>
          <w:sz w:val="28"/>
          <w:szCs w:val="28"/>
        </w:rPr>
        <w:t>对技术人员的培训内容包括：</w:t>
      </w:r>
      <w:r>
        <w:rPr>
          <w:rFonts w:asciiTheme="minorEastAsia" w:hAnsiTheme="minorEastAsia"/>
          <w:sz w:val="28"/>
          <w:szCs w:val="28"/>
        </w:rPr>
        <w:t>海关数据采集子系统、符合海关要求的罐区库存管理系统（WMS）、手机应用系统以及视频监控系统的使用</w:t>
      </w:r>
      <w:r>
        <w:rPr>
          <w:rFonts w:hint="eastAsia"/>
          <w:sz w:val="28"/>
          <w:szCs w:val="28"/>
        </w:rPr>
        <w:t>。</w:t>
      </w:r>
    </w:p>
    <w:p>
      <w:pPr>
        <w:pStyle w:val="3"/>
        <w:numPr>
          <w:ilvl w:val="0"/>
          <w:numId w:val="1"/>
        </w:numPr>
        <w:spacing w:after="0"/>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验收要求</w:t>
      </w:r>
    </w:p>
    <w:p>
      <w:pPr>
        <w:ind w:firstLine="560" w:firstLineChars="200"/>
      </w:pPr>
      <w:r>
        <w:rPr>
          <w:rFonts w:hint="default"/>
          <w:sz w:val="28"/>
          <w:szCs w:val="28"/>
        </w:rPr>
        <w:t>供货商的培训人员必须做好培训课件，保证培训效果。</w:t>
      </w:r>
    </w:p>
    <w:p>
      <w:pPr>
        <w:ind w:firstLine="560" w:firstLineChars="200"/>
        <w:rPr>
          <w:sz w:val="28"/>
          <w:szCs w:val="28"/>
        </w:rPr>
      </w:pPr>
      <w:r>
        <w:rPr>
          <w:rFonts w:hint="eastAsia"/>
          <w:sz w:val="28"/>
          <w:szCs w:val="28"/>
        </w:rPr>
        <w:t>所有设备在约定时间内全部到货，所有设备型号与合同一致，所有设备技术参数不低于技术规格书要求，所有设备按照技术规格书要求完成安装。</w:t>
      </w:r>
    </w:p>
    <w:p>
      <w:pPr>
        <w:ind w:firstLine="560" w:firstLineChars="200"/>
        <w:rPr>
          <w:sz w:val="28"/>
          <w:szCs w:val="28"/>
        </w:rPr>
      </w:pPr>
      <w:r>
        <w:rPr>
          <w:rFonts w:hint="eastAsia"/>
          <w:sz w:val="28"/>
          <w:szCs w:val="28"/>
        </w:rPr>
        <w:t>安装完成的系统功能须达到技术规格书要求。</w:t>
      </w:r>
    </w:p>
    <w:p>
      <w:pPr>
        <w:ind w:firstLine="560" w:firstLineChars="200"/>
        <w:rPr>
          <w:sz w:val="28"/>
          <w:szCs w:val="28"/>
        </w:rPr>
      </w:pPr>
      <w:r>
        <w:rPr>
          <w:rFonts w:hint="eastAsia"/>
          <w:sz w:val="28"/>
          <w:szCs w:val="28"/>
        </w:rPr>
        <w:t>如若供货商所提供的系统实际技术规格与其投标书不一致，达不到我方技术规格书要求，我方有权要求供货商折价、修补、局部更换直至退货。</w:t>
      </w:r>
    </w:p>
    <w:p>
      <w:pPr>
        <w:ind w:firstLine="560" w:firstLineChars="200"/>
        <w:rPr>
          <w:rFonts w:hint="eastAsia"/>
          <w:sz w:val="28"/>
          <w:szCs w:val="28"/>
        </w:rPr>
      </w:pPr>
      <w:r>
        <w:rPr>
          <w:rFonts w:hint="eastAsia"/>
          <w:sz w:val="28"/>
          <w:szCs w:val="28"/>
        </w:rPr>
        <w:t>供货商提供项目管理要求的全部文档，格式和内容达到我方的要求。供货商应提供系统设计方案、施工说明（包括图纸）、软件使用说明书等，并提供相应电子文档。</w:t>
      </w:r>
    </w:p>
    <w:p>
      <w:pPr>
        <w:pStyle w:val="3"/>
        <w:numPr>
          <w:ilvl w:val="0"/>
          <w:numId w:val="1"/>
        </w:numPr>
        <w:spacing w:before="0" w:after="0" w:line="240" w:lineRule="auto"/>
        <w:rPr>
          <w:rFonts w:asciiTheme="minorEastAsia" w:hAnsiTheme="minorEastAsia"/>
          <w:sz w:val="28"/>
          <w:szCs w:val="28"/>
        </w:rPr>
      </w:pPr>
      <w:r>
        <w:rPr>
          <w:rFonts w:hint="eastAsia" w:asciiTheme="minorEastAsia" w:hAnsiTheme="minorEastAsia"/>
          <w:sz w:val="28"/>
          <w:szCs w:val="28"/>
        </w:rPr>
        <w:t>售后服务要求</w:t>
      </w:r>
    </w:p>
    <w:p>
      <w:pPr>
        <w:ind w:firstLine="560" w:firstLineChars="200"/>
        <w:rPr>
          <w:sz w:val="28"/>
          <w:szCs w:val="28"/>
        </w:rPr>
      </w:pPr>
      <w:r>
        <w:rPr>
          <w:rFonts w:hint="eastAsia"/>
          <w:sz w:val="28"/>
          <w:szCs w:val="28"/>
        </w:rPr>
        <w:t>供货商在设备安装调试完成交付我方使用后，应提供不少于一年的质保维护。</w:t>
      </w:r>
    </w:p>
    <w:p>
      <w:pPr>
        <w:ind w:firstLine="560" w:firstLineChars="200"/>
        <w:rPr>
          <w:sz w:val="28"/>
          <w:szCs w:val="28"/>
        </w:rPr>
      </w:pPr>
      <w:r>
        <w:rPr>
          <w:rFonts w:hint="eastAsia"/>
          <w:sz w:val="28"/>
          <w:szCs w:val="28"/>
        </w:rPr>
        <w:t>质保期内的系统维护服务费已包含在合同总价内，质保期内供货商提供的设备出现质量故障，供货商向我方承诺免费更换配件。</w:t>
      </w:r>
    </w:p>
    <w:p>
      <w:pPr>
        <w:ind w:firstLine="560" w:firstLineChars="200"/>
        <w:rPr>
          <w:sz w:val="28"/>
          <w:szCs w:val="28"/>
        </w:rPr>
      </w:pPr>
      <w:r>
        <w:rPr>
          <w:rFonts w:hint="eastAsia"/>
          <w:sz w:val="28"/>
          <w:szCs w:val="28"/>
        </w:rPr>
        <w:t>供货商须承诺质保期内对本系统的维护、运行管理及开发方面给用户提供的技术协作和咨询服务不再收费。</w:t>
      </w:r>
    </w:p>
    <w:p>
      <w:pPr>
        <w:ind w:firstLine="560" w:firstLineChars="200"/>
        <w:rPr>
          <w:sz w:val="28"/>
          <w:szCs w:val="28"/>
        </w:rPr>
      </w:pPr>
      <w:r>
        <w:rPr>
          <w:rFonts w:hint="eastAsia"/>
          <w:sz w:val="28"/>
          <w:szCs w:val="28"/>
        </w:rPr>
        <w:t>供货商须承诺提供快速的服务响应和可靠的技术支持。</w:t>
      </w:r>
    </w:p>
    <w:p>
      <w:pPr>
        <w:ind w:firstLine="560" w:firstLineChars="200"/>
        <w:rPr>
          <w:sz w:val="28"/>
          <w:szCs w:val="28"/>
        </w:rPr>
      </w:pPr>
      <w:r>
        <w:rPr>
          <w:rFonts w:hint="eastAsia"/>
          <w:sz w:val="28"/>
          <w:szCs w:val="28"/>
        </w:rPr>
        <w:t>供货商设有专门的工作时间热线服务电话，随时记录及解答用户提出的问题，及时反馈；对系统出现的问题无法通过电话解决可及时派人员前往现场进行维修、调试。</w:t>
      </w:r>
    </w:p>
    <w:p>
      <w:pPr>
        <w:ind w:firstLine="560" w:firstLineChars="200"/>
        <w:rPr>
          <w:rFonts w:hint="eastAsia" w:asciiTheme="minorEastAsia" w:hAnsiTheme="minorEastAsia" w:eastAsiaTheme="minorEastAsia"/>
          <w:sz w:val="28"/>
          <w:szCs w:val="28"/>
          <w:lang w:eastAsia="zh-CN"/>
        </w:rPr>
      </w:pPr>
      <w:r>
        <w:rPr>
          <w:rFonts w:hint="eastAsia"/>
          <w:sz w:val="28"/>
          <w:szCs w:val="28"/>
        </w:rPr>
        <w:t>供货商将以项目经理为负责人组成项目技术支持组，逐一落实与此项目有关的全部技术和商务问题，本项目技术支持组将保持到质保期终止</w:t>
      </w:r>
      <w:r>
        <w:rPr>
          <w:rFonts w:hint="eastAsia"/>
          <w:sz w:val="28"/>
          <w:szCs w:val="28"/>
          <w:lang w:eastAsia="zh-CN"/>
        </w:rPr>
        <w:t>。</w:t>
      </w:r>
    </w:p>
    <w:p>
      <w:pPr>
        <w:rPr>
          <w:rFonts w:asciiTheme="minorEastAsia" w:hAnsiTheme="minorEastAsia"/>
          <w:sz w:val="28"/>
          <w:szCs w:val="28"/>
        </w:rPr>
      </w:pPr>
    </w:p>
    <w:p>
      <w:pPr>
        <w:pStyle w:val="2"/>
      </w:pPr>
    </w:p>
    <w:p>
      <w:pPr>
        <w:rPr>
          <w:rFonts w:asciiTheme="minorEastAsia" w:hAnsiTheme="minorEastAsia"/>
          <w:sz w:val="28"/>
          <w:szCs w:val="28"/>
        </w:rPr>
      </w:pPr>
    </w:p>
    <w:p>
      <w:pPr>
        <w:pStyle w:val="2"/>
        <w:rPr>
          <w:rFonts w:asciiTheme="minorEastAsia" w:hAnsiTheme="minorEastAsia"/>
          <w:sz w:val="28"/>
          <w:szCs w:val="28"/>
        </w:rPr>
      </w:pPr>
    </w:p>
    <w:p>
      <w:pPr>
        <w:pStyle w:val="2"/>
        <w:rPr>
          <w:rFonts w:asciiTheme="minorEastAsia" w:hAnsiTheme="minorEastAsia"/>
          <w:sz w:val="28"/>
          <w:szCs w:val="28"/>
        </w:rPr>
      </w:pPr>
    </w:p>
    <w:p>
      <w:pPr>
        <w:pStyle w:val="2"/>
        <w:rPr>
          <w:rFonts w:asciiTheme="minorEastAsia" w:hAnsiTheme="minorEastAsia"/>
          <w:sz w:val="28"/>
          <w:szCs w:val="28"/>
        </w:rPr>
      </w:pPr>
    </w:p>
    <w:p>
      <w:pPr>
        <w:pStyle w:val="2"/>
        <w:rPr>
          <w:rFonts w:asciiTheme="minorEastAsia" w:hAnsiTheme="minorEastAsia"/>
          <w:sz w:val="28"/>
          <w:szCs w:val="28"/>
        </w:rPr>
      </w:pPr>
    </w:p>
    <w:p>
      <w:pPr>
        <w:pStyle w:val="2"/>
        <w:rPr>
          <w:rFonts w:asciiTheme="minorEastAsia" w:hAnsiTheme="minorEastAsia"/>
          <w:sz w:val="28"/>
          <w:szCs w:val="28"/>
        </w:rPr>
      </w:pPr>
    </w:p>
    <w:p>
      <w:pPr>
        <w:pStyle w:val="2"/>
        <w:rPr>
          <w:rFonts w:asciiTheme="minorEastAsia" w:hAnsiTheme="minorEastAsia"/>
          <w:sz w:val="28"/>
          <w:szCs w:val="28"/>
        </w:rPr>
      </w:pPr>
    </w:p>
    <w:p>
      <w:pPr>
        <w:pStyle w:val="2"/>
        <w:rPr>
          <w:rFonts w:asciiTheme="minorEastAsia" w:hAnsiTheme="minorEastAsia"/>
          <w:sz w:val="28"/>
          <w:szCs w:val="28"/>
        </w:rPr>
      </w:pPr>
    </w:p>
    <w:p>
      <w:pPr>
        <w:pStyle w:val="2"/>
        <w:rPr>
          <w:rFonts w:asciiTheme="minorEastAsia" w:hAnsiTheme="minorEastAsia"/>
          <w:sz w:val="28"/>
          <w:szCs w:val="28"/>
        </w:rPr>
      </w:pPr>
    </w:p>
    <w:p>
      <w:pPr>
        <w:pStyle w:val="2"/>
        <w:rPr>
          <w:rFonts w:asciiTheme="minorEastAsia" w:hAnsiTheme="minorEastAsia"/>
          <w:sz w:val="28"/>
          <w:szCs w:val="28"/>
        </w:rPr>
      </w:pPr>
    </w:p>
    <w:p>
      <w:pPr>
        <w:spacing w:line="360" w:lineRule="auto"/>
        <w:jc w:val="center"/>
        <w:rPr>
          <w:rFonts w:hint="eastAsia" w:asciiTheme="majorEastAsia" w:hAnsiTheme="majorEastAsia" w:eastAsiaTheme="majorEastAsia"/>
          <w:b/>
          <w:bCs/>
          <w:sz w:val="44"/>
          <w:szCs w:val="44"/>
          <w:lang w:val="en-US" w:eastAsia="zh-CN"/>
        </w:rPr>
      </w:pPr>
      <w:r>
        <w:rPr>
          <w:rFonts w:hint="eastAsia" w:asciiTheme="majorEastAsia" w:hAnsiTheme="majorEastAsia" w:eastAsiaTheme="majorEastAsia"/>
          <w:b/>
          <w:bCs/>
          <w:sz w:val="44"/>
          <w:szCs w:val="44"/>
        </w:rPr>
        <w:t>询问</w:t>
      </w:r>
      <w:r>
        <w:rPr>
          <w:rFonts w:hint="eastAsia" w:asciiTheme="majorEastAsia" w:hAnsiTheme="majorEastAsia" w:eastAsiaTheme="majorEastAsia"/>
          <w:b/>
          <w:bCs/>
          <w:sz w:val="44"/>
          <w:szCs w:val="44"/>
          <w:lang w:val="en-US" w:eastAsia="zh-CN"/>
        </w:rPr>
        <w:t>回复</w:t>
      </w:r>
    </w:p>
    <w:p>
      <w:pPr>
        <w:keepNext w:val="0"/>
        <w:keepLines w:val="0"/>
        <w:pageBreakBefore w:val="0"/>
        <w:widowControl w:val="0"/>
        <w:kinsoku/>
        <w:wordWrap/>
        <w:overflowPunct/>
        <w:topLinePunct w:val="0"/>
        <w:autoSpaceDE/>
        <w:autoSpaceDN/>
        <w:bidi w:val="0"/>
        <w:adjustRightInd/>
        <w:snapToGrid/>
        <w:spacing w:line="500" w:lineRule="exact"/>
        <w:ind w:firstLine="532" w:firstLineChars="190"/>
        <w:jc w:val="left"/>
        <w:textAlignment w:val="auto"/>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关于</w:t>
      </w:r>
      <w:r>
        <w:rPr>
          <w:rFonts w:hint="eastAsia" w:asciiTheme="minorEastAsia" w:hAnsiTheme="minorEastAsia"/>
          <w:sz w:val="28"/>
          <w:szCs w:val="28"/>
        </w:rPr>
        <w:t>哈尔滨保税航油配套系统建设维护服务项目（项目编号：[230102]230123[GK]20230002）询问</w:t>
      </w:r>
      <w:r>
        <w:rPr>
          <w:rFonts w:hint="eastAsia" w:asciiTheme="minorEastAsia" w:hAnsiTheme="minorEastAsia"/>
          <w:sz w:val="28"/>
          <w:szCs w:val="28"/>
          <w:lang w:val="en-US" w:eastAsia="zh-CN"/>
        </w:rPr>
        <w:t>的回复如下：</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asciiTheme="minorEastAsia" w:hAnsiTheme="minorEastAsia"/>
          <w:sz w:val="28"/>
          <w:szCs w:val="28"/>
        </w:rPr>
      </w:pPr>
      <w:r>
        <w:rPr>
          <w:rFonts w:hint="eastAsia" w:asciiTheme="minorEastAsia" w:hAnsiTheme="minorEastAsia"/>
          <w:sz w:val="28"/>
          <w:szCs w:val="28"/>
          <w:lang w:val="en-US" w:eastAsia="zh-CN"/>
        </w:rPr>
        <w:t>询问1：</w:t>
      </w:r>
      <w:r>
        <w:rPr>
          <w:rFonts w:hint="eastAsia" w:asciiTheme="minorEastAsia" w:hAnsiTheme="minorEastAsia"/>
          <w:sz w:val="28"/>
          <w:szCs w:val="28"/>
        </w:rPr>
        <w:t>需要提供独立的静态公网地址；</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回复：油库现场使用的网络为独立静态 IP;</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lang w:val="en-US" w:eastAsia="zh-CN"/>
        </w:rPr>
        <w:t>询问2：</w:t>
      </w:r>
      <w:r>
        <w:rPr>
          <w:rFonts w:hint="eastAsia" w:asciiTheme="minorEastAsia" w:hAnsiTheme="minorEastAsia"/>
          <w:sz w:val="28"/>
          <w:szCs w:val="28"/>
        </w:rPr>
        <w:t>现场储罐的液位计、温度计等仪表信号需要接入控制系统中，控制系统需要提供独立未被使用的RS485&amp;Modbus RTU</w:t>
      </w:r>
      <w:r>
        <w:rPr>
          <w:rFonts w:asciiTheme="minorEastAsia" w:hAnsiTheme="minorEastAsia"/>
          <w:sz w:val="28"/>
          <w:szCs w:val="28"/>
        </w:rPr>
        <w:t xml:space="preserve"> Slave通讯</w:t>
      </w:r>
      <w:r>
        <w:rPr>
          <w:rFonts w:hint="eastAsia" w:asciiTheme="minorEastAsia" w:hAnsiTheme="minorEastAsia"/>
          <w:sz w:val="28"/>
          <w:szCs w:val="28"/>
        </w:rPr>
        <w:t>接口，将现场储罐的液位和温度信号通过该接口送出；</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96" w:firstLineChars="213"/>
        <w:jc w:val="lef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回复：油库现场储罐液位、温度信号已接入油库自控系统内，监管系统所需使用的液位、温度信号是否需要再次采集， 如直接使用我公司现有信号数据，还需监管系统建设单位现场确认信号接入方式。</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asciiTheme="minorEastAsia" w:hAnsiTheme="minorEastAsia"/>
          <w:sz w:val="28"/>
          <w:szCs w:val="28"/>
        </w:rPr>
      </w:pPr>
      <w:r>
        <w:rPr>
          <w:rFonts w:hint="eastAsia" w:asciiTheme="minorEastAsia" w:hAnsiTheme="minorEastAsia"/>
          <w:sz w:val="28"/>
          <w:szCs w:val="28"/>
          <w:lang w:val="en-US" w:eastAsia="zh-CN"/>
        </w:rPr>
        <w:t>询问3：</w:t>
      </w:r>
      <w:r>
        <w:rPr>
          <w:rFonts w:asciiTheme="minorEastAsia" w:hAnsiTheme="minorEastAsia"/>
          <w:sz w:val="28"/>
          <w:szCs w:val="28"/>
        </w:rPr>
        <w:t>现场仪表机柜间需要提供机柜（尺寸：</w:t>
      </w:r>
      <w:r>
        <w:rPr>
          <w:rFonts w:hint="eastAsia" w:asciiTheme="minorEastAsia" w:hAnsiTheme="minorEastAsia"/>
          <w:sz w:val="28"/>
          <w:szCs w:val="28"/>
        </w:rPr>
        <w:t>高2</w:t>
      </w:r>
      <w:r>
        <w:rPr>
          <w:rFonts w:asciiTheme="minorEastAsia" w:hAnsiTheme="minorEastAsia"/>
          <w:sz w:val="28"/>
          <w:szCs w:val="28"/>
        </w:rPr>
        <w:t>100*</w:t>
      </w:r>
      <w:r>
        <w:rPr>
          <w:rFonts w:hint="eastAsia" w:asciiTheme="minorEastAsia" w:hAnsiTheme="minorEastAsia"/>
          <w:sz w:val="28"/>
          <w:szCs w:val="28"/>
        </w:rPr>
        <w:t>宽</w:t>
      </w:r>
      <w:r>
        <w:rPr>
          <w:rFonts w:asciiTheme="minorEastAsia" w:hAnsiTheme="minorEastAsia"/>
          <w:sz w:val="28"/>
          <w:szCs w:val="28"/>
        </w:rPr>
        <w:t>800*</w:t>
      </w:r>
      <w:r>
        <w:rPr>
          <w:rFonts w:hint="eastAsia" w:asciiTheme="minorEastAsia" w:hAnsiTheme="minorEastAsia"/>
          <w:sz w:val="28"/>
          <w:szCs w:val="28"/>
        </w:rPr>
        <w:t>深</w:t>
      </w:r>
      <w:r>
        <w:rPr>
          <w:rFonts w:asciiTheme="minorEastAsia" w:hAnsiTheme="minorEastAsia"/>
          <w:sz w:val="28"/>
          <w:szCs w:val="28"/>
        </w:rPr>
        <w:t>600mm）安装位置及有效电源接入（</w:t>
      </w:r>
      <w:r>
        <w:rPr>
          <w:rFonts w:hint="eastAsia" w:asciiTheme="minorEastAsia" w:hAnsiTheme="minorEastAsia"/>
          <w:sz w:val="28"/>
          <w:szCs w:val="28"/>
        </w:rPr>
        <w:t>AC220V，50Hz，2000W以上</w:t>
      </w:r>
      <w:r>
        <w:rPr>
          <w:rFonts w:asciiTheme="minorEastAsia" w:hAnsiTheme="minorEastAsia"/>
          <w:sz w:val="28"/>
          <w:szCs w:val="28"/>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57" w:firstLineChars="199"/>
        <w:jc w:val="lef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回复：油气监管系统、 视频监控系统、 WMS 仓库管理系统，各套系统所用机柜应在监管用房内重新建立。</w:t>
      </w:r>
    </w:p>
    <w:p>
      <w:pPr>
        <w:pStyle w:val="17"/>
        <w:numPr>
          <w:ilvl w:val="0"/>
          <w:numId w:val="0"/>
        </w:numPr>
        <w:spacing w:line="360" w:lineRule="auto"/>
        <w:ind w:left="0" w:leftChars="0" w:firstLine="0" w:firstLineChars="0"/>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drawing>
          <wp:inline distT="0" distB="0" distL="114300" distR="114300">
            <wp:extent cx="4859655" cy="3622040"/>
            <wp:effectExtent l="0" t="0" r="17145" b="16510"/>
            <wp:docPr id="1" name="图片 1" descr="1686811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6811092(1)"/>
                    <pic:cNvPicPr>
                      <a:picLocks noChangeAspect="1"/>
                    </pic:cNvPicPr>
                  </pic:nvPicPr>
                  <pic:blipFill>
                    <a:blip r:embed="rId7"/>
                    <a:stretch>
                      <a:fillRect/>
                    </a:stretch>
                  </pic:blipFill>
                  <pic:spPr>
                    <a:xfrm>
                      <a:off x="0" y="0"/>
                      <a:ext cx="4859655" cy="3622040"/>
                    </a:xfrm>
                    <a:prstGeom prst="rect">
                      <a:avLst/>
                    </a:prstGeom>
                  </pic:spPr>
                </pic:pic>
              </a:graphicData>
            </a:graphic>
          </wp:inline>
        </w:drawing>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70" w:leftChars="0"/>
        <w:textAlignment w:val="auto"/>
        <w:rPr>
          <w:rFonts w:hint="eastAsia" w:asciiTheme="minorEastAsia" w:hAnsiTheme="minorEastAsia"/>
          <w:sz w:val="28"/>
          <w:szCs w:val="28"/>
        </w:rPr>
      </w:pPr>
      <w:r>
        <w:rPr>
          <w:rFonts w:hint="eastAsia" w:asciiTheme="minorEastAsia" w:hAnsiTheme="minorEastAsia"/>
          <w:sz w:val="28"/>
          <w:szCs w:val="28"/>
          <w:lang w:val="en-US" w:eastAsia="zh-CN"/>
        </w:rPr>
        <w:t>询问4：</w:t>
      </w:r>
      <w:r>
        <w:rPr>
          <w:rFonts w:hint="eastAsia" w:asciiTheme="minorEastAsia" w:hAnsiTheme="minorEastAsia"/>
          <w:sz w:val="28"/>
          <w:szCs w:val="28"/>
        </w:rPr>
        <w:t>需要提供电子版储罐容积表。</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asciiTheme="minorEastAsia" w:hAnsiTheme="minorEastAsia"/>
          <w:sz w:val="28"/>
          <w:szCs w:val="28"/>
        </w:rPr>
      </w:pPr>
      <w:r>
        <w:rPr>
          <w:rFonts w:hint="eastAsia" w:asciiTheme="minorEastAsia" w:hAnsiTheme="minorEastAsia"/>
          <w:sz w:val="28"/>
          <w:szCs w:val="28"/>
          <w:lang w:val="en-US" w:eastAsia="zh-CN"/>
        </w:rPr>
        <w:t>回复：油库现场网络地址、储罐容积表等信息需在系统建设时现场提供。</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asciiTheme="minorEastAsia" w:hAnsiTheme="minorEastAsia"/>
          <w:sz w:val="28"/>
          <w:szCs w:val="28"/>
        </w:rPr>
      </w:pPr>
      <w:r>
        <w:rPr>
          <w:rFonts w:hint="eastAsia" w:asciiTheme="minorEastAsia" w:hAnsiTheme="minorEastAsia"/>
          <w:sz w:val="28"/>
          <w:szCs w:val="28"/>
          <w:lang w:val="en-US" w:eastAsia="zh-CN"/>
        </w:rPr>
        <w:t>询问5：</w:t>
      </w:r>
      <w:r>
        <w:rPr>
          <w:rFonts w:asciiTheme="minorEastAsia" w:hAnsiTheme="minorEastAsia"/>
          <w:sz w:val="28"/>
          <w:szCs w:val="28"/>
        </w:rPr>
        <w:t>企业接入海关对外接入局域网是通过哪种方式实现（</w:t>
      </w:r>
      <w:r>
        <w:rPr>
          <w:rFonts w:hint="eastAsia" w:asciiTheme="minorEastAsia" w:hAnsiTheme="minorEastAsia"/>
          <w:sz w:val="28"/>
          <w:szCs w:val="28"/>
        </w:rPr>
        <w:t>方式一，IP-SEC VPN 方式；方式二，租用运营商Sdh/mstp 数据专线方式</w:t>
      </w:r>
      <w:r>
        <w:rPr>
          <w:rFonts w:asciiTheme="minorEastAsia" w:hAnsiTheme="minorEastAsia"/>
          <w:sz w:val="28"/>
          <w:szCs w:val="28"/>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回复：IP-SEC  VPN 方式和租用运营商 Sdn/mstp 数据专线方式都可以作为接入对外接入局域网的方式。从信息安全考虑，应首选数据专线接入方式。</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sz w:val="28"/>
          <w:szCs w:val="28"/>
        </w:rPr>
      </w:pPr>
      <w:r>
        <w:rPr>
          <w:rFonts w:hint="eastAsia" w:asciiTheme="minorEastAsia" w:hAnsiTheme="minorEastAsia"/>
          <w:sz w:val="28"/>
          <w:szCs w:val="28"/>
          <w:lang w:val="en-US" w:eastAsia="zh-CN"/>
        </w:rPr>
        <w:t>询问6：</w:t>
      </w:r>
      <w:r>
        <w:rPr>
          <w:rFonts w:hint="eastAsia" w:asciiTheme="minorEastAsia" w:hAnsiTheme="minorEastAsia"/>
          <w:sz w:val="28"/>
          <w:szCs w:val="28"/>
        </w:rPr>
        <w:t>是否需要增加网络、安全设备，如果需要具体的品牌、型号、参数是什么；</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回复：企业端要配置安全防护设备，至少要有防火墙。对防火墙型号没有强制要求。</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asciiTheme="minorEastAsia" w:hAnsiTheme="minorEastAsia"/>
          <w:sz w:val="28"/>
          <w:szCs w:val="28"/>
        </w:rPr>
      </w:pPr>
      <w:r>
        <w:rPr>
          <w:rFonts w:hint="eastAsia" w:asciiTheme="minorEastAsia" w:hAnsiTheme="minorEastAsia"/>
          <w:sz w:val="28"/>
          <w:szCs w:val="28"/>
          <w:lang w:val="en-US" w:eastAsia="zh-CN"/>
        </w:rPr>
        <w:t>询问7：</w:t>
      </w:r>
      <w:r>
        <w:rPr>
          <w:rFonts w:asciiTheme="minorEastAsia" w:hAnsiTheme="minorEastAsia"/>
          <w:sz w:val="28"/>
          <w:szCs w:val="28"/>
        </w:rPr>
        <w:t>对于对外接入局域网、管理网、运行网配置的服务器有哪些品牌、参数要求；</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回复：对外接入局域网以内的设备，需要增加1 台服务器（推荐配置见附件说明），安全方面的设备使用现有设备。</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70" w:leftChars="0"/>
        <w:textAlignment w:val="auto"/>
        <w:rPr>
          <w:rFonts w:asciiTheme="minorEastAsia" w:hAnsiTheme="minorEastAsia"/>
          <w:sz w:val="28"/>
          <w:szCs w:val="28"/>
        </w:rPr>
      </w:pPr>
      <w:r>
        <w:rPr>
          <w:rFonts w:hint="eastAsia" w:asciiTheme="minorEastAsia" w:hAnsiTheme="minorEastAsia"/>
          <w:sz w:val="28"/>
          <w:szCs w:val="28"/>
          <w:lang w:val="en-US" w:eastAsia="zh-CN"/>
        </w:rPr>
        <w:t>询问8：</w:t>
      </w:r>
      <w:r>
        <w:rPr>
          <w:rFonts w:asciiTheme="minorEastAsia" w:hAnsiTheme="minorEastAsia"/>
          <w:sz w:val="28"/>
          <w:szCs w:val="28"/>
        </w:rPr>
        <w:t>数据库是否集中管理。</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70" w:leftChars="0"/>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回复：内网数据库现在没有集中管理的设计。</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此外，其他软件环境方面的情况参考、运行安全方面的情况参考，见附件说明。</w:t>
      </w:r>
    </w:p>
    <w:p>
      <w:pPr>
        <w:pStyle w:val="17"/>
        <w:numPr>
          <w:ilvl w:val="0"/>
          <w:numId w:val="0"/>
        </w:numPr>
        <w:spacing w:line="360" w:lineRule="auto"/>
        <w:ind w:left="570" w:leftChars="0"/>
        <w:rPr>
          <w:rFonts w:hint="eastAsia" w:asciiTheme="minorEastAsia" w:hAnsiTheme="minorEastAsia"/>
          <w:sz w:val="30"/>
          <w:szCs w:val="30"/>
          <w:lang w:val="en-US" w:eastAsia="zh-CN"/>
        </w:rPr>
      </w:pPr>
    </w:p>
    <w:p>
      <w:pPr>
        <w:spacing w:line="360" w:lineRule="auto"/>
        <w:ind w:firstLine="600" w:firstLineChars="200"/>
        <w:rPr>
          <w:rFonts w:asciiTheme="minorEastAsia" w:hAnsiTheme="minorEastAsia"/>
          <w:sz w:val="30"/>
          <w:szCs w:val="30"/>
        </w:rPr>
      </w:pPr>
    </w:p>
    <w:p>
      <w:pPr>
        <w:pStyle w:val="2"/>
        <w:rPr>
          <w:rFonts w:asciiTheme="minorEastAsia" w:hAnsiTheme="minorEastAsia"/>
          <w:sz w:val="30"/>
          <w:szCs w:val="30"/>
        </w:rPr>
      </w:pPr>
    </w:p>
    <w:p>
      <w:pPr>
        <w:pStyle w:val="2"/>
        <w:rPr>
          <w:rFonts w:asciiTheme="minorEastAsia" w:hAnsiTheme="minorEastAsia"/>
          <w:sz w:val="30"/>
          <w:szCs w:val="30"/>
        </w:rPr>
      </w:pPr>
    </w:p>
    <w:p>
      <w:pPr>
        <w:spacing w:line="360" w:lineRule="auto"/>
        <w:rPr>
          <w:rFonts w:asciiTheme="minorEastAsia" w:hAnsiTheme="minorEastAsia"/>
          <w:sz w:val="30"/>
          <w:szCs w:val="30"/>
        </w:rPr>
      </w:pPr>
    </w:p>
    <w:p>
      <w:pPr>
        <w:spacing w:before="59" w:line="224" w:lineRule="auto"/>
        <w:ind w:left="198"/>
        <w:rPr>
          <w:rFonts w:ascii="黑体" w:hAnsi="黑体" w:eastAsia="黑体" w:cs="黑体"/>
          <w:sz w:val="29"/>
          <w:szCs w:val="29"/>
        </w:rPr>
      </w:pPr>
      <w:r>
        <w:rPr>
          <w:rFonts w:ascii="黑体" w:hAnsi="黑体" w:eastAsia="黑体" w:cs="黑体"/>
          <w:b/>
          <w:bCs/>
          <w:spacing w:val="-18"/>
          <w:w w:val="96"/>
          <w:sz w:val="29"/>
          <w:szCs w:val="29"/>
        </w:rPr>
        <w:t>附件</w:t>
      </w:r>
    </w:p>
    <w:p>
      <w:pPr>
        <w:spacing w:line="298" w:lineRule="auto"/>
        <w:rPr>
          <w:rFonts w:ascii="Arial"/>
          <w:sz w:val="21"/>
        </w:rPr>
      </w:pPr>
    </w:p>
    <w:p>
      <w:pPr>
        <w:spacing w:line="298" w:lineRule="auto"/>
        <w:rPr>
          <w:rFonts w:ascii="Arial"/>
          <w:sz w:val="21"/>
        </w:rPr>
      </w:pPr>
    </w:p>
    <w:p>
      <w:pPr>
        <w:spacing w:before="126" w:line="559" w:lineRule="exact"/>
        <w:ind w:left="0" w:leftChars="0" w:firstLine="0" w:firstLineChars="0"/>
        <w:jc w:val="center"/>
        <w:rPr>
          <w:rFonts w:ascii="宋体" w:hAnsi="宋体" w:eastAsia="宋体" w:cs="宋体"/>
          <w:sz w:val="39"/>
          <w:szCs w:val="39"/>
        </w:rPr>
      </w:pPr>
      <w:r>
        <w:rPr>
          <w:rFonts w:ascii="宋体" w:hAnsi="宋体" w:eastAsia="宋体" w:cs="宋体"/>
          <w:b/>
          <w:bCs/>
          <w:spacing w:val="-13"/>
          <w:position w:val="11"/>
          <w:sz w:val="39"/>
          <w:szCs w:val="39"/>
        </w:rPr>
        <w:t>对接入服务器、内网软件及运行安全环境的情况介绍</w:t>
      </w:r>
    </w:p>
    <w:p>
      <w:pPr>
        <w:spacing w:line="308" w:lineRule="auto"/>
        <w:jc w:val="center"/>
        <w:rPr>
          <w:rFonts w:ascii="Arial"/>
          <w:sz w:val="21"/>
        </w:rPr>
      </w:pP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一、对外接入局域网需要增加服务器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本项目需要在对外接入局域网内增设1 台服务器，用于处理本项目应用的数据传输。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建议配置为：华为鲲鹏92048核*2/内存256G/ 硬盘6块1 .2T。</w:t>
      </w:r>
      <w:r>
        <w:rPr>
          <w:rFonts w:hint="eastAsia" w:ascii="宋体" w:hAnsi="宋体" w:eastAsia="宋体" w:cs="宋体"/>
          <w:sz w:val="28"/>
          <w:szCs w:val="28"/>
          <w:lang w:eastAsia="zh-CN"/>
        </w:rPr>
        <w:t>（</w:t>
      </w:r>
      <w:r>
        <w:rPr>
          <w:rFonts w:hint="eastAsia" w:ascii="宋体" w:hAnsi="宋体" w:eastAsia="宋体" w:cs="宋体"/>
          <w:sz w:val="28"/>
          <w:szCs w:val="28"/>
        </w:rPr>
        <w:t>参数配置参考央采网</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二、 内网使用的软件要求为国产软件：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 操作系统：银河麒麟</w:t>
      </w:r>
      <w:r>
        <w:rPr>
          <w:rFonts w:hint="eastAsia" w:ascii="宋体" w:hAnsi="宋体" w:eastAsia="宋体" w:cs="宋体"/>
          <w:sz w:val="28"/>
          <w:szCs w:val="28"/>
          <w:lang w:eastAsia="zh-CN"/>
        </w:rPr>
        <w:t>（</w:t>
      </w:r>
      <w:r>
        <w:rPr>
          <w:rFonts w:hint="eastAsia" w:ascii="宋体" w:hAnsi="宋体" w:eastAsia="宋体" w:cs="宋体"/>
          <w:sz w:val="28"/>
          <w:szCs w:val="28"/>
        </w:rPr>
        <w:t>已部署</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 数据库：可采用人大金仓等国产数据库软件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 中间件为：可采用东方通等国产中间件软件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 开发语言：如使用Java, 需使用国产封装 JDK。</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 浏览器：奇安信可信浏览器等</w:t>
      </w:r>
      <w:r>
        <w:rPr>
          <w:rFonts w:hint="eastAsia" w:ascii="宋体" w:hAnsi="宋体" w:eastAsia="宋体" w:cs="宋体"/>
          <w:sz w:val="28"/>
          <w:szCs w:val="28"/>
          <w:lang w:eastAsia="zh-CN"/>
        </w:rPr>
        <w:t>（</w:t>
      </w:r>
      <w:r>
        <w:rPr>
          <w:rFonts w:hint="eastAsia" w:ascii="宋体" w:hAnsi="宋体" w:eastAsia="宋体" w:cs="宋体"/>
          <w:sz w:val="28"/>
          <w:szCs w:val="28"/>
        </w:rPr>
        <w:t>已部署</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三、运行安全方面的情况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 对于第三方开发应用软件安装进内网的，需要提供第三方代码安全检测报告。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 对于第三方开发的应用项目，在内网运行的，需有软件运维服务。定期进行安全检测，需运维部门根据检测结果及要求进行补丁安装、系统加固、漏洞修复等工作。未如期按要求完成安全加固的，</w:t>
      </w:r>
      <w:r>
        <w:rPr>
          <w:rFonts w:hint="eastAsia" w:ascii="宋体" w:hAnsi="宋体" w:eastAsia="宋体" w:cs="宋体"/>
          <w:sz w:val="28"/>
          <w:szCs w:val="28"/>
          <w:lang w:val="en-US" w:eastAsia="zh-CN"/>
        </w:rPr>
        <w:t>相关</w:t>
      </w:r>
      <w:r>
        <w:rPr>
          <w:rFonts w:hint="eastAsia" w:ascii="宋体" w:hAnsi="宋体" w:eastAsia="宋体" w:cs="宋体"/>
          <w:sz w:val="28"/>
          <w:szCs w:val="28"/>
        </w:rPr>
        <w:t>部门会关闭其内网服务器。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 需要数据传输到内网的，按照对外接入局域网要求，登记 IP 地址等相关信息。</w:t>
      </w:r>
      <w:bookmarkStart w:id="0" w:name="_GoBack"/>
      <w:bookmarkEnd w:id="0"/>
    </w:p>
    <w:p>
      <w:pPr>
        <w:rPr>
          <w:rFonts w:asciiTheme="minorEastAsia" w:hAnsi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5388434"/>
      <w:docPartObj>
        <w:docPartGallery w:val="autotext"/>
      </w:docPartObj>
    </w:sdtPr>
    <w:sdtContent>
      <w:sdt>
        <w:sdtPr>
          <w:id w:val="98381352"/>
          <w:docPartObj>
            <w:docPartGallery w:val="autotext"/>
          </w:docPartObj>
        </w:sdtPr>
        <w:sdtContent>
          <w:p>
            <w:pPr>
              <w:pStyle w:val="10"/>
              <w:jc w:val="center"/>
            </w:pP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0A6B6"/>
    <w:multiLevelType w:val="multilevel"/>
    <w:tmpl w:val="8280A6B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3265D2"/>
    <w:multiLevelType w:val="multilevel"/>
    <w:tmpl w:val="2E3265D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19E7DE4"/>
    <w:multiLevelType w:val="singleLevel"/>
    <w:tmpl w:val="319E7DE4"/>
    <w:lvl w:ilvl="0" w:tentative="0">
      <w:start w:val="1"/>
      <w:numFmt w:val="decimal"/>
      <w:lvlText w:val="(%1)"/>
      <w:lvlJc w:val="left"/>
      <w:pPr>
        <w:ind w:left="425" w:hanging="425"/>
      </w:pPr>
      <w:rPr>
        <w:rFonts w:hint="default"/>
      </w:rPr>
    </w:lvl>
  </w:abstractNum>
  <w:abstractNum w:abstractNumId="3">
    <w:nsid w:val="39164084"/>
    <w:multiLevelType w:val="multilevel"/>
    <w:tmpl w:val="3916408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92BAA4"/>
    <w:multiLevelType w:val="singleLevel"/>
    <w:tmpl w:val="3A92BAA4"/>
    <w:lvl w:ilvl="0" w:tentative="0">
      <w:start w:val="1"/>
      <w:numFmt w:val="decimal"/>
      <w:lvlText w:val="(%1)"/>
      <w:lvlJc w:val="left"/>
      <w:pPr>
        <w:ind w:left="425" w:hanging="425"/>
      </w:pPr>
      <w:rPr>
        <w:rFonts w:hint="default"/>
      </w:rPr>
    </w:lvl>
  </w:abstractNum>
  <w:abstractNum w:abstractNumId="5">
    <w:nsid w:val="4D8653F3"/>
    <w:multiLevelType w:val="multilevel"/>
    <w:tmpl w:val="4D8653F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0F0367"/>
    <w:multiLevelType w:val="singleLevel"/>
    <w:tmpl w:val="6D0F0367"/>
    <w:lvl w:ilvl="0" w:tentative="0">
      <w:start w:val="1"/>
      <w:numFmt w:val="decimal"/>
      <w:lvlText w:val="(%1)"/>
      <w:lvlJc w:val="left"/>
      <w:pPr>
        <w:ind w:left="425" w:hanging="425"/>
      </w:pPr>
      <w:rPr>
        <w:rFonts w:hint="default"/>
      </w:rPr>
    </w:lvl>
  </w:abstractNum>
  <w:abstractNum w:abstractNumId="7">
    <w:nsid w:val="781E7755"/>
    <w:multiLevelType w:val="multilevel"/>
    <w:tmpl w:val="781E775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ED633BF"/>
    <w:multiLevelType w:val="multilevel"/>
    <w:tmpl w:val="7ED633B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6"/>
  </w:num>
  <w:num w:numId="4">
    <w:abstractNumId w:val="1"/>
  </w:num>
  <w:num w:numId="5">
    <w:abstractNumId w:val="7"/>
  </w:num>
  <w:num w:numId="6">
    <w:abstractNumId w:val="8"/>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0062460B"/>
    <w:rsid w:val="00001BC3"/>
    <w:rsid w:val="0003707E"/>
    <w:rsid w:val="00075CCE"/>
    <w:rsid w:val="000C420C"/>
    <w:rsid w:val="000F2743"/>
    <w:rsid w:val="0010708E"/>
    <w:rsid w:val="001A3BFB"/>
    <w:rsid w:val="00225474"/>
    <w:rsid w:val="00236A3D"/>
    <w:rsid w:val="00245AE6"/>
    <w:rsid w:val="00247643"/>
    <w:rsid w:val="002D2700"/>
    <w:rsid w:val="00314921"/>
    <w:rsid w:val="00335B48"/>
    <w:rsid w:val="00361EEC"/>
    <w:rsid w:val="00371D6D"/>
    <w:rsid w:val="00376E34"/>
    <w:rsid w:val="00395C6F"/>
    <w:rsid w:val="003B1C45"/>
    <w:rsid w:val="003C4521"/>
    <w:rsid w:val="00404734"/>
    <w:rsid w:val="00432EBC"/>
    <w:rsid w:val="00464B6B"/>
    <w:rsid w:val="00480C56"/>
    <w:rsid w:val="004C05A6"/>
    <w:rsid w:val="004C4E4A"/>
    <w:rsid w:val="0050125C"/>
    <w:rsid w:val="005743E0"/>
    <w:rsid w:val="005E6210"/>
    <w:rsid w:val="0062460B"/>
    <w:rsid w:val="00651088"/>
    <w:rsid w:val="00663D9E"/>
    <w:rsid w:val="006677CF"/>
    <w:rsid w:val="00690213"/>
    <w:rsid w:val="006A49FA"/>
    <w:rsid w:val="0072529A"/>
    <w:rsid w:val="00735996"/>
    <w:rsid w:val="007526EC"/>
    <w:rsid w:val="00760946"/>
    <w:rsid w:val="007652B2"/>
    <w:rsid w:val="007A15A2"/>
    <w:rsid w:val="007A17A2"/>
    <w:rsid w:val="007F67A7"/>
    <w:rsid w:val="00814FEF"/>
    <w:rsid w:val="008156CD"/>
    <w:rsid w:val="00841099"/>
    <w:rsid w:val="00897BCC"/>
    <w:rsid w:val="008F2067"/>
    <w:rsid w:val="00923BC6"/>
    <w:rsid w:val="00955170"/>
    <w:rsid w:val="00975022"/>
    <w:rsid w:val="009C27B6"/>
    <w:rsid w:val="009C5F2C"/>
    <w:rsid w:val="00A4037B"/>
    <w:rsid w:val="00A91013"/>
    <w:rsid w:val="00A922C2"/>
    <w:rsid w:val="00AA7F3C"/>
    <w:rsid w:val="00B33A36"/>
    <w:rsid w:val="00B35975"/>
    <w:rsid w:val="00B41577"/>
    <w:rsid w:val="00B51BF3"/>
    <w:rsid w:val="00B57B1C"/>
    <w:rsid w:val="00B867B7"/>
    <w:rsid w:val="00BA7395"/>
    <w:rsid w:val="00BB2433"/>
    <w:rsid w:val="00BF096D"/>
    <w:rsid w:val="00C05D7C"/>
    <w:rsid w:val="00D21428"/>
    <w:rsid w:val="00D42213"/>
    <w:rsid w:val="00D44CB0"/>
    <w:rsid w:val="00D77E6D"/>
    <w:rsid w:val="00D95BD2"/>
    <w:rsid w:val="00DB2ECE"/>
    <w:rsid w:val="00DE4BB4"/>
    <w:rsid w:val="00E05CE6"/>
    <w:rsid w:val="00E76B4C"/>
    <w:rsid w:val="00E84E18"/>
    <w:rsid w:val="00EA5928"/>
    <w:rsid w:val="00EC568D"/>
    <w:rsid w:val="00ED6E3D"/>
    <w:rsid w:val="00EF4827"/>
    <w:rsid w:val="00F02615"/>
    <w:rsid w:val="00F1276B"/>
    <w:rsid w:val="00F57992"/>
    <w:rsid w:val="00FA6FF1"/>
    <w:rsid w:val="00FB5A8F"/>
    <w:rsid w:val="00FE1C1A"/>
    <w:rsid w:val="00FE4FD2"/>
    <w:rsid w:val="05EE72CF"/>
    <w:rsid w:val="07411D78"/>
    <w:rsid w:val="08D463B5"/>
    <w:rsid w:val="09F45FD8"/>
    <w:rsid w:val="0A805F87"/>
    <w:rsid w:val="0B82296B"/>
    <w:rsid w:val="0DD43D51"/>
    <w:rsid w:val="0E217E49"/>
    <w:rsid w:val="10977A14"/>
    <w:rsid w:val="10E50428"/>
    <w:rsid w:val="13E02455"/>
    <w:rsid w:val="14EF610B"/>
    <w:rsid w:val="1FD24BC0"/>
    <w:rsid w:val="277852DF"/>
    <w:rsid w:val="27B44246"/>
    <w:rsid w:val="27D915D4"/>
    <w:rsid w:val="281F2C13"/>
    <w:rsid w:val="2A0F6657"/>
    <w:rsid w:val="2A7B6A7A"/>
    <w:rsid w:val="2B1F684D"/>
    <w:rsid w:val="2BFD596B"/>
    <w:rsid w:val="2D730973"/>
    <w:rsid w:val="2D9C172F"/>
    <w:rsid w:val="304E4EA7"/>
    <w:rsid w:val="30A06540"/>
    <w:rsid w:val="36015EC7"/>
    <w:rsid w:val="37FA1D3C"/>
    <w:rsid w:val="3F827606"/>
    <w:rsid w:val="412406D7"/>
    <w:rsid w:val="457B3381"/>
    <w:rsid w:val="516F72BF"/>
    <w:rsid w:val="55071800"/>
    <w:rsid w:val="57742E0C"/>
    <w:rsid w:val="58D0074C"/>
    <w:rsid w:val="5B6A23D1"/>
    <w:rsid w:val="5DE31F8A"/>
    <w:rsid w:val="5E59557E"/>
    <w:rsid w:val="5FDF41B7"/>
    <w:rsid w:val="607A3D8D"/>
    <w:rsid w:val="626369CC"/>
    <w:rsid w:val="67BE21DD"/>
    <w:rsid w:val="695F42AB"/>
    <w:rsid w:val="6C8251EB"/>
    <w:rsid w:val="72CB03A1"/>
    <w:rsid w:val="779F2A03"/>
    <w:rsid w:val="78682F72"/>
    <w:rsid w:val="7A167B51"/>
    <w:rsid w:val="7D212F1A"/>
    <w:rsid w:val="7E2A2A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7">
    <w:name w:val="Document Map"/>
    <w:basedOn w:val="1"/>
    <w:link w:val="22"/>
    <w:semiHidden/>
    <w:unhideWhenUsed/>
    <w:qFormat/>
    <w:uiPriority w:val="99"/>
    <w:rPr>
      <w:rFonts w:ascii="宋体" w:eastAsia="宋体"/>
      <w:sz w:val="18"/>
      <w:szCs w:val="18"/>
    </w:rPr>
  </w:style>
  <w:style w:type="paragraph" w:styleId="8">
    <w:name w:val="annotation text"/>
    <w:basedOn w:val="1"/>
    <w:semiHidden/>
    <w:unhideWhenUsed/>
    <w:qFormat/>
    <w:uiPriority w:val="99"/>
    <w:pPr>
      <w:jc w:val="left"/>
    </w:pPr>
  </w:style>
  <w:style w:type="paragraph" w:styleId="9">
    <w:name w:val="Balloon Text"/>
    <w:basedOn w:val="1"/>
    <w:link w:val="21"/>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标题 4 Char"/>
    <w:basedOn w:val="13"/>
    <w:link w:val="6"/>
    <w:qFormat/>
    <w:uiPriority w:val="9"/>
    <w:rPr>
      <w:rFonts w:asciiTheme="majorHAnsi" w:hAnsiTheme="majorHAnsi" w:eastAsiaTheme="majorEastAsia" w:cstheme="majorBidi"/>
      <w:b/>
      <w:bCs/>
      <w:sz w:val="28"/>
      <w:szCs w:val="28"/>
    </w:rPr>
  </w:style>
  <w:style w:type="character" w:customStyle="1" w:styleId="15">
    <w:name w:val="标题 2 Char"/>
    <w:basedOn w:val="13"/>
    <w:link w:val="4"/>
    <w:qFormat/>
    <w:uiPriority w:val="9"/>
    <w:rPr>
      <w:rFonts w:asciiTheme="majorHAnsi" w:hAnsiTheme="majorHAnsi" w:eastAsiaTheme="majorEastAsia" w:cstheme="majorBidi"/>
      <w:b/>
      <w:bCs/>
      <w:sz w:val="32"/>
      <w:szCs w:val="32"/>
    </w:rPr>
  </w:style>
  <w:style w:type="character" w:customStyle="1" w:styleId="16">
    <w:name w:val="标题 1 Char"/>
    <w:basedOn w:val="13"/>
    <w:link w:val="3"/>
    <w:qFormat/>
    <w:uiPriority w:val="9"/>
    <w:rPr>
      <w:b/>
      <w:bCs/>
      <w:kern w:val="44"/>
      <w:sz w:val="44"/>
      <w:szCs w:val="44"/>
    </w:rPr>
  </w:style>
  <w:style w:type="paragraph" w:styleId="17">
    <w:name w:val="List Paragraph"/>
    <w:basedOn w:val="1"/>
    <w:qFormat/>
    <w:uiPriority w:val="34"/>
    <w:pPr>
      <w:ind w:firstLine="420" w:firstLineChars="200"/>
    </w:pPr>
  </w:style>
  <w:style w:type="character" w:customStyle="1" w:styleId="18">
    <w:name w:val="标题 3 Char"/>
    <w:basedOn w:val="13"/>
    <w:link w:val="5"/>
    <w:qFormat/>
    <w:uiPriority w:val="9"/>
    <w:rPr>
      <w:b/>
      <w:bCs/>
      <w:sz w:val="32"/>
      <w:szCs w:val="32"/>
    </w:rPr>
  </w:style>
  <w:style w:type="character" w:customStyle="1" w:styleId="19">
    <w:name w:val="页眉 Char"/>
    <w:basedOn w:val="13"/>
    <w:link w:val="11"/>
    <w:qFormat/>
    <w:uiPriority w:val="99"/>
    <w:rPr>
      <w:sz w:val="18"/>
      <w:szCs w:val="18"/>
    </w:rPr>
  </w:style>
  <w:style w:type="character" w:customStyle="1" w:styleId="20">
    <w:name w:val="页脚 Char"/>
    <w:basedOn w:val="13"/>
    <w:link w:val="10"/>
    <w:qFormat/>
    <w:uiPriority w:val="99"/>
    <w:rPr>
      <w:sz w:val="18"/>
      <w:szCs w:val="18"/>
    </w:rPr>
  </w:style>
  <w:style w:type="character" w:customStyle="1" w:styleId="21">
    <w:name w:val="批注框文本 Char"/>
    <w:basedOn w:val="13"/>
    <w:link w:val="9"/>
    <w:semiHidden/>
    <w:qFormat/>
    <w:uiPriority w:val="99"/>
    <w:rPr>
      <w:sz w:val="18"/>
      <w:szCs w:val="18"/>
    </w:rPr>
  </w:style>
  <w:style w:type="character" w:customStyle="1" w:styleId="22">
    <w:name w:val="文档结构图 Char"/>
    <w:basedOn w:val="13"/>
    <w:link w:val="7"/>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026D6-CEDF-48E7-A3E6-07D499517B87}">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19658</Words>
  <Characters>23494</Characters>
  <Lines>62</Lines>
  <Paragraphs>17</Paragraphs>
  <TotalTime>5</TotalTime>
  <ScaleCrop>false</ScaleCrop>
  <LinksUpToDate>false</LinksUpToDate>
  <CharactersWithSpaces>24067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2023-05-04T08:19:00Z</dcterms:created>
  <dc:creator>fd</dc:creator>
  <cp:lastModifiedBy>信ls</cp:lastModifiedBy>
  <cp:lastPrinted>2023-08-15T07:54:00Z</cp:lastPrinted>
  <dcterms:modified xsi:type="dcterms:W3CDTF">2023-08-21T08:58:52Z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A39636A3BD3347818EF9C1F546DB6674_13</vt:lpwstr>
  </property>
</Properties>
</file>