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outlineLvl w:val="0"/>
        <w:rPr>
          <w:rFonts w:hAnsi="宋体"/>
          <w:b/>
          <w:snapToGrid w:val="0"/>
          <w:position w:val="0"/>
          <w:szCs w:val="24"/>
        </w:rPr>
      </w:pPr>
      <w:r>
        <w:rPr>
          <w:rFonts w:hint="eastAsia" w:hAnsi="宋体"/>
          <w:b/>
          <w:snapToGrid w:val="0"/>
          <w:position w:val="0"/>
        </w:rPr>
        <w:t>第</w:t>
      </w:r>
      <w:r>
        <w:rPr>
          <w:rFonts w:hint="eastAsia" w:hAnsi="宋体"/>
          <w:b/>
          <w:snapToGrid w:val="0"/>
          <w:position w:val="0"/>
          <w:lang w:val="en-US" w:eastAsia="zh-CN"/>
        </w:rPr>
        <w:t>1</w:t>
      </w:r>
      <w:r>
        <w:rPr>
          <w:rFonts w:hint="eastAsia" w:hAnsi="宋体"/>
          <w:b/>
          <w:snapToGrid w:val="0"/>
          <w:position w:val="0"/>
        </w:rPr>
        <w:t>包：糕点礼盒、月饼礼盒、汤圆礼盒(兑换卡)、巧克力、粽子礼盒。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583"/>
        <w:gridCol w:w="697"/>
        <w:gridCol w:w="697"/>
        <w:gridCol w:w="534"/>
        <w:gridCol w:w="1360"/>
        <w:gridCol w:w="3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品名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  <w:t>预估</w:t>
            </w: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数量</w:t>
            </w: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  <w:t>（个）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预算</w:t>
            </w:r>
          </w:p>
          <w:p>
            <w:pPr>
              <w:jc w:val="center"/>
              <w:rPr>
                <w:rFonts w:hAnsi="宋体" w:cs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单价（元）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规格</w:t>
            </w:r>
          </w:p>
        </w:tc>
        <w:tc>
          <w:tcPr>
            <w:tcW w:w="8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礼盒内置物品</w:t>
            </w:r>
          </w:p>
        </w:tc>
        <w:tc>
          <w:tcPr>
            <w:tcW w:w="2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商品参数规格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2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糕点礼盒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ind w:firstLine="100" w:firstLineChars="50"/>
              <w:jc w:val="center"/>
              <w:rPr>
                <w:rFonts w:hint="default" w:hAnsi="宋体" w:eastAsia="宋体" w:cs="宋体"/>
                <w:color w:val="FF0000"/>
                <w:sz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lang w:val="en-US" w:eastAsia="zh-CN"/>
              </w:rPr>
              <w:t>950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不低于900g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大饼干、桃酥、苏子饼、红豆饼、黑豆饼、枣泥饼</w:t>
            </w:r>
          </w:p>
        </w:tc>
        <w:tc>
          <w:tcPr>
            <w:tcW w:w="2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采用传统老式制法、纯手工制作；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食材选用当季面粉、天然食材，全部为果仁、豆沙类馅料；不得使用转基因大豆油；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.无添加剂、无糖粉糖浆、无甜味剂，只使用纯棉白糖、纯蜂蜜；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有馅料糕点商品；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.礼盒配置：礼盒净含量不低于900g，糕点不少于20块，种类不少于4种。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</w:trPr>
        <w:tc>
          <w:tcPr>
            <w:tcW w:w="2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月饼礼盒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lang w:val="en-US" w:eastAsia="zh-CN"/>
              </w:rPr>
              <w:t>2000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不低于600g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83g五仁月饼、83g川酥月饼、83g苏子月饼、83g黑芝麻月饼</w:t>
            </w:r>
          </w:p>
        </w:tc>
        <w:tc>
          <w:tcPr>
            <w:tcW w:w="2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采用传统老式制法、纯手工制作；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食材选用当季面粉、纯手工制作馅料、不适用半成品馅料；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无添加剂、无防腐剂、无果葡糖浆、无甜味剂，使用棉白糖、白砂糖；</w:t>
            </w:r>
          </w:p>
          <w:p>
            <w:pPr>
              <w:numPr>
                <w:ilvl w:val="0"/>
                <w:numId w:val="2"/>
              </w:num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有馅月饼商品馅料不低于30%</w:t>
            </w:r>
          </w:p>
          <w:p>
            <w:pPr>
              <w:numPr>
                <w:ilvl w:val="0"/>
                <w:numId w:val="2"/>
              </w:num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礼盒配置：礼盒净含量不低于600g，糕点不少于8块。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</w:trPr>
        <w:tc>
          <w:tcPr>
            <w:tcW w:w="2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汤圆礼盒(兑换卡)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700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不低于1800g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450g黑芝麻汤圆、450g坚果仁汤圆、450g玫瑰花汤圆、450g苏子元宵</w:t>
            </w:r>
          </w:p>
        </w:tc>
        <w:tc>
          <w:tcPr>
            <w:tcW w:w="2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传统水磨糯米工艺，自制成粉；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食材：选用当季新米，精选整粒饱满糯米，纯手工制作馅料，不使用半成品馅料；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无添加剂、无果葡糖浆、无甜味剂，使用棉白糖；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汤圆、元宵馅料含量不低于25%；</w:t>
            </w:r>
          </w:p>
          <w:p>
            <w:pPr>
              <w:numPr>
                <w:ilvl w:val="0"/>
                <w:numId w:val="3"/>
              </w:num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礼盒配置：礼盒净含量不低于1800g，商品不少于4袋。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2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巧克力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0"/>
                <w:lang w:val="en-US" w:eastAsia="zh-CN"/>
              </w:rPr>
            </w:pPr>
            <w:r>
              <w:rPr>
                <w:rFonts w:hint="eastAsia" w:hAnsi="宋体" w:cs="宋体"/>
                <w:sz w:val="20"/>
                <w:lang w:val="en-US" w:eastAsia="zh-CN"/>
              </w:rPr>
              <w:t>2900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60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不低于200g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榛果威化巧克力*16粒</w:t>
            </w:r>
          </w:p>
        </w:tc>
        <w:tc>
          <w:tcPr>
            <w:tcW w:w="2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配料表：牛奶千克力30%（白砂糖、可可脂、可可浆、脱脂乳粉、无水奶油、磷脂、香兰素），榛子28.5%，白砂糖，植物油，小麦面粉，乳清粉，低脂可可粉，食盐；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储藏方法：阴凉干燥处，18-22℃密闭存储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存；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巧克力品类：果仁巧克力；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礼盒配置：礼盒净含量不低于200g；不得含有代可可脂。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</w:trPr>
        <w:tc>
          <w:tcPr>
            <w:tcW w:w="2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粽子礼盒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2000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不低于840g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红豆粽70g*4、大枣粽70g*4、蜜枣粽70g*2、</w:t>
            </w:r>
          </w:p>
          <w:p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蜜豆粽70g*2</w:t>
            </w:r>
          </w:p>
        </w:tc>
        <w:tc>
          <w:tcPr>
            <w:tcW w:w="2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商品特点：传统老式制法，纯手工包制；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食材：选用当季新米，新鲜粽叶，杜绝返青粽叶；选用天然食材，全部为整颗大枣、蜜枣无酸味；选用当季新豆，无陈豆；无添加剂、无淀粉糖浆、无甜味剂，只使用纯棉白糖、纯蜂蜜；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高温灭菌真空包装，方便储存；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礼盒配置：礼盒净含量不低于840g，商品不少于12个。</w:t>
            </w:r>
          </w:p>
          <w:p>
            <w:pPr>
              <w:rPr>
                <w:rFonts w:hAnsi="宋体" w:cs="宋体"/>
                <w:sz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60" w:lineRule="atLeast"/>
        <w:ind w:right="0"/>
        <w:jc w:val="left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Ansi="宋体"/>
          <w:b/>
          <w:snapToGrid w:val="0"/>
          <w:position w:val="0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合计预算金额：40万元</w:t>
      </w: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</w:rPr>
      </w:pPr>
    </w:p>
    <w:p>
      <w:pPr>
        <w:snapToGrid w:val="0"/>
        <w:spacing w:line="360" w:lineRule="auto"/>
        <w:jc w:val="both"/>
        <w:outlineLvl w:val="0"/>
        <w:rPr>
          <w:rFonts w:hint="eastAsia" w:hAnsi="宋体"/>
          <w:b/>
          <w:snapToGrid w:val="0"/>
          <w:position w:val="0"/>
        </w:rPr>
      </w:pPr>
      <w:r>
        <w:rPr>
          <w:rFonts w:hint="eastAsia" w:hAnsi="宋体"/>
          <w:b/>
          <w:snapToGrid w:val="0"/>
          <w:position w:val="0"/>
        </w:rPr>
        <w:t>第2包：圆领短袖T恤衫。</w:t>
      </w:r>
    </w:p>
    <w:tbl>
      <w:tblPr>
        <w:tblStyle w:val="3"/>
        <w:tblW w:w="500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431"/>
        <w:gridCol w:w="1143"/>
        <w:gridCol w:w="1143"/>
        <w:gridCol w:w="3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产品名称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预算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单价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（元）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  <w:t>预估</w:t>
            </w: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数量</w:t>
            </w: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  <w:t>（件）</w:t>
            </w:r>
          </w:p>
        </w:tc>
        <w:tc>
          <w:tcPr>
            <w:tcW w:w="2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功能参数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5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position w:val="0"/>
                <w:sz w:val="20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position w:val="0"/>
                <w:sz w:val="20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</w:rPr>
              <w:t>圆领短袖T恤衫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position w:val="0"/>
                <w:sz w:val="20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</w:rPr>
              <w:t>40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lang w:val="en-US" w:eastAsia="zh-CN"/>
              </w:rPr>
              <w:t>4000</w:t>
            </w:r>
          </w:p>
        </w:tc>
        <w:tc>
          <w:tcPr>
            <w:tcW w:w="2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default"/>
                <w:sz w:val="20"/>
                <w:lang w:val="en-US" w:eastAsia="zh-CN"/>
              </w:rPr>
              <w:t>面料：莱赛尔（面料成分再生纤维素纤维（竹浆纤维）49％、长绒棉45%、氨纶6%），手感柔软，穿着舒服；手洗机洗均不变形；</w:t>
            </w:r>
          </w:p>
          <w:p>
            <w:pPr>
              <w:numPr>
                <w:ilvl w:val="0"/>
                <w:numId w:val="6"/>
              </w:numPr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default"/>
                <w:sz w:val="20"/>
                <w:lang w:val="en-US" w:eastAsia="zh-CN"/>
              </w:rPr>
              <w:t>印有6月14日献血者日宣传口号图案，图案清新</w:t>
            </w:r>
            <w:r>
              <w:rPr>
                <w:rFonts w:hint="eastAsia"/>
                <w:sz w:val="20"/>
                <w:lang w:val="en-US" w:eastAsia="zh-CN"/>
              </w:rPr>
              <w:t>,</w:t>
            </w:r>
            <w:r>
              <w:rPr>
                <w:rFonts w:hint="default"/>
                <w:sz w:val="20"/>
                <w:lang w:val="en-US" w:eastAsia="zh-CN"/>
              </w:rPr>
              <w:t>美观时尚不掉色；多种颜色可选</w:t>
            </w:r>
          </w:p>
          <w:p>
            <w:pPr>
              <w:numPr>
                <w:ilvl w:val="0"/>
                <w:numId w:val="6"/>
              </w:numPr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default"/>
                <w:sz w:val="20"/>
                <w:lang w:val="en-US" w:eastAsia="zh-CN"/>
              </w:rPr>
              <w:t>包装：单件独立外包装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color w:val="000000"/>
                <w:position w:val="0"/>
                <w:sz w:val="20"/>
              </w:rPr>
            </w:pPr>
          </w:p>
        </w:tc>
      </w:tr>
    </w:tbl>
    <w:p>
      <w:pPr>
        <w:snapToGrid w:val="0"/>
        <w:spacing w:line="360" w:lineRule="auto"/>
        <w:jc w:val="both"/>
        <w:outlineLvl w:val="0"/>
        <w:rPr>
          <w:rFonts w:hAnsi="宋体"/>
          <w:b/>
          <w:snapToGrid w:val="0"/>
          <w:position w:val="0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合计预算金额：16万元</w:t>
      </w: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360" w:lineRule="auto"/>
        <w:jc w:val="both"/>
        <w:outlineLvl w:val="0"/>
        <w:rPr>
          <w:rFonts w:hint="eastAsia" w:hAnsi="宋体" w:eastAsia="宋体"/>
          <w:b/>
          <w:snapToGrid w:val="0"/>
          <w:position w:val="0"/>
          <w:lang w:eastAsia="zh-CN"/>
        </w:rPr>
      </w:pPr>
      <w:r>
        <w:rPr>
          <w:rFonts w:hint="eastAsia" w:hAnsi="宋体"/>
          <w:b/>
          <w:snapToGrid w:val="0"/>
          <w:position w:val="0"/>
          <w:lang w:eastAsia="zh-CN"/>
        </w:rPr>
        <w:t>第</w:t>
      </w:r>
      <w:r>
        <w:rPr>
          <w:rFonts w:hint="eastAsia" w:hAnsi="宋体"/>
          <w:b/>
          <w:snapToGrid w:val="0"/>
          <w:position w:val="0"/>
          <w:lang w:val="en-US" w:eastAsia="zh-CN"/>
        </w:rPr>
        <w:t>3</w:t>
      </w:r>
      <w:r>
        <w:rPr>
          <w:rFonts w:hint="eastAsia" w:hAnsi="宋体"/>
          <w:b/>
          <w:snapToGrid w:val="0"/>
          <w:position w:val="0"/>
          <w:lang w:eastAsia="zh-CN"/>
        </w:rPr>
        <w:t>包：小纪念品</w:t>
      </w:r>
      <w:r>
        <w:rPr>
          <w:rFonts w:hint="eastAsia" w:hAnsi="宋体"/>
          <w:b/>
          <w:snapToGrid w:val="0"/>
          <w:position w:val="0"/>
        </w:rPr>
        <w:t>、</w:t>
      </w:r>
      <w:r>
        <w:rPr>
          <w:rFonts w:hint="eastAsia" w:hAnsi="宋体"/>
          <w:b/>
          <w:snapToGrid w:val="0"/>
          <w:position w:val="0"/>
          <w:lang w:eastAsia="zh-CN"/>
        </w:rPr>
        <w:t>无捻提缎面巾、马克杯、陶瓷餐具四件套。</w:t>
      </w:r>
    </w:p>
    <w:tbl>
      <w:tblPr>
        <w:tblStyle w:val="3"/>
        <w:tblW w:w="489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396"/>
        <w:gridCol w:w="1273"/>
        <w:gridCol w:w="1066"/>
        <w:gridCol w:w="3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产品名称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预算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单价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（元）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  <w:t>预估</w:t>
            </w: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数量</w:t>
            </w: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  <w:t>（件）</w:t>
            </w:r>
          </w:p>
        </w:tc>
        <w:tc>
          <w:tcPr>
            <w:tcW w:w="22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功能参数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2" w:hRule="atLeast"/>
        </w:trPr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position w:val="0"/>
                <w:sz w:val="20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position w:val="0"/>
                <w:sz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小纪念品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5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szCs w:val="20"/>
                <w:lang w:val="en-US" w:eastAsia="zh-CN"/>
              </w:rPr>
              <w:t>3000</w:t>
            </w:r>
          </w:p>
        </w:tc>
        <w:tc>
          <w:tcPr>
            <w:tcW w:w="2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手帕纸套装（便携式随身装）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1）10小包，每包8片3层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2）100%原木浆纸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无香型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2、环保袋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1）材质：涤棉帆布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；颜色：黑色或彩色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2）颜色鲜艳，印有献血宣传内容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3）尺寸：34cm宽*40cm高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4）厚度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12安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3、冰箱贴开瓶器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1）材质：树脂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2）尺寸：10cm*10cm以内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3）图案：哈尔滨特色地标图片（如哈尔滨大剧院、索菲亚教堂等）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4）颜色：颜色鲜艳，印有献血宣传内容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4、陶瓷刀削皮器两件套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1）材质：PP+陶瓷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2）尺寸：削皮器约13cm*7cm，水果刀约16.5cm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3）颜色：彩色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4）包装：彩盒包装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color w:val="0000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2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cs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无捻提缎面巾 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color w:val="0000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2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1)成分:100%棉,柔软性好，透气性强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2)毛重约100g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3)颜色:红色/棕色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4)尺寸约72cm*33cm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5)不含甲醛，洗涤方便，使用安心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color w:val="0000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3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color w:val="000000"/>
                <w:position w:val="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eastAsia="zh-CN"/>
              </w:rPr>
              <w:t>马克杯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20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lang w:val="en-US" w:eastAsia="zh-CN"/>
              </w:rPr>
              <w:t>5000</w:t>
            </w:r>
          </w:p>
        </w:tc>
        <w:tc>
          <w:tcPr>
            <w:tcW w:w="22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1、规格：≥口径6.5cm，含盖高度14cm左右，带手柄，造型优雅美观；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2、容量：≥450ml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3、材质：强化瓷。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4、工艺：采用贴花工艺，杯身表面高温烧制无偿献血的宣传标语及体现哈尔滨特色图案；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5、包装：独立彩色献血专版外包装，包装须有制造商名称、地址、电话等信息，拒绝三无产品。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color w:val="000000"/>
                <w:positio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4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cs="宋体"/>
                <w:color w:val="000000"/>
                <w:position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陶瓷餐具四件套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40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lang w:val="en-US" w:eastAsia="zh-CN"/>
              </w:rPr>
              <w:t>1000</w:t>
            </w:r>
          </w:p>
        </w:tc>
        <w:tc>
          <w:tcPr>
            <w:tcW w:w="22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1）材质:陶瓷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2）规格:大碗*1+小碗*6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3）容量:大碗1400ml/小碗550ml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4）口径:大碗约20cm/小碗约13cm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5）高度:大碗约8.5cm/小碗约7cm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color w:val="000000"/>
                <w:position w:val="0"/>
                <w:sz w:val="20"/>
              </w:rPr>
            </w:pPr>
          </w:p>
        </w:tc>
      </w:tr>
    </w:tbl>
    <w:p>
      <w:pPr>
        <w:snapToGrid w:val="0"/>
        <w:spacing w:line="360" w:lineRule="auto"/>
        <w:jc w:val="both"/>
        <w:outlineLvl w:val="0"/>
        <w:rPr>
          <w:rFonts w:hAnsi="宋体"/>
          <w:b/>
          <w:snapToGrid w:val="0"/>
          <w:position w:val="0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合计预算金额：16.3万元</w:t>
      </w: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 w:eastAsia="宋体"/>
          <w:b/>
          <w:snapToGrid w:val="0"/>
          <w:position w:val="0"/>
          <w:lang w:eastAsia="zh-CN"/>
        </w:rPr>
      </w:pPr>
      <w:r>
        <w:rPr>
          <w:rFonts w:hint="eastAsia" w:hAnsi="宋体"/>
          <w:b/>
          <w:snapToGrid w:val="0"/>
          <w:position w:val="0"/>
        </w:rPr>
        <w:t>第</w:t>
      </w:r>
      <w:r>
        <w:rPr>
          <w:rFonts w:hint="eastAsia" w:hAnsi="宋体"/>
          <w:b/>
          <w:snapToGrid w:val="0"/>
          <w:position w:val="0"/>
          <w:lang w:val="en-US" w:eastAsia="zh-CN"/>
        </w:rPr>
        <w:t>4</w:t>
      </w:r>
      <w:r>
        <w:rPr>
          <w:rFonts w:hint="eastAsia" w:hAnsi="宋体"/>
          <w:b/>
          <w:snapToGrid w:val="0"/>
          <w:position w:val="0"/>
        </w:rPr>
        <w:t>包：</w:t>
      </w:r>
      <w:r>
        <w:rPr>
          <w:rFonts w:hint="eastAsia" w:hAnsi="宋体"/>
          <w:b/>
          <w:snapToGrid w:val="0"/>
          <w:position w:val="0"/>
          <w:lang w:eastAsia="zh-CN"/>
        </w:rPr>
        <w:t>床上用品四件套两种、桑蚕丝夏被。</w:t>
      </w:r>
    </w:p>
    <w:tbl>
      <w:tblPr>
        <w:tblStyle w:val="3"/>
        <w:tblpPr w:leftFromText="180" w:rightFromText="180" w:vertAnchor="text" w:horzAnchor="page" w:tblpX="1809" w:tblpY="244"/>
        <w:tblOverlap w:val="never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22"/>
        <w:gridCol w:w="1222"/>
        <w:gridCol w:w="1113"/>
        <w:gridCol w:w="930"/>
        <w:gridCol w:w="3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  <w:t>种类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产品名称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预算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单价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（元）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  <w:t>预估</w:t>
            </w: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数量</w:t>
            </w: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  <w:t>（件）</w:t>
            </w:r>
          </w:p>
        </w:tc>
        <w:tc>
          <w:tcPr>
            <w:tcW w:w="19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功能参数</w:t>
            </w:r>
          </w:p>
        </w:tc>
      </w:tr>
      <w:tr>
        <w:trPr>
          <w:trHeight w:val="1598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position w:val="0"/>
                <w:sz w:val="20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</w:rPr>
              <w:t>1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捐献血小板12-19次纪念品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color w:val="000000"/>
                <w:position w:val="0"/>
                <w:sz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床上用品四件套-1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300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成分含量：100%纯棉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规格：被套220cm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240cm；床单270cm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245cm；枕套48cm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74cm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color w:val="0000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2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捐献血小板20次以上纪念品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color w:val="0000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床上用品四件套-2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color w:val="0000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成分含量：100%纯棉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规格：被套220cm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240cm；床单270cm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245cm；枕套48cm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74cm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color w:val="0000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3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cs="宋体"/>
                <w:color w:val="000000"/>
                <w:position w:val="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eastAsia="zh-CN"/>
              </w:rPr>
              <w:t>年度表彰活动纪念品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color w:val="000000"/>
                <w:position w:val="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eastAsia="zh-CN"/>
              </w:rPr>
              <w:t>桑蚕丝夏被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300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lang w:val="en-US" w:eastAsia="zh-CN"/>
              </w:rPr>
              <w:t>180</w:t>
            </w:r>
          </w:p>
        </w:tc>
        <w:tc>
          <w:tcPr>
            <w:tcW w:w="19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尺寸：200cm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230cm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填充物：桑蚕丝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90%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面料：100%聚酯纤维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color w:val="000000"/>
                <w:position w:val="0"/>
                <w:sz w:val="20"/>
                <w:szCs w:val="20"/>
              </w:rPr>
            </w:pPr>
          </w:p>
        </w:tc>
      </w:tr>
    </w:tbl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Ansi="宋体"/>
          <w:b/>
          <w:snapToGrid w:val="0"/>
          <w:position w:val="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合计预算金额：16.87万元</w:t>
      </w:r>
    </w:p>
    <w:p>
      <w:pPr>
        <w:snapToGrid w:val="0"/>
        <w:spacing w:line="240" w:lineRule="auto"/>
        <w:outlineLvl w:val="0"/>
        <w:rPr>
          <w:rFonts w:hAnsi="宋体"/>
          <w:b/>
          <w:snapToGrid w:val="0"/>
          <w:position w:val="0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  <w:bookmarkStart w:id="0" w:name="_GoBack"/>
      <w:bookmarkEnd w:id="0"/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</w:p>
    <w:p>
      <w:pPr>
        <w:snapToGrid w:val="0"/>
        <w:spacing w:line="240" w:lineRule="auto"/>
        <w:outlineLvl w:val="0"/>
        <w:rPr>
          <w:rFonts w:hint="eastAsia" w:hAnsi="宋体"/>
          <w:b/>
          <w:snapToGrid w:val="0"/>
          <w:position w:val="0"/>
          <w:lang w:eastAsia="zh-CN"/>
        </w:rPr>
      </w:pPr>
      <w:r>
        <w:rPr>
          <w:rFonts w:hint="eastAsia" w:hAnsi="宋体"/>
          <w:b/>
          <w:snapToGrid w:val="0"/>
          <w:position w:val="0"/>
          <w:lang w:eastAsia="zh-CN"/>
        </w:rPr>
        <w:t>第</w:t>
      </w:r>
      <w:r>
        <w:rPr>
          <w:rFonts w:hint="eastAsia" w:hAnsi="宋体"/>
          <w:b/>
          <w:snapToGrid w:val="0"/>
          <w:position w:val="0"/>
          <w:lang w:val="en-US" w:eastAsia="zh-CN"/>
        </w:rPr>
        <w:t>5</w:t>
      </w:r>
      <w:r>
        <w:rPr>
          <w:rFonts w:hint="eastAsia" w:hAnsi="宋体"/>
          <w:b/>
          <w:snapToGrid w:val="0"/>
          <w:position w:val="0"/>
          <w:lang w:eastAsia="zh-CN"/>
        </w:rPr>
        <w:t>包：商务背包、不粘锅炒锅、空气炸锅、智能釜球电饭煲、生肖玩偶、台历。</w:t>
      </w:r>
    </w:p>
    <w:tbl>
      <w:tblPr>
        <w:tblStyle w:val="3"/>
        <w:tblpPr w:leftFromText="180" w:rightFromText="180" w:vertAnchor="text" w:horzAnchor="page" w:tblpX="1809" w:tblpY="244"/>
        <w:tblOverlap w:val="never"/>
        <w:tblW w:w="489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96"/>
        <w:gridCol w:w="1272"/>
        <w:gridCol w:w="1064"/>
        <w:gridCol w:w="3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产品名称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预算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单价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（元）</w:t>
            </w: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  <w:t>预估</w:t>
            </w: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数量</w:t>
            </w: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  <w:lang w:eastAsia="zh-CN"/>
              </w:rPr>
              <w:t>（件）</w:t>
            </w:r>
          </w:p>
        </w:tc>
        <w:tc>
          <w:tcPr>
            <w:tcW w:w="22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position w:val="0"/>
                <w:sz w:val="22"/>
                <w:szCs w:val="22"/>
              </w:rPr>
              <w:t>功能参数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position w:val="0"/>
                <w:sz w:val="20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position w:val="0"/>
                <w:sz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商务背包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40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2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双肩，涤纶，竖款方形，拉链，灰色，内部有夹层，软把，内部可容纳16寸笔记本。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2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color w:val="0000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不粘锅炒锅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color w:val="0000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酒红色，直径34cm，深度10cm，底部直径19cm,手柄19.5 cm，玻璃盖。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3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color w:val="000000"/>
                <w:position w:val="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 xml:space="preserve">空气炸锅 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eastAsia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 xml:space="preserve">400 </w:t>
            </w: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lang w:val="en-US" w:eastAsia="zh-CN"/>
              </w:rPr>
              <w:t>15</w:t>
            </w:r>
          </w:p>
        </w:tc>
        <w:tc>
          <w:tcPr>
            <w:tcW w:w="22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3L-8L，有水盒，不粘内胆。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4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智能球釜电饭煲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500</w:t>
            </w: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lang w:val="en-US" w:eastAsia="zh-CN"/>
              </w:rPr>
              <w:t>20</w:t>
            </w:r>
          </w:p>
        </w:tc>
        <w:tc>
          <w:tcPr>
            <w:tcW w:w="22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3L-5L,球釜内胆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5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生肖玩偶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30</w:t>
            </w: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lang w:val="en-US" w:eastAsia="zh-CN"/>
              </w:rPr>
              <w:t>2000</w:t>
            </w:r>
          </w:p>
        </w:tc>
        <w:tc>
          <w:tcPr>
            <w:tcW w:w="22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1）材质：毛绒，填充物：PP棉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2）高度：约30CM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3)  玩偶类型：生肖兔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color w:val="0000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6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台历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color w:val="000000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0"/>
                <w:sz w:val="20"/>
                <w:lang w:val="en-US" w:eastAsia="zh-CN"/>
              </w:rPr>
              <w:t>10</w:t>
            </w: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hAnsi="宋体" w:cs="宋体"/>
                <w:positio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position w:val="0"/>
                <w:sz w:val="20"/>
                <w:lang w:val="en-US" w:eastAsia="zh-CN"/>
              </w:rPr>
              <w:t>4000</w:t>
            </w:r>
          </w:p>
        </w:tc>
        <w:tc>
          <w:tcPr>
            <w:tcW w:w="22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  <w:t>1）材质工艺：纸面，月历，横款，制作精美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  <w:t>2）尺寸：2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  <w:t>MM*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  <w:t>0MM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  <w:t>3) 双面印刷（一面为月历，一面为无偿献血宣传内容）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  <w:t>4）内页材质：200g-230g白卡纸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lang w:val="en-US" w:eastAsia="zh-CN"/>
              </w:rPr>
              <w:t>5）外包装：环保无纺布袋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Ansi="宋体" w:cs="宋体"/>
                <w:color w:val="000000"/>
                <w:position w:val="0"/>
                <w:sz w:val="20"/>
                <w:szCs w:val="20"/>
              </w:rPr>
            </w:pPr>
          </w:p>
        </w:tc>
      </w:tr>
    </w:tbl>
    <w:p>
      <w:pPr>
        <w:snapToGrid w:val="0"/>
        <w:spacing w:line="240" w:lineRule="auto"/>
        <w:outlineLvl w:val="0"/>
        <w:rPr>
          <w:rFonts w:hAnsi="宋体"/>
          <w:b/>
          <w:snapToGrid w:val="0"/>
          <w:position w:val="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合计预算金额：16万元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3ACDF"/>
    <w:multiLevelType w:val="singleLevel"/>
    <w:tmpl w:val="86D3ACDF"/>
    <w:lvl w:ilvl="0" w:tentative="0">
      <w:start w:val="3"/>
      <w:numFmt w:val="decimal"/>
      <w:suff w:val="nothing"/>
      <w:lvlText w:val="%1）"/>
      <w:lvlJc w:val="left"/>
    </w:lvl>
  </w:abstractNum>
  <w:abstractNum w:abstractNumId="1">
    <w:nsid w:val="A30FA658"/>
    <w:multiLevelType w:val="singleLevel"/>
    <w:tmpl w:val="A30FA6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9AA577A"/>
    <w:multiLevelType w:val="singleLevel"/>
    <w:tmpl w:val="A9AA57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22ADAE4"/>
    <w:multiLevelType w:val="singleLevel"/>
    <w:tmpl w:val="C22ADA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E8520D3"/>
    <w:multiLevelType w:val="singleLevel"/>
    <w:tmpl w:val="CE8520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3BFE5F5"/>
    <w:multiLevelType w:val="singleLevel"/>
    <w:tmpl w:val="E3BFE5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95A2D9E"/>
    <w:multiLevelType w:val="singleLevel"/>
    <w:tmpl w:val="095A2D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A429894"/>
    <w:multiLevelType w:val="singleLevel"/>
    <w:tmpl w:val="0A4298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F48B014"/>
    <w:multiLevelType w:val="singleLevel"/>
    <w:tmpl w:val="0F48B0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B4C9CE4"/>
    <w:multiLevelType w:val="singleLevel"/>
    <w:tmpl w:val="1B4C9C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16B20"/>
    <w:rsid w:val="44FC027E"/>
    <w:rsid w:val="654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2022-04-20T02:43:00Z</dcterms:created>
  <dc:creator>qck</dc:creator>
  <cp:lastModifiedBy>長金</cp:lastModifiedBy>
  <dcterms:modified xsi:type="dcterms:W3CDTF">2022-05-10T11:03:13Z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4631C49F3177440A9BA57C228A5A881E</vt:lpwstr>
  </property>
</Properties>
</file>