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17B21">
      <w:pPr>
        <w:pStyle w:val="7"/>
        <w:spacing w:before="0" w:after="0" w:line="360" w:lineRule="auto"/>
        <w:jc w:val="center"/>
        <w:outlineLvl w:val="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全过程咨询服务报酬清单</w:t>
      </w:r>
    </w:p>
    <w:p w14:paraId="1D40EC63">
      <w:pPr>
        <w:snapToGrid w:val="0"/>
        <w:spacing w:line="360" w:lineRule="auto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单位：人民币元</w:t>
      </w:r>
    </w:p>
    <w:tbl>
      <w:tblPr>
        <w:tblStyle w:val="8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331"/>
        <w:gridCol w:w="3078"/>
        <w:gridCol w:w="2940"/>
        <w:gridCol w:w="2910"/>
      </w:tblGrid>
      <w:tr w14:paraId="6A8F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 w14:paraId="76D0C5E0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331" w:type="dxa"/>
            <w:vAlign w:val="center"/>
          </w:tcPr>
          <w:p w14:paraId="36F70C1A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分项名称</w:t>
            </w:r>
          </w:p>
        </w:tc>
        <w:tc>
          <w:tcPr>
            <w:tcW w:w="3078" w:type="dxa"/>
            <w:vAlign w:val="center"/>
          </w:tcPr>
          <w:p w14:paraId="18C1BAFE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折扣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率（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40" w:type="dxa"/>
            <w:vAlign w:val="center"/>
          </w:tcPr>
          <w:p w14:paraId="49528178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折后价格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（元）</w:t>
            </w:r>
          </w:p>
        </w:tc>
        <w:tc>
          <w:tcPr>
            <w:tcW w:w="2910" w:type="dxa"/>
            <w:vAlign w:val="center"/>
          </w:tcPr>
          <w:p w14:paraId="79CB6BCB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 w14:paraId="2DA8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 w14:paraId="4B90BF0D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31" w:type="dxa"/>
            <w:vAlign w:val="center"/>
          </w:tcPr>
          <w:p w14:paraId="0EDDB4E8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全过程工程项目管理</w:t>
            </w:r>
          </w:p>
        </w:tc>
        <w:tc>
          <w:tcPr>
            <w:tcW w:w="3078" w:type="dxa"/>
            <w:vAlign w:val="center"/>
          </w:tcPr>
          <w:p w14:paraId="771B2CA0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 w14:paraId="13FE4E9C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910" w:type="dxa"/>
            <w:vAlign w:val="center"/>
          </w:tcPr>
          <w:p w14:paraId="07756C41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54A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 w14:paraId="25DD9C37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331" w:type="dxa"/>
            <w:vAlign w:val="center"/>
          </w:tcPr>
          <w:p w14:paraId="3706F10F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招标代理</w:t>
            </w:r>
          </w:p>
        </w:tc>
        <w:tc>
          <w:tcPr>
            <w:tcW w:w="3078" w:type="dxa"/>
            <w:vAlign w:val="center"/>
          </w:tcPr>
          <w:p w14:paraId="37639AF2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 w14:paraId="14D201F9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910" w:type="dxa"/>
            <w:vAlign w:val="center"/>
          </w:tcPr>
          <w:p w14:paraId="7522975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由具体招标项目中标人支付</w:t>
            </w:r>
          </w:p>
        </w:tc>
      </w:tr>
      <w:tr w14:paraId="61D2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 w14:paraId="45677042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331" w:type="dxa"/>
            <w:vAlign w:val="center"/>
          </w:tcPr>
          <w:p w14:paraId="00BB34CE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工程设计</w:t>
            </w:r>
          </w:p>
        </w:tc>
        <w:tc>
          <w:tcPr>
            <w:tcW w:w="3078" w:type="dxa"/>
            <w:vAlign w:val="center"/>
          </w:tcPr>
          <w:p w14:paraId="71E1AEE3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40" w:type="dxa"/>
            <w:vAlign w:val="center"/>
          </w:tcPr>
          <w:p w14:paraId="5B0E40A1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10" w:type="dxa"/>
            <w:vAlign w:val="center"/>
          </w:tcPr>
          <w:p w14:paraId="2487B478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4F31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 w14:paraId="23A01FEC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331" w:type="dxa"/>
            <w:vAlign w:val="center"/>
          </w:tcPr>
          <w:p w14:paraId="41004B8C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施工图审查</w:t>
            </w:r>
          </w:p>
        </w:tc>
        <w:tc>
          <w:tcPr>
            <w:tcW w:w="3078" w:type="dxa"/>
            <w:vAlign w:val="center"/>
          </w:tcPr>
          <w:p w14:paraId="571F859F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40" w:type="dxa"/>
            <w:vAlign w:val="center"/>
          </w:tcPr>
          <w:p w14:paraId="36A23EBA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10" w:type="dxa"/>
            <w:vAlign w:val="center"/>
          </w:tcPr>
          <w:p w14:paraId="100ED33C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9A8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6" w:type="dxa"/>
            <w:vAlign w:val="center"/>
          </w:tcPr>
          <w:p w14:paraId="049E0D4C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331" w:type="dxa"/>
            <w:vAlign w:val="center"/>
          </w:tcPr>
          <w:p w14:paraId="4B48DCED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工程造价咨询</w:t>
            </w:r>
          </w:p>
        </w:tc>
        <w:tc>
          <w:tcPr>
            <w:tcW w:w="3078" w:type="dxa"/>
            <w:vAlign w:val="center"/>
          </w:tcPr>
          <w:p w14:paraId="6603CACE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40" w:type="dxa"/>
            <w:vAlign w:val="center"/>
          </w:tcPr>
          <w:p w14:paraId="0CB89D9F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10" w:type="dxa"/>
            <w:vAlign w:val="center"/>
          </w:tcPr>
          <w:p w14:paraId="15436E8C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E69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6" w:type="dxa"/>
            <w:vAlign w:val="center"/>
          </w:tcPr>
          <w:p w14:paraId="28B7888F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331" w:type="dxa"/>
            <w:vAlign w:val="center"/>
          </w:tcPr>
          <w:p w14:paraId="3E6DB766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工程质量检测</w:t>
            </w:r>
          </w:p>
        </w:tc>
        <w:tc>
          <w:tcPr>
            <w:tcW w:w="3078" w:type="dxa"/>
            <w:vAlign w:val="center"/>
          </w:tcPr>
          <w:p w14:paraId="4311EE77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40" w:type="dxa"/>
            <w:vAlign w:val="center"/>
          </w:tcPr>
          <w:p w14:paraId="0922B50C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10" w:type="dxa"/>
            <w:vAlign w:val="center"/>
          </w:tcPr>
          <w:p w14:paraId="02BB0466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A9D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6" w:type="dxa"/>
            <w:vAlign w:val="center"/>
          </w:tcPr>
          <w:p w14:paraId="616A5683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331" w:type="dxa"/>
            <w:vAlign w:val="center"/>
          </w:tcPr>
          <w:p w14:paraId="0678F361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消防检测及安全评估</w:t>
            </w:r>
          </w:p>
        </w:tc>
        <w:tc>
          <w:tcPr>
            <w:tcW w:w="3078" w:type="dxa"/>
            <w:vAlign w:val="center"/>
          </w:tcPr>
          <w:p w14:paraId="52DEF49E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40" w:type="dxa"/>
            <w:vAlign w:val="center"/>
          </w:tcPr>
          <w:p w14:paraId="3E053079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910" w:type="dxa"/>
            <w:vAlign w:val="center"/>
          </w:tcPr>
          <w:p w14:paraId="39939717"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2525F1EC"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highlight w:val="none"/>
        </w:rPr>
      </w:pPr>
    </w:p>
    <w:p w14:paraId="31B5ADA5">
      <w:pPr>
        <w:pStyle w:val="2"/>
        <w:ind w:left="0" w:leftChars="0" w:firstLine="0" w:firstLineChars="0"/>
      </w:pPr>
    </w:p>
    <w:p w14:paraId="17F734E8">
      <w:pPr>
        <w:spacing w:line="360" w:lineRule="auto"/>
        <w:ind w:firstLine="2520" w:firstLineChars="1200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/>
          <w:color w:val="auto"/>
          <w:szCs w:val="21"/>
          <w:highlight w:val="none"/>
          <w:lang w:val="en-US" w:eastAsia="zh-CN"/>
        </w:rPr>
        <w:t>供 应 商</w:t>
      </w:r>
      <w:r>
        <w:rPr>
          <w:rFonts w:ascii="Times New Roman" w:hAnsi="Times New Roman"/>
          <w:color w:val="auto"/>
          <w:szCs w:val="21"/>
          <w:highlight w:val="none"/>
        </w:rPr>
        <w:t>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ab/>
      </w:r>
      <w:r>
        <w:rPr>
          <w:color w:val="auto"/>
          <w:szCs w:val="21"/>
          <w:highlight w:val="none"/>
        </w:rPr>
        <w:t>（</w:t>
      </w:r>
      <w:r>
        <w:rPr>
          <w:rFonts w:hint="eastAsia"/>
          <w:color w:val="auto"/>
          <w:szCs w:val="21"/>
          <w:highlight w:val="none"/>
          <w:lang w:eastAsia="zh-CN"/>
        </w:rPr>
        <w:t>公章或电子印章</w:t>
      </w:r>
      <w:r>
        <w:rPr>
          <w:color w:val="auto"/>
          <w:szCs w:val="21"/>
          <w:highlight w:val="none"/>
        </w:rPr>
        <w:t>）</w:t>
      </w:r>
    </w:p>
    <w:p w14:paraId="45FC888A">
      <w:pPr>
        <w:spacing w:line="360" w:lineRule="auto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   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ab/>
      </w:r>
      <w:r>
        <w:rPr>
          <w:rFonts w:ascii="Times New Roman" w:hAnsi="Times New Roman"/>
          <w:color w:val="auto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签字或签字印章</w:t>
      </w:r>
      <w:r>
        <w:rPr>
          <w:rFonts w:ascii="Times New Roman" w:hAnsi="Times New Roman"/>
          <w:color w:val="auto"/>
          <w:szCs w:val="21"/>
          <w:highlight w:val="none"/>
        </w:rPr>
        <w:t>）</w:t>
      </w:r>
    </w:p>
    <w:p w14:paraId="59471BE0">
      <w:pPr>
        <w:spacing w:line="360" w:lineRule="auto"/>
        <w:ind w:firstLine="4725" w:firstLineChars="2250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6C5286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MGI0M2ExMTY5ZDAyMmMyZjcwYWQ0NTM4YmQ2MzEifQ=="/>
  </w:docVars>
  <w:rsids>
    <w:rsidRoot w:val="00000000"/>
    <w:rsid w:val="04DD76BF"/>
    <w:rsid w:val="0D8437AC"/>
    <w:rsid w:val="10022889"/>
    <w:rsid w:val="16212B1E"/>
    <w:rsid w:val="20407A94"/>
    <w:rsid w:val="27F67A86"/>
    <w:rsid w:val="311B00FA"/>
    <w:rsid w:val="39AB4B49"/>
    <w:rsid w:val="53D069D5"/>
    <w:rsid w:val="59B7305E"/>
    <w:rsid w:val="61A658BB"/>
    <w:rsid w:val="66591073"/>
    <w:rsid w:val="792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Times New Roman" w:hAnsi="Times New Roman"/>
      <w:szCs w:val="20"/>
    </w:rPr>
  </w:style>
  <w:style w:type="paragraph" w:customStyle="1" w:styleId="4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First Indent 2"/>
    <w:basedOn w:val="6"/>
    <w:next w:val="3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5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2022-06-14T09:16:00Z</dcterms:created>
  <dc:creator>Administrator</dc:creator>
  <cp:lastModifiedBy>Maize</cp:lastModifiedBy>
  <dcterms:modified xsi:type="dcterms:W3CDTF">2024-08-23T09:40:51Z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F0C82FFCF13F404BB3EF20ECB7DB49D8_13</vt:lpwstr>
  </property>
</Properties>
</file>