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color w:val="FF0000"/>
          <w:sz w:val="24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主要材料要求</w:t>
      </w:r>
    </w:p>
    <w:tbl>
      <w:tblPr>
        <w:tblStyle w:val="4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2705"/>
        <w:gridCol w:w="1938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4"/>
              </w:rPr>
              <w:t>序号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4"/>
              </w:rPr>
              <w:t>主要材料名称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4"/>
                <w:lang w:eastAsia="zh-CN"/>
              </w:rPr>
              <w:t>质量等级</w:t>
            </w:r>
          </w:p>
        </w:tc>
        <w:tc>
          <w:tcPr>
            <w:tcW w:w="3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1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18"/>
                <w:szCs w:val="18"/>
                <w:lang w:val="en-US" w:eastAsia="zh-CN" w:bidi="ar-SA"/>
              </w:rPr>
              <w:t>(SBS)防水卷材</w:t>
            </w:r>
            <w:bookmarkStart w:id="0" w:name="_GoBack"/>
            <w:bookmarkEnd w:id="0"/>
          </w:p>
        </w:tc>
        <w:tc>
          <w:tcPr>
            <w:tcW w:w="193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一线品牌</w:t>
            </w:r>
          </w:p>
        </w:tc>
        <w:tc>
          <w:tcPr>
            <w:tcW w:w="3398" w:type="dxa"/>
            <w:noWrap w:val="0"/>
            <w:vAlign w:val="top"/>
          </w:tcPr>
          <w:p>
            <w:pPr>
              <w:rPr>
                <w:rFonts w:hint="default" w:ascii="宋体" w:hAnsi="宋体" w:eastAsia="黑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18"/>
                <w:szCs w:val="18"/>
                <w:lang w:val="en-US" w:eastAsia="zh-CN" w:bidi="ar-SA"/>
              </w:rPr>
              <w:t>1.卷材品种、规格、厚度:SBS防水卷材、-25度、3mm厚(SBS)防水卷材(聚酯胎II型)，不透水性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</w:rPr>
              <w:t>≧</w:t>
            </w:r>
            <w:r>
              <w:rPr>
                <w:rFonts w:hint="eastAsia" w:ascii="黑体" w:hAnsi="黑体" w:eastAsia="黑体" w:cs="黑体"/>
                <w:color w:val="FF0000"/>
                <w:kern w:val="2"/>
                <w:sz w:val="18"/>
                <w:szCs w:val="18"/>
                <w:lang w:val="en-US" w:eastAsia="zh-CN" w:bidi="ar-SA"/>
              </w:rPr>
              <w:t>0.3Mpa,耐热105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</w:rPr>
              <w:t>℃</w:t>
            </w:r>
            <w:r>
              <w:rPr>
                <w:rFonts w:hint="eastAsia" w:ascii="黑体" w:hAnsi="黑体" w:eastAsia="黑体" w:cs="黑体"/>
                <w:color w:val="FF0000"/>
                <w:kern w:val="2"/>
                <w:sz w:val="18"/>
                <w:szCs w:val="18"/>
                <w:lang w:val="en-US" w:eastAsia="zh-CN" w:bidi="ar-SA"/>
              </w:rPr>
              <w:t>，延伸率80%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2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18"/>
                <w:szCs w:val="18"/>
                <w:vertAlign w:val="baseline"/>
                <w:lang w:val="en-US" w:eastAsia="zh-CN"/>
              </w:rPr>
              <w:t>挤塑</w:t>
            </w:r>
            <w:r>
              <w:rPr>
                <w:rFonts w:hint="eastAsia" w:ascii="黑体" w:hAnsi="黑体" w:eastAsia="黑体" w:cs="黑体"/>
                <w:color w:val="FF0000"/>
                <w:sz w:val="18"/>
                <w:szCs w:val="18"/>
                <w:lang w:val="en-US" w:eastAsia="zh-CN"/>
              </w:rPr>
              <w:t>保温板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  <w:t>一线品牌</w:t>
            </w:r>
          </w:p>
        </w:tc>
        <w:tc>
          <w:tcPr>
            <w:tcW w:w="339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18"/>
                <w:szCs w:val="18"/>
                <w:vertAlign w:val="baseline"/>
                <w:lang w:val="en-US" w:eastAsia="zh-CN"/>
              </w:rPr>
              <w:t>挤塑板（B1级），导热系数0.028-0.041W/（m2.k），抗压强度达到250-500KPa，容重35KG/m³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339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339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339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ZGNkNmU5MDJjZGZkYTY2MWJmZWFjZjJlNzFmODcifQ=="/>
  </w:docVars>
  <w:rsids>
    <w:rsidRoot w:val="00000000"/>
    <w:rsid w:val="14201062"/>
    <w:rsid w:val="17CC5211"/>
    <w:rsid w:val="1E4A3B3B"/>
    <w:rsid w:val="25B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3">
    <w:name w:val="Date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441</Characters>
  <Lines>0</Lines>
  <Paragraphs>0</Paragraphs>
  <TotalTime>8</TotalTime>
  <ScaleCrop>false</ScaleCrop>
  <LinksUpToDate>false</LinksUpToDate>
  <CharactersWithSpaces>441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2024-06-18T07:14:00Z</dcterms:created>
  <dc:creator>jk</dc:creator>
  <cp:lastModifiedBy>jk</cp:lastModifiedBy>
  <dcterms:modified xsi:type="dcterms:W3CDTF">2024-06-21T07:33:05Z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7B922210FB2546B6989E3097D005E980_12</vt:lpwstr>
  </property>
</Properties>
</file>