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320" w:type="dxa"/>
        <w:tblInd w:w="-901" w:type="dxa"/>
        <w:tblBorders>
          <w:top w:val="none" w:color="auto" w:sz="0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620"/>
        <w:gridCol w:w="1320"/>
        <w:gridCol w:w="1296"/>
        <w:gridCol w:w="864"/>
        <w:gridCol w:w="1320"/>
        <w:gridCol w:w="3144"/>
      </w:tblGrid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86墙壁开关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2开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86墙壁开关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3开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86墙壁开关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1开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LED双管灯具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46.4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LED单管灯具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LED灯管灯具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39.1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LED灯管灯具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32W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27.8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BV塑铜线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BV塑铜线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1.5平方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BV塑铜线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2.5平方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BV塑铜线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电锤钻头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￠6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电锤钻头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￠8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空开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DZ47-2P60A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43.3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空开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DZ47-4P60A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75.2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空开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DZ47-3P50A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56.7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空开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DZ47-2P16A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37.1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空开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DZ47-2P32A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42.2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空开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DZ47-1P16A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空开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DZ47-3P60A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56.7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空开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DZ47-4P160A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427.5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DZ47-1P-2相16A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DZ47-1P-2相25A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DZ47-3P40A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54.6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DZ47-3P100A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157.6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DZ47-4P100A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漏保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DZ47-2P25A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81.4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漏保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DZ47-3P32A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防水线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4X4平方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防水线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3/10平方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26.8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86五孔插座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三孔插座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三孔插座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高压胶布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5米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防水胶布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9米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钠灯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钠灯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舞台射灯灯泡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2000W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舞台射灯触发器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2000W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LED射灯灯具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772.5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LED射灯灯具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295.6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LED射灯灯具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364.6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LED射灯灯具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160.7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跳泡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4-65W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割片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100型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线槽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50mm宽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阻燃管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3分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阻燃管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阻燃管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信号指示灯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220v-380v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按钮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单联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磁力启动器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热继电器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63A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71.1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三项四线电度表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358.4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单相电度表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149.4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万用表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890D数字万用表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149.4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铝合金合梯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2.5 米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638.6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铝合金合梯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4米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913.6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合梯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1.5米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306.9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自动空气开关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DZ10-4P-125A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226.6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自动空气开关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两项插头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三项插头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三项插头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灯泡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LED40W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42.2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灯泡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LED60W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64.9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一体LED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T5白1.2米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一体LED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T5白1米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筒灯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白光9W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防水灯头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 瓷灯头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塑料灯头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螺口灯头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自攻钉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4mm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自攻钉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3.0mm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自攻钉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5mm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线鼻子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25mm2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线鼻子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30mm2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线鼻子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120平方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线鼻子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75平方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三相线轴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2.5平方*4芯*50米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875.5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时控开关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微电脑KG316T时控开关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84.5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插排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16A6孔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插排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九孔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38.1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86明盒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86型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防水线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4平方4芯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电缆（带铠)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16㎡4+1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78.3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电缆（带铠)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4平方4芯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防水电缆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4芯6平方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电缆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120平方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319.3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电缆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BV4平方4芯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缓冲过桥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120平方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91.7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铁线卡子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120平方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线卡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150平方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膨胀螺丝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￠8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涨塞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￠6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配电箱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400*500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509.9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配电箱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300*500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322.4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配电箱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600*800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746.8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线扎带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30公分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线卡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16cm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卡扣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40瓦日光灯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钳子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7寸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27.8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螺丝刀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2用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壁纸刀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美工刀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壁纸刀片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美工刀片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尖嘴钳子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6寸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斜口钳子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6寸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活扳子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10寸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活扳子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12寸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电缆剪子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18寸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铁钎子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300cm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数字电笔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数显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玻璃胶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透明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角磨机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220V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铁锯条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18齿钢锯条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打气筒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高压气筒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52.5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300mm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液压钳子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16-300平方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324.5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冲击钻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348.1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锤子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2磅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44.3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充电角磨机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直流24V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741.6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护套线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BV2.5平方2芯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护套线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BV2.5平方3芯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镇流器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119.5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镇流器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2-40w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36.1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镇流器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1-36w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36.1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继电器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JR36-22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42.2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触发器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1000V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36.1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接触器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1210型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38.1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变电箱钥匙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配电柜（箱）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左指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330*150*20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右指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330*150*20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左右指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330*150*20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应急灯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330*150*20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安全出口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330*150*20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LED手把灯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充电式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污水泵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220v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1596.5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清水泵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220v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1596.5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跌落开关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10000V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499.6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保险片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保险片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电子浮球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220V10A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247.2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工业扇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600mm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胶皮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10KV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643.8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污水泵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ZW380V-4KW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1946.7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模组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3/8W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LED路灯灯泡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58W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电缆中间热塑头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35平方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122.6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水漂子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220V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170.0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39.1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LED模组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39.1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5号电池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直流1.5V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万用表电池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LED圆吸灯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￠300mm30W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81.4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球灯灯罩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圆型400mm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58.7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雪峰灯罩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圆柱型直径110mm长210mm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电烙铁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220V35W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焊锡丝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100克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充电手电钻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直流24V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576.8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￠4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￠5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￠6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￠8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￠12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￠16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冲击钻头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￠6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冲击钻头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￠8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冲击钻头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￠10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冲击钻头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￠12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冲击钻头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￠14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冲击钻头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￠16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冲击钻头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￠25加长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37.1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钢钻头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10MM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汽车蓄电池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525.3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松动剂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400ml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电动吹风机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充电式24v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391.4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黄蜡管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10mm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滑道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1m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线鼻子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￠10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钳流表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数字式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113.3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摇表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500V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587.1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20W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31.9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LED筒灯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2寸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LED筒灯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3寸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26.8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射灯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12V变压器、50w灯泡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墙壁开关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4开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31.9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自喷漆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450ML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发泡剂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700g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玻璃胶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310ML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换气扇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300*300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236.9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LED方灯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600*600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LED长条灯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200*400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83.4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三轮车电瓶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48V20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700.4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三轮车电瓶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60V20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882.7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三轮车电瓶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60V32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1333.9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螺丝钉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螺丝钉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水靴子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44号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双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棉鞋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43号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双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线手套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12双/包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包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毛巾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30*45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肥皂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202g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工作服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131.8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棉手套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双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38.1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拖布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棉线木把，杆长1.2米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黑色垃圾塑料袋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40*60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洗衣粉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钢丝球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0.8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胶皮手套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 30cm长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拖子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151cm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扫把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G35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盐酸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铁丝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6号线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撬棍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56.7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电焊机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380V-220V两用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1634.6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焊把线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多股软线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博士电锤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820W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1740.7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400V-30UF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接线端子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0.8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400V-1.0UF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400V-1.2UF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LED手提灯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充电式强光灯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3P DZ-47 100A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149.4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3P DZ-47 80A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139.1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4P DZ-47 100A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195.7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4P DZ-47 80A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175.1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继电器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WJ175(JQX-38FA)线圈220V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继电器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HH52P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87.6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电水壶芯子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380V 12KW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206.0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电水壶芯子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380V 9KW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电水壶芯子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380V 6KW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175.1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电水壶芯子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220V 3KW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164.8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电水壶探头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水壶专用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494.4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电水壶专用接触器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cjx2-18 32A 线圈220V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298.7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电水壶专用线路板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厂家专用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216.3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电水壶专用电磁阀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FPD-270A DC12V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231.8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电水壶专用电磁阀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WGA30 AC250V16A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231.8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导热硅脂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HZ-KS101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652.0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电水壶专用水票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进水口4分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170.0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电水壶专用水票后座带温控开关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进水口4分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193.6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过滤器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3个一组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过滤器滤芯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活性炭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38.1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过滤器滤芯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棉芯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电水壶耐热软线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单股 0.75平方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319.3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黄腊管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￠20mm 1m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电水壶蛇皮进水管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黄腊管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￠3mm 1m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 铜2.5平方 3芯 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铜4平方 3芯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铜6平方 3芯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铜10平方 3芯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37.1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铜16平方 3芯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71.1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铜25平方 3芯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铜35平方 3芯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124.6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铠装铜2.5平方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铠装铜4平方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铠装铜6平方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铠装铜10平方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112.3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铠装铜16平方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172.0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铠装铜25平方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217.3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铠装铜35平方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226.6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铠装铜50平方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283.3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铠装铜70平方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355.4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铠装铜95平方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643.8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铠装铜120平方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724.1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铠装铜150平方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812.7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铠装铜185平方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915.7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铠装铜240平方 5芯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1090.8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电锤转头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￠6mm 150mm长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跟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电锤转头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￠8mm 150mm长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跟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电锤转头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￠10mm 150mm长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跟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电锤转头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￠12mm 150mm长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跟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电锤转头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￠14mm 200mm长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跟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电锤转头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￠16mm 200mm长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跟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电锤转头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￠16mm600mm长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跟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电锤转头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￠24mm 600mm长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跟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 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DZ-47 1P2进2出16A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 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DZ-47 1P2进2出20A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 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DZ-47 1P2进2出25A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26.8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空气 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DZ-47 1P2进2出32A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 5W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 9W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 15W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 20W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 25W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 50W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 80W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 100W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126.7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 120W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148.3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LED灯泡 150W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170.0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转换开关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LA38 二档开关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转换开关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LA38 三档开关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77.3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高压户外跌落式开关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RW-10-12/200A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1421.4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高压国际熔丝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50-200A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303.9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熔断器式隔离开关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JDW2--0.5/400A-630A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1501.7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LED路灯灯头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100-150W灯头管口6.7-7cm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218.4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110铸铁管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254.4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45°热熔弯头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45°热熔弯头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DN32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45°热熔弯头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45°弯头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45°下水弯头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90°弯头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LED手提灯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充电式强光灯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PVC45°弯头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PVC45°弯头国标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PVC45°弯头国标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PVC45°弯头国标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PVC45°弯头国标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D160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PVC45°弯头国标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58.3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PVC管箍国标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PVC管箍国标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PVC管箍国标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PVC管箍国标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D160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PVC管箍国标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PVC清扫口国标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PVC清扫口国标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PVC清扫口国标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PVC清扫口国标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D160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PVC清扫口国标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PVC三通国标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PVC三通国标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PVC三通国标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PVC三通国标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D160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PVC三通国标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PVC伸缩节国标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PVC伸缩节国标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PVC伸缩节国标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PVC伸缩节国标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D160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PVC伸缩节国标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PVC实壁国标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31.8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PVC实壁国标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44.5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PVC实壁国标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83.7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PVC实壁国标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D160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151.6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PVC实壁国标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191.9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PVC弯头国标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PVC弯头国标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PVC弯头国标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PVC弯头国标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D160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PVC弯头国标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PVC斜三通国标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PVC斜三通国标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PVC斜三通国标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PVC斜三通国标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D160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PVC斜三通国标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暗装小便器感应器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220V红外线感应器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470.6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变径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1寸变6分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变径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6分变4分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变径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50变63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变径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50变32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玻璃胶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310ml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不锈钢编织管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不锈钢编织管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不锈钢编织管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不锈钢编织管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不锈钢卡箍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不锈钢编织管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46.6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冲击钻头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冲击钻头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打气筒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高压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46.6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大体延迟阀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125.1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电锤钻头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电锤钻头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电焊条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箱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167.5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电焊条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箱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167.5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三相电线轴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4平方50米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869.2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堵漏宝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1kg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堵漏胶带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2.5X3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对夹蝶阀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DN40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199.3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对丝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蹲便法兰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蹲便器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600*280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282.0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蹲便器后堵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法兰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法兰盘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DN80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33.9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翻版下水线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44.5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反扣补芯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反扣补芯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反扣补芯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防冻线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4平方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风机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50cm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295.7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弗拉基管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79.5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钢锯条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钢制暖气片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47.7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钢制暖气片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高位水箱胶垫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26.5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高位水箱配件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24mm-28mm通用版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54.1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电稿尖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割片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管箍PPR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管箍PPR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管箍PPR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管箍PPR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管箍PVC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管箍PVC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管箍PVC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57.2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48.8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32.9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管子铰板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带丝器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354.0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锅炉水处理再生剂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工业盐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1007.0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哈弗节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DN32/200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36.0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哈弗节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DN40/200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43.5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哈弗节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DN50/200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68.9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哈弗节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DN65/200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89.0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哈弗节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DN80/200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174.9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焊接钢管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70#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199.3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焊接钢管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80#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227.9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焊接钢管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100#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270.3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焊接弯头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焊接弯头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焊接弯头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焊接弯头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焊接弯头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焊接弯头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70#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焊接弯头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80#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27.6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喉箍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喉箍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活扳子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167.5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活扳子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76.3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加长热水嘴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4分铜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角阀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4分铜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32.9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绞鞭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5米手动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截止阀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DN32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262.9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井篦子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400mm*700mm铸铁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332.8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井盖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730铸铁加厚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508.8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井盖子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670铸铁加厚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438.8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井盖子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680铸铁加厚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505.6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井盖子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690铸铁加厚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524.7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卷尺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卡箍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快开手柄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4-6分球阀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脸盆上水龙头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淋浴喷头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4分铜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44.5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六角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六角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六角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龙头信子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螺丝刀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毛刷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棉靴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36-44码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双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36.0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面盆龙头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内牙活接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内牙活接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33.9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内牙活接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44.5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内牙弯头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内牙弯头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内牙弯头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内牙直接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内牙直接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DN32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内牙直接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逆止阀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DN40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259.7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暖气片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570单柱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60.4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排污块阀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DN50长250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449.4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甲烷喷枪（带气瓶）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金属外壳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43.5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汽包垫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DN32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33.9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89.0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热熔管箍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热熔管箍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热熔管箍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DN32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热熔活接阀门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DN32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热熔活接阀门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33.9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热熔活接阀门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调温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455.8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DN32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热水龙头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32.9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三通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三通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三通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三通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三通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DN70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三通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70.0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生料带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手动跑风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2分铜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疏水器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DN50蒸汽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1886.8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疏通器刀头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150疏通机专用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45.6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双活接球阀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DN40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125.1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双活接球阀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双活接球阀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DN63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双面胶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5公分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水带接头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水带卡扣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水管板手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32.9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水龙头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4分长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水龙头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4分短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水龙头信子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丝堵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丝堵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塑料布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2m*500m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243.8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塑料下水管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塑料下水管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DN70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58.3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塑料下水管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121.9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塑料下水线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S弯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台面龙头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铁管箍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铜角阀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铜球阀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33.9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铜球阀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铜球阀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拖布池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400MM*500MM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262.9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外丝变径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6变4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外牙活接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外牙活接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外牙活接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外牙活接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外牙弯头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外牙弯头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外牙弯头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外牙直接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外牙直接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外牙直接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污水泵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BQW380V-5.5KW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2310.8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下水管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下水胶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下水线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消防水带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152.6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消防水龙带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消防水龙带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小便池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700MM*450MM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206.7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小跑风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延迟阀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大体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68.9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延时器弯头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1寸9.5CM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延时器弯头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1寸8CM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眼镜扳子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24-27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77.4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眼镜扳子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眼镜扳子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19-22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硬密封蝶阀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1212.6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远传压力表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1.6MP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长块开水嘴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长丝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长丝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长丝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长丝（带根母）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正扣补芯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正扣补芯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正扣补芯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止回阀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269.2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自动跑风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150.5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10#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12#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26.5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14#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31.8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座便盖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缓冲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DN32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37.1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跑风垫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电扳手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8-32mm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844.8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净水器芯子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4分铜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拷克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水箱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暖气钩子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哈夫节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电脑50/300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549.1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逆止阀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40蒸汽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1250.8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调节阀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94.3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小便下水斗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混水阀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4分铜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187.6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地漏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龙头把手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双活接球阀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457.9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蹲便法兰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法兰盘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32.9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法兰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DN80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螺丝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16/70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哈夫节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DN125/400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822.6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哈夫节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DN100/400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598.9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截止阀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893.6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钢制垫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不锈钢卡箍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DN80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不锈钢卡箍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DN40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不锈钢卡箍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电接点压力表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1.6MP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355.1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DN63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电焊帽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塑料头戴式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33.9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电焊镜片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玻璃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电焊钳子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45.6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电焊手套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皮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付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水靴子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37-45码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双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54.1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水裤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均码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推车外带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26*212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54.1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推车内胎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26*212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60.4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金属硬密封蝶阀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DN80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874.5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金属硬密封蝶阀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1189.3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金属硬密封蝶阀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 125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1272.0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金属硬密封蝶阀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1674.8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金属硬密封蝶阀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1945.1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截止阀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1113.0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截止阀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837.4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截止阀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 125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572.4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截止阀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386.9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截止阀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DN80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浮球阀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DN40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浮球阀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浮球阀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DN80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249.1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浮球阀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832.1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浮球阀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1219.0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斤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43.5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净水器芯子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32.9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进水软管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100CM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33.9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进水软管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200CM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43.5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卧势冲洗阀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全铜DN25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126.1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感应小便器感应器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直流4节5号电池红外线感应器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107.1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577.7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止回阀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铸钢Z41H-DN15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222.6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柱形散热片（12柱）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1.2m×0.6m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795.0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柱形散热片（12柱）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1.8m×0.6m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1081.2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石棉板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 5mm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196.1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胶板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 5mm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153.7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小便器角阀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270.3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气包堵带跑风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水门阀兰门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552.3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水门阀兰门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707.0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水门阀兰门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837.4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水门阀兰门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1007.0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蒸汽阀兰门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1113.0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蒸汽阀兰门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1674.8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蒸汽阀兰门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2279.0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蒸汽阀兰门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2648.9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132暖气片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132型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63.6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热熔剪子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喷枪气罐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宽胶带 130PP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8号铁钱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1公斤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斤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厚度6mm 长2米*宽1.5米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286.2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通下水钢批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长度30米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皮抽子抽下水用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螺杆、螺帽、垫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直径M8 长度100mm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螺杆、螺帽、垫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直径M10 长度100mm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螺杆、螺帽、垫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直径M12 长度100mm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螺杆、螺帽、垫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直径M14 长度100mm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螺杆、螺帽、垫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直径M16 长度100mm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螺杆、螺帽、垫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直径M8 长度120mm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螺杆、螺帽、垫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直径M10 长度120mm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螺杆、螺帽、垫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直径M12 长度120mm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螺杆、螺帽、垫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直径M14 长度120mm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螺杆、螺帽、垫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直径M16 长度120mm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角铁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40*40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角铁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50*50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220V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816.2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沙轮机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220V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344.5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虎钳子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8寸加重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443.1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扁铲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83.7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槽钢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公斤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二合一胶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透明胶带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软质胶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软质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5芯4平方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石膏粉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60斤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32.9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铁皮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35.0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美缝剂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35.0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路面修复剂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玻璃丝保温棉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44.5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切片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4/25*1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107.1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电暖气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1000瓦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146.3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手电筒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4/95平方*1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386.9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角磨机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429.3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4/240*1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799.2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3相空开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315A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1600.6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硬密封蝶阀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DN250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2944.7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拆卸电机轴承三爪拉玛工具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大号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212.0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拆卸电机轴承三爪拉玛工具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中号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95.4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拆卸电机轴承三爪拉玛工具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小号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53.0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拆卸电机轴承二爪拉玛工具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大号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212.0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拆卸电机轴承二爪拉玛工具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中号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95.4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拆卸电机轴承二爪拉玛工具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小号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63.6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多级泵附件、泵头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2915.0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多级泵附件、泵体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5141.0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变压器油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25#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斤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发电机、柴油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26.5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机油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4L 5W-40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178.1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电机轴承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95.4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松动剂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450ML 192*65mm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*级条款门机调速盒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TNB-VRCVVVF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1484.0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*级条款开关门电机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N-YTTD250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1537.0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呼梯按钮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60.4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*级条款电梯光幕二合一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2332.0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扶梯梯阶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1484.0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*级条款开关门电机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TS4507N1228 E200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3392.0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限速器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XS3-B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1484.0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停电备用电源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LC-R127CH1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1696.0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曳引钢丝绳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12MM、13MM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各150米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*级条款电梯接触器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1、CTZ-10-110V直流2、S-N10-220V交流3、S-N12-220V4、LCID6511-220V交流5、LCID40-220V 交流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371.0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161厅门锁（轿箱门锁）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DBXD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轿厢内通讯电子板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HIB-100B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1908.0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井道油杯（方形、圆形）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47.7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*级条款电梯风扇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477.0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接触器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LG-GMC-40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296.8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交流接触器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CJX1-45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318.0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底坑断绳开关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18DS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68.9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活门开关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58.3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电梯五方对讲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1166.0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抱闸头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TM40E SVF180 L2-4 15KW 40388DGJ 63122ZZ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1802.0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行程开关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130、1371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127.2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极限开关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95.4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限位开关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G-15CWZ-B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116.6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扶梯滑轮群组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磨擦轮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561.8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门滑块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门轮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53.0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多契轮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604.2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门钩锁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434.6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曳引机专用油1.8L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电梯专用油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455.8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井道导轨油1.8L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电梯专用油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455.8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黄油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1箱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190.8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现代电梯外呼锁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3300 3600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159.0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*级条款电梯导向轮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490*7*8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1961.0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东芝厅门锁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371.0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光电开关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TNG-012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63.6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接触器直流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110VSC-E02A、SC-E2SP、50HZ A2、LG-D12 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371.0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东芝保险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MKK AC250V-3A-5A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富士电梯控制系统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PRC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3710.0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扶梯扶手带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275.6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限速器绳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扶梯梳齿板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190.8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底坑胀紧轮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604.2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微科电梯光幕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1272.0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电梯摄像头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DS-2CD3525FDV2-I(2.8MM)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614.8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油封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127.2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厅门地坎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508.8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复合地板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95.4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*级条款东芝电梯外呼显示板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954.0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导靴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508.8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曳引机轮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2968.0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电梯曳引机进口轴承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402.8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电梯维修工具一套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275.6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网线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1箱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583.0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交换机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S3000C-8GT/8 口兆/铁 大华牌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233.2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NVR机器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海康DS-7108N-F1(B)/单盘旋海康威视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371.0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多契带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9300专用皮带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307.4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松下开关门变频门机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松下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2618.2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东艺电梯主机主控机板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PR-MLT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3981.5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铜网屏蔽扁电缆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30*0.75(2*2P)*0.75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84.8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防水胶带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10公分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防水胶带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5公分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防水卷材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4mm厚，-25度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1m2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56.7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刷子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无纺布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堵漏宝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10kg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防水胶带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50公分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双面贴板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1张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206.0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板底角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封边条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刷子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快事达胶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1kg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塑料角码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木工锯片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自攻钉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通体步道板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大理石胶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1kg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乳白胶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小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乳白胶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154.5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发泡胶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1箱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247.2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玻璃胶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821腻子粉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乳胶漆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25kg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185.4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大门拉手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传动器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1.2米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传动器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1.0米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塑钢窗执手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塑钢窗合页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窗小划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左右各100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锁芯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大70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锁芯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小70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铜锁芯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大70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防盗门锁芯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压把锁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180.3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螺丝钉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螺丝钉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螺丝钉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墙板自贡钉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2.5黑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燕尾钉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燕尾钉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普通自贡钉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普通自贡钉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钢钉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钢钉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钢钉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金属氟碳漆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15kg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1kg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61.8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防火漆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20kg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123.6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拉柳钉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4*3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拉柳钉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5*3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16.5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拉柳钉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6*3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36.1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36.1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小三角件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卫生门合页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左右各100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毛刷子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毛刷子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2寸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石膏板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1张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36.1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木方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3*4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木方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4*6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56.7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白塑料布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247.2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天棚扣板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1平米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铁丝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67.0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小腻子刀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细木工板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1张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123.6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壁纸刀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壁纸刀片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活口扳子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螺丝刀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花10尖10 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29.0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胶枪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铁锯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锯条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刀锉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243.1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充电手电钻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306.9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无齿锯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309.0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吊顶王射钉枪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309.0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吊顶王射钉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72.1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角磨机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267.8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卷尺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玻璃刀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木工斧子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多层板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1张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线轴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50米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247.2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14寸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56.7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胶皮锤子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自粘防水卷材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1m2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36.1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割玻璃器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61.8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三轮车电瓶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48V20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618.0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三轮车电瓶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60V20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772.5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三轮车电瓶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60V32 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1297.8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全瓷地砖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800X800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全瓷地砖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600X600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33.0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全瓷地砖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300X600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22.7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理石踢脚线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12厘米高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理石踢脚线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15厘米高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大门闭门器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大门不锈钢拉手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154.5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门暗锁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钢质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97.9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锁头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瓷砖胶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射灯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钳子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36.1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螺丝刀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不锈钢明插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309.0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不锈钢明插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小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206.0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十字批头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77.3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防寒毡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1梱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309.0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室内木门合页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门拉手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门弓子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打气筒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羊角锤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双面胶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5公分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下水线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下水管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1寸2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灰槽子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墙推刀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万用扳手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69.0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剪子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伸缩梯子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360.5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大稿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膨胀挂钩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3.0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冲击钻头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安全网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1.5X6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1张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40.5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阳光板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1.22*2.44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1平方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进水软管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57.6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水管接头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8.2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黄板车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288.4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砂子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1m3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123.6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警戒带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12.4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镜子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56.7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宽门过桥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51.5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窗帘（含安装）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123.6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棉门帘（含安装）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1.8*2.4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154.5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棉门帘（含安装）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144.2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美缝剂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1组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41.2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塑钢窗密封条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30.9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普通玻璃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1平方米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25.8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普通玻璃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5+12A+5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1平方米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77.3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普通玻璃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5+12A+4+12A+5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1平方米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113.3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钢化玻璃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5+12A+5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1平方米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97.9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钢化玻璃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5+12A+4+12A+5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1平方米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133.9 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电缆短路检测仪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9850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管道室内外管网侧漏检测仪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15600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电流互感器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100/5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电流互感器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150/5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电流互感器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300/5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80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配电箱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200*300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80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配电箱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300*400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铝线鼻子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铝线鼻子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寸克丝钳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86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暗盒支架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LED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镇流器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LED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长方灯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300*600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LED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户外路灯暖光灯头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150W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灯头管口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6.7-7cm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内置三个镇流器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bookmarkStart w:id="0" w:name="RANGE!D15"/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  <w:bookmarkEnd w:id="0"/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2.5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三芯护套线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120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管道疏通机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华工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 K-160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型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220V50HZ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国标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890W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管径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20-260mm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2800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硝酸银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铬酸钾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浓度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甲基橙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浓度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酚酞溶液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浓度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硫酸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浓度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乙二胺四乙酸二钠（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EDTA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浓度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氨一氯化铵（缓冲溶液）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三相直通表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40A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消防水鹤蝶阀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DN200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780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不锈钢筛子密网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门鼻子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3.6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合页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拉铆钉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拉铆枪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LED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电子驱动器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30-42W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灯架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120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盲板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86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石墨垫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36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工具包帆布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75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帆布袋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彩条布苦布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6.3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插销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8.5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外牙三通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29.1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内牙三通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26.3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汇流排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29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批头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16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压花钢板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369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闸阀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231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法兰垫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沥青冷补料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25kg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袋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45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手持式水钻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220V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550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水钻头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85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淋浴花洒套装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386</w:t>
            </w:r>
            <w:r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符合3C认证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950</w:t>
            </w:r>
          </w:p>
        </w:tc>
        <w:tc>
          <w:tcPr>
            <w:tcW w:w="1620" w:type="dxa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8号线</w:t>
            </w:r>
          </w:p>
        </w:tc>
        <w:tc>
          <w:tcPr>
            <w:tcW w:w="13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  <w:t>服务</w:t>
            </w:r>
          </w:p>
        </w:tc>
        <w:tc>
          <w:tcPr>
            <w:tcW w:w="1296" w:type="dxa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0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4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  <w:t>对口扶贫大棚使用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1620" w:type="dxa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14号线</w:t>
            </w:r>
          </w:p>
        </w:tc>
        <w:tc>
          <w:tcPr>
            <w:tcW w:w="13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  <w:t>服务</w:t>
            </w:r>
          </w:p>
        </w:tc>
        <w:tc>
          <w:tcPr>
            <w:tcW w:w="1296" w:type="dxa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0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4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  <w:t>对口扶贫大棚使用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952</w:t>
            </w:r>
          </w:p>
        </w:tc>
        <w:tc>
          <w:tcPr>
            <w:tcW w:w="1620" w:type="dxa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防老化地膜二型</w:t>
            </w:r>
          </w:p>
        </w:tc>
        <w:tc>
          <w:tcPr>
            <w:tcW w:w="13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  <w:t>服务</w:t>
            </w:r>
          </w:p>
        </w:tc>
        <w:tc>
          <w:tcPr>
            <w:tcW w:w="1296" w:type="dxa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0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4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  <w:t>对口扶贫大棚使用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953</w:t>
            </w:r>
          </w:p>
        </w:tc>
        <w:tc>
          <w:tcPr>
            <w:tcW w:w="1620" w:type="dxa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防老化地膜</w:t>
            </w:r>
          </w:p>
        </w:tc>
        <w:tc>
          <w:tcPr>
            <w:tcW w:w="13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  <w:t>服务</w:t>
            </w:r>
          </w:p>
        </w:tc>
        <w:tc>
          <w:tcPr>
            <w:tcW w:w="1296" w:type="dxa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0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4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  <w:t>对口扶贫大棚使用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954</w:t>
            </w:r>
          </w:p>
        </w:tc>
        <w:tc>
          <w:tcPr>
            <w:tcW w:w="1620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钢管</w:t>
            </w:r>
          </w:p>
        </w:tc>
        <w:tc>
          <w:tcPr>
            <w:tcW w:w="13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  <w:t>服务</w:t>
            </w:r>
          </w:p>
        </w:tc>
        <w:tc>
          <w:tcPr>
            <w:tcW w:w="1296" w:type="dxa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6寸</w:t>
            </w:r>
          </w:p>
        </w:tc>
        <w:tc>
          <w:tcPr>
            <w:tcW w:w="86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0" w:type="dxa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14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  <w:t>对口扶贫大棚使用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" w:type="dxa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6" w:type="dxa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adjustRightInd/>
        <w:snapToGrid/>
        <w:spacing w:line="220" w:lineRule="atLeast"/>
        <w:rPr>
          <w:rFonts w:asciiTheme="majorEastAsia" w:hAnsiTheme="majorEastAsia" w:eastAsiaTheme="majorEastAsia"/>
          <w:szCs w:val="21"/>
        </w:rPr>
      </w:pPr>
      <w:bookmarkStart w:id="1" w:name="_GoBack"/>
      <w:bookmarkEnd w:id="1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MTFhNDk4NWM2YWE2MDNkNjBkZGJhMTk3MmNjMDIifQ=="/>
  </w:docVars>
  <w:rsids>
    <w:rsidRoot w:val="00D31D50"/>
    <w:rsid w:val="0015736B"/>
    <w:rsid w:val="001F49C3"/>
    <w:rsid w:val="00261F6D"/>
    <w:rsid w:val="002E1579"/>
    <w:rsid w:val="002E5E61"/>
    <w:rsid w:val="00323B43"/>
    <w:rsid w:val="003D37D8"/>
    <w:rsid w:val="00426133"/>
    <w:rsid w:val="004358AB"/>
    <w:rsid w:val="005B21A7"/>
    <w:rsid w:val="005E7F08"/>
    <w:rsid w:val="00603FA0"/>
    <w:rsid w:val="00754A9F"/>
    <w:rsid w:val="008843D6"/>
    <w:rsid w:val="00896512"/>
    <w:rsid w:val="008B7726"/>
    <w:rsid w:val="009B3641"/>
    <w:rsid w:val="00A94A1C"/>
    <w:rsid w:val="00D31D50"/>
    <w:rsid w:val="00D87892"/>
    <w:rsid w:val="00E2704B"/>
    <w:rsid w:val="00E35D4A"/>
    <w:rsid w:val="00E80402"/>
    <w:rsid w:val="00EA7699"/>
    <w:rsid w:val="00F70D49"/>
    <w:rsid w:val="00FE7A18"/>
    <w:rsid w:val="0F9C56B0"/>
    <w:rsid w:val="11F1509A"/>
    <w:rsid w:val="30C41E96"/>
    <w:rsid w:val="443D320A"/>
    <w:rsid w:val="4C89761F"/>
    <w:rsid w:val="4CBF3EE3"/>
    <w:rsid w:val="5DBB6196"/>
    <w:rsid w:val="5E60577F"/>
    <w:rsid w:val="61CD3811"/>
    <w:rsid w:val="62D43C6B"/>
    <w:rsid w:val="76D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autoRedefine/>
    <w:unhideWhenUsed/>
    <w:qFormat/>
    <w:uiPriority w:val="99"/>
    <w:pPr>
      <w:keepNext/>
      <w:keepLines/>
      <w:widowControl w:val="0"/>
      <w:adjustRightInd/>
      <w:snapToGrid/>
      <w:spacing w:before="260" w:after="260" w:line="415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6"/>
    <w:autoRedefine/>
    <w:qFormat/>
    <w:uiPriority w:val="0"/>
    <w:pPr>
      <w:widowControl w:val="0"/>
      <w:snapToGrid/>
      <w:spacing w:after="0" w:line="360" w:lineRule="atLeast"/>
      <w:jc w:val="center"/>
      <w:textAlignment w:val="baseline"/>
    </w:pPr>
    <w:rPr>
      <w:rFonts w:asciiTheme="minorHAnsi" w:hAnsiTheme="minorHAnsi" w:eastAsiaTheme="minorEastAsia"/>
      <w:sz w:val="24"/>
      <w:szCs w:val="20"/>
    </w:rPr>
  </w:style>
  <w:style w:type="paragraph" w:styleId="4">
    <w:name w:val="footer"/>
    <w:basedOn w:val="1"/>
    <w:link w:val="14"/>
    <w:autoRedefine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Body Text First Indent"/>
    <w:basedOn w:val="3"/>
    <w:link w:val="17"/>
    <w:autoRedefine/>
    <w:qFormat/>
    <w:uiPriority w:val="0"/>
    <w:pPr>
      <w:adjustRightInd/>
      <w:spacing w:after="120" w:line="240" w:lineRule="auto"/>
      <w:ind w:firstLine="420" w:firstLineChars="100"/>
      <w:jc w:val="both"/>
      <w:textAlignment w:val="auto"/>
    </w:pPr>
    <w:rPr>
      <w:kern w:val="2"/>
      <w:sz w:val="21"/>
      <w:szCs w:val="24"/>
    </w:rPr>
  </w:style>
  <w:style w:type="table" w:styleId="8">
    <w:name w:val="Table Grid"/>
    <w:basedOn w:val="7"/>
    <w:autoRedefine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autoRedefine/>
    <w:qFormat/>
    <w:uiPriority w:val="99"/>
    <w:rPr>
      <w:rFonts w:hint="eastAsia" w:ascii="宋体" w:hAnsi="宋体" w:eastAsia="宋体" w:cs="宋体"/>
      <w:color w:val="2B2B2B"/>
      <w:u w:val="none"/>
    </w:rPr>
  </w:style>
  <w:style w:type="character" w:styleId="11">
    <w:name w:val="Hyperlink"/>
    <w:basedOn w:val="9"/>
    <w:autoRedefine/>
    <w:qFormat/>
    <w:uiPriority w:val="99"/>
    <w:rPr>
      <w:rFonts w:hint="eastAsia" w:ascii="宋体" w:hAnsi="宋体" w:eastAsia="宋体" w:cs="宋体"/>
      <w:color w:val="2B2B2B"/>
      <w:u w:val="none"/>
    </w:rPr>
  </w:style>
  <w:style w:type="character" w:customStyle="1" w:styleId="12">
    <w:name w:val="标题 2 Char"/>
    <w:basedOn w:val="9"/>
    <w:link w:val="2"/>
    <w:autoRedefine/>
    <w:uiPriority w:val="9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3">
    <w:name w:val="页眉 Char"/>
    <w:basedOn w:val="9"/>
    <w:link w:val="5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0"/>
    <w:rPr>
      <w:rFonts w:ascii="Tahoma" w:hAnsi="Tahoma"/>
      <w:sz w:val="18"/>
      <w:szCs w:val="18"/>
    </w:rPr>
  </w:style>
  <w:style w:type="paragraph" w:customStyle="1" w:styleId="15">
    <w:name w:val="列出段落1"/>
    <w:basedOn w:val="1"/>
    <w:autoRedefine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</w:rPr>
  </w:style>
  <w:style w:type="character" w:customStyle="1" w:styleId="16">
    <w:name w:val="正文文本 Char"/>
    <w:basedOn w:val="9"/>
    <w:link w:val="3"/>
    <w:autoRedefine/>
    <w:qFormat/>
    <w:uiPriority w:val="0"/>
    <w:rPr>
      <w:rFonts w:eastAsiaTheme="minorEastAsia"/>
      <w:sz w:val="24"/>
      <w:szCs w:val="20"/>
    </w:rPr>
  </w:style>
  <w:style w:type="character" w:customStyle="1" w:styleId="17">
    <w:name w:val="正文首行缩进 Char"/>
    <w:basedOn w:val="16"/>
    <w:link w:val="6"/>
    <w:autoRedefine/>
    <w:qFormat/>
    <w:uiPriority w:val="0"/>
    <w:rPr>
      <w:kern w:val="2"/>
      <w:sz w:val="21"/>
      <w:szCs w:val="24"/>
    </w:rPr>
  </w:style>
  <w:style w:type="paragraph" w:customStyle="1" w:styleId="18">
    <w:name w:val="_Style 3"/>
    <w:basedOn w:val="1"/>
    <w:autoRedefine/>
    <w:qFormat/>
    <w:uiPriority w:val="0"/>
    <w:pPr>
      <w:widowControl w:val="0"/>
      <w:adjustRightInd/>
      <w:snapToGrid/>
      <w:spacing w:after="0"/>
      <w:ind w:firstLine="200" w:firstLineChars="200"/>
      <w:jc w:val="both"/>
    </w:pPr>
    <w:rPr>
      <w:rFonts w:asciiTheme="minorHAnsi" w:hAnsiTheme="minorHAnsi" w:eastAsiaTheme="minorEastAsia"/>
      <w:kern w:val="2"/>
      <w:sz w:val="21"/>
    </w:rPr>
  </w:style>
  <w:style w:type="paragraph" w:customStyle="1" w:styleId="19">
    <w:name w:val="wang正文"/>
    <w:basedOn w:val="1"/>
    <w:autoRedefine/>
    <w:qFormat/>
    <w:uiPriority w:val="0"/>
    <w:pPr>
      <w:widowControl w:val="0"/>
      <w:tabs>
        <w:tab w:val="left" w:pos="6840"/>
      </w:tabs>
      <w:topLinePunct/>
      <w:adjustRightInd/>
      <w:snapToGrid/>
      <w:spacing w:after="0"/>
      <w:ind w:firstLine="420"/>
      <w:jc w:val="both"/>
    </w:pPr>
    <w:rPr>
      <w:rFonts w:asciiTheme="minorHAnsi" w:hAnsiTheme="minorHAnsi" w:eastAsiaTheme="minorEastAsia"/>
      <w:sz w:val="21"/>
      <w:szCs w:val="24"/>
    </w:rPr>
  </w:style>
  <w:style w:type="paragraph" w:customStyle="1" w:styleId="20">
    <w:name w:val="偏离表"/>
    <w:basedOn w:val="1"/>
    <w:autoRedefine/>
    <w:qFormat/>
    <w:uiPriority w:val="0"/>
    <w:pPr>
      <w:widowControl w:val="0"/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character" w:customStyle="1" w:styleId="21">
    <w:name w:val="casemcon"/>
    <w:basedOn w:val="9"/>
    <w:autoRedefine/>
    <w:qFormat/>
    <w:uiPriority w:val="0"/>
  </w:style>
  <w:style w:type="character" w:customStyle="1" w:styleId="22">
    <w:name w:val="select2"/>
    <w:basedOn w:val="9"/>
    <w:autoRedefine/>
    <w:qFormat/>
    <w:uiPriority w:val="0"/>
    <w:rPr>
      <w:shd w:val="clear" w:color="auto" w:fill="FFFFFF"/>
    </w:rPr>
  </w:style>
  <w:style w:type="character" w:customStyle="1" w:styleId="23">
    <w:name w:val="l-at_txt-none"/>
    <w:basedOn w:val="9"/>
    <w:autoRedefine/>
    <w:qFormat/>
    <w:uiPriority w:val="0"/>
  </w:style>
  <w:style w:type="character" w:customStyle="1" w:styleId="24">
    <w:name w:val="word1"/>
    <w:basedOn w:val="9"/>
    <w:autoRedefine/>
    <w:qFormat/>
    <w:uiPriority w:val="0"/>
  </w:style>
  <w:style w:type="character" w:customStyle="1" w:styleId="25">
    <w:name w:val="rwtit4"/>
    <w:basedOn w:val="9"/>
    <w:autoRedefine/>
    <w:qFormat/>
    <w:uiPriority w:val="0"/>
  </w:style>
  <w:style w:type="character" w:customStyle="1" w:styleId="26">
    <w:name w:val="disabled"/>
    <w:basedOn w:val="9"/>
    <w:autoRedefine/>
    <w:qFormat/>
    <w:uiPriority w:val="0"/>
    <w:rPr>
      <w:vanish/>
    </w:rPr>
  </w:style>
  <w:style w:type="character" w:customStyle="1" w:styleId="27">
    <w:name w:val="new_icon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3443</Words>
  <Characters>19627</Characters>
  <Lines>163</Lines>
  <Paragraphs>46</Paragraphs>
  <TotalTime>269</TotalTime>
  <ScaleCrop>false</ScaleCrop>
  <LinksUpToDate>false</LinksUpToDate>
  <CharactersWithSpaces>23024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HUAWEI</dc:creator>
  <cp:lastModifiedBy>xin</cp:lastModifiedBy>
  <dcterms:modified xsi:type="dcterms:W3CDTF">2024-04-11T00:57:17Z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2F86366FCA4C4AEDBC2F0FC34193D180_13</vt:lpwstr>
  </property>
</Properties>
</file>