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9883D">
      <w:pPr>
        <w:rPr>
          <w:rFonts w:hint="eastAsia"/>
        </w:rPr>
      </w:pPr>
      <w:r>
        <w:rPr>
          <w:rFonts w:hint="eastAsia"/>
        </w:rPr>
        <w:t>断层放疗系统（Tomotherapy HD）参数</w:t>
      </w:r>
    </w:p>
    <w:tbl>
      <w:tblPr>
        <w:tblStyle w:val="2"/>
        <w:tblW w:w="82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6060"/>
      </w:tblGrid>
      <w:tr w14:paraId="25852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367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0A3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FB3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参数</w:t>
            </w:r>
          </w:p>
        </w:tc>
      </w:tr>
      <w:tr w14:paraId="53665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3E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89AF6"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222222"/>
                <w:szCs w:val="21"/>
              </w:rPr>
            </w:pPr>
            <w:r>
              <w:rPr>
                <w:rFonts w:ascii="Helvetica" w:hAnsi="Helvetica" w:eastAsia="Helvetica" w:cs="Helvetica"/>
                <w:color w:val="222222"/>
                <w:kern w:val="0"/>
                <w:szCs w:val="21"/>
                <w:lang w:bidi="ar"/>
              </w:rPr>
              <w:t>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6D12">
            <w:pPr>
              <w:widowControl/>
              <w:jc w:val="left"/>
              <w:textAlignment w:val="center"/>
              <w:rPr>
                <w:rFonts w:ascii="Helvetica" w:hAnsi="Helvetica" w:eastAsia="Helvetica" w:cs="Helvetica"/>
                <w:color w:val="222222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222222"/>
                <w:kern w:val="0"/>
                <w:szCs w:val="21"/>
                <w:lang w:bidi="ar"/>
              </w:rPr>
              <w:t>1.</w:t>
            </w:r>
            <w:r>
              <w:rPr>
                <w:rFonts w:hint="eastAsia"/>
              </w:rPr>
              <w:t>断层放疗系统（Tomotherapy HD）</w:t>
            </w:r>
            <w:r>
              <w:rPr>
                <w:rFonts w:ascii="Helvetica" w:hAnsi="Helvetica" w:eastAsia="Helvetica" w:cs="Helvetica"/>
                <w:color w:val="222222"/>
                <w:kern w:val="0"/>
                <w:szCs w:val="21"/>
                <w:lang w:bidi="ar"/>
              </w:rPr>
              <w:t>建设项目职业病危害放射防护评价（1套）</w:t>
            </w:r>
          </w:p>
        </w:tc>
      </w:tr>
      <w:tr w14:paraId="21351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A22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B217"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222222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222222"/>
                <w:kern w:val="0"/>
                <w:szCs w:val="21"/>
                <w:lang w:bidi="ar"/>
              </w:rPr>
              <w:t>2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C2CB">
            <w:pPr>
              <w:widowControl/>
              <w:jc w:val="left"/>
              <w:textAlignment w:val="center"/>
              <w:rPr>
                <w:rFonts w:ascii="Helvetica" w:hAnsi="Helvetica" w:eastAsia="Helvetica" w:cs="Helvetica"/>
                <w:color w:val="222222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222222"/>
                <w:kern w:val="0"/>
                <w:szCs w:val="21"/>
                <w:lang w:bidi="ar"/>
              </w:rPr>
              <w:t>1.1</w:t>
            </w:r>
            <w:r>
              <w:rPr>
                <w:rFonts w:ascii="Helvetica" w:hAnsi="Helvetica" w:eastAsia="Helvetica" w:cs="Helvetica"/>
                <w:color w:val="222222"/>
                <w:kern w:val="0"/>
                <w:szCs w:val="21"/>
                <w:lang w:bidi="ar"/>
              </w:rPr>
              <w:t>技术服务范围包括放射设备性能检测（包含PET、TOMO、中子后装机）；</w:t>
            </w:r>
          </w:p>
        </w:tc>
      </w:tr>
      <w:tr w14:paraId="261E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38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B6DC5"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222222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222222"/>
                <w:kern w:val="0"/>
                <w:szCs w:val="21"/>
                <w:lang w:bidi="ar"/>
              </w:rPr>
              <w:t>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7C679">
            <w:pPr>
              <w:widowControl/>
              <w:jc w:val="left"/>
              <w:textAlignment w:val="center"/>
              <w:rPr>
                <w:rFonts w:ascii="Helvetica" w:hAnsi="Helvetica" w:eastAsia="Helvetica" w:cs="Helvetica"/>
                <w:color w:val="222222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222222"/>
                <w:kern w:val="0"/>
                <w:szCs w:val="21"/>
                <w:lang w:bidi="ar"/>
              </w:rPr>
              <w:t>1.2</w:t>
            </w:r>
            <w:r>
              <w:rPr>
                <w:rFonts w:ascii="Helvetica" w:hAnsi="Helvetica" w:eastAsia="Helvetica" w:cs="Helvetica"/>
                <w:color w:val="222222"/>
                <w:kern w:val="0"/>
                <w:szCs w:val="21"/>
                <w:lang w:bidi="ar"/>
              </w:rPr>
              <w:t>如</w:t>
            </w:r>
            <w:r>
              <w:rPr>
                <w:rFonts w:hint="eastAsia" w:ascii="Helvetica" w:hAnsi="Helvetica" w:eastAsia="Helvetica" w:cs="Helvetica"/>
                <w:color w:val="222222"/>
                <w:kern w:val="0"/>
                <w:szCs w:val="21"/>
                <w:lang w:bidi="ar"/>
              </w:rPr>
              <w:t>评价</w:t>
            </w:r>
            <w:r>
              <w:rPr>
                <w:rFonts w:ascii="Helvetica" w:hAnsi="Helvetica" w:eastAsia="Helvetica" w:cs="Helvetica"/>
                <w:color w:val="222222"/>
                <w:kern w:val="0"/>
                <w:szCs w:val="21"/>
                <w:lang w:bidi="ar"/>
              </w:rPr>
              <w:t>需要，投标人必须在6小时内完成某一设备的</w:t>
            </w:r>
            <w:r>
              <w:rPr>
                <w:rFonts w:hint="eastAsia" w:ascii="Helvetica" w:hAnsi="Helvetica" w:eastAsia="Helvetica" w:cs="Helvetica"/>
                <w:color w:val="222222"/>
                <w:kern w:val="0"/>
                <w:szCs w:val="21"/>
                <w:lang w:bidi="ar"/>
              </w:rPr>
              <w:t>评价</w:t>
            </w:r>
            <w:r>
              <w:rPr>
                <w:rFonts w:ascii="Helvetica" w:hAnsi="Helvetica" w:eastAsia="Helvetica" w:cs="Helvetica"/>
                <w:color w:val="222222"/>
                <w:kern w:val="0"/>
                <w:szCs w:val="21"/>
                <w:lang w:bidi="ar"/>
              </w:rPr>
              <w:t>工作，并在</w:t>
            </w:r>
            <w:r>
              <w:rPr>
                <w:rFonts w:hint="eastAsia" w:ascii="Helvetica" w:hAnsi="Helvetica" w:eastAsia="Helvetica" w:cs="Helvetica"/>
                <w:color w:val="222222"/>
                <w:kern w:val="0"/>
                <w:szCs w:val="21"/>
                <w:lang w:bidi="ar"/>
              </w:rPr>
              <w:t>24</w:t>
            </w:r>
            <w:r>
              <w:rPr>
                <w:rFonts w:ascii="Helvetica" w:hAnsi="Helvetica" w:eastAsia="Helvetica" w:cs="Helvetica"/>
                <w:color w:val="222222"/>
                <w:kern w:val="0"/>
                <w:szCs w:val="21"/>
                <w:lang w:bidi="ar"/>
              </w:rPr>
              <w:t>小时之内出具该设备的评价报告。</w:t>
            </w:r>
          </w:p>
        </w:tc>
      </w:tr>
      <w:tr w14:paraId="3E983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A13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B1B35"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222222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222222"/>
                <w:kern w:val="0"/>
                <w:szCs w:val="21"/>
                <w:lang w:bidi="ar"/>
              </w:rPr>
              <w:t>4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F07F9">
            <w:pPr>
              <w:widowControl/>
              <w:jc w:val="left"/>
              <w:textAlignment w:val="center"/>
              <w:rPr>
                <w:rFonts w:ascii="Helvetica" w:hAnsi="Helvetica" w:eastAsia="Helvetica" w:cs="Helvetica"/>
                <w:color w:val="222222"/>
                <w:kern w:val="0"/>
                <w:szCs w:val="21"/>
                <w:lang w:bidi="ar"/>
              </w:rPr>
            </w:pPr>
            <w:r>
              <w:rPr>
                <w:rFonts w:hint="eastAsia" w:ascii="Helvetica" w:hAnsi="Helvetica" w:eastAsia="Helvetica" w:cs="Helvetica"/>
                <w:color w:val="222222"/>
                <w:kern w:val="0"/>
                <w:szCs w:val="21"/>
                <w:lang w:bidi="ar"/>
              </w:rPr>
              <w:t>1.3</w:t>
            </w:r>
            <w:r>
              <w:rPr>
                <w:rFonts w:ascii="Helvetica" w:hAnsi="Helvetica" w:eastAsia="Helvetica" w:cs="Helvetica"/>
                <w:color w:val="222222"/>
                <w:kern w:val="0"/>
                <w:szCs w:val="21"/>
                <w:lang w:bidi="ar"/>
              </w:rPr>
              <w:t>投标公司需对此项目设置专项项目组，项目经理需具有核物理或核工程与核技术相关专业毕业证书，在投标公司缴纳社保（提供近6个月内社保证明），并具有中国医学科学院放射医学研究发放的培训证书或中国疾控（中国卫生监督协会）发放的放射卫生检测与评价技术培训证书（2年内有效期）。</w:t>
            </w:r>
          </w:p>
        </w:tc>
      </w:tr>
    </w:tbl>
    <w:p w14:paraId="64A1C9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7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2024-12-05T08:13:05Z</dcterms:created>
  <dc:creator>jiangpan</dc:creator>
  <cp:lastModifiedBy>中精信工程技术有限公司</cp:lastModifiedBy>
  <dcterms:modified xsi:type="dcterms:W3CDTF">2024-12-05T08:13:13Z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EC19F62CF7CC40C08A00558ABBC6A530_12</vt:lpwstr>
  </property>
</Properties>
</file>