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32" w:rsidRDefault="00760DBA">
      <w:pPr>
        <w:pStyle w:val="a4"/>
        <w:rPr>
          <w:rFonts w:ascii="Times New Roman"/>
          <w:sz w:val="20"/>
          <w:lang w:val="en-US"/>
        </w:rPr>
      </w:pPr>
      <w:r>
        <w:rPr>
          <w:rFonts w:ascii="Times New Roman" w:hint="eastAsia"/>
          <w:sz w:val="20"/>
          <w:lang w:val="en-US"/>
        </w:rPr>
        <w:t xml:space="preserve"> </w:t>
      </w:r>
    </w:p>
    <w:p w:rsidR="00DD2432" w:rsidRDefault="00DD2432">
      <w:pPr>
        <w:pStyle w:val="a4"/>
        <w:rPr>
          <w:rFonts w:ascii="Times New Roman"/>
          <w:sz w:val="20"/>
        </w:rPr>
      </w:pPr>
    </w:p>
    <w:p w:rsidR="00DD2432" w:rsidRDefault="00DD2432">
      <w:pPr>
        <w:pStyle w:val="a4"/>
        <w:rPr>
          <w:rFonts w:ascii="Times New Roman"/>
          <w:sz w:val="20"/>
        </w:rPr>
      </w:pPr>
    </w:p>
    <w:p w:rsidR="00DD2432" w:rsidRDefault="00DD2432">
      <w:pPr>
        <w:pStyle w:val="a4"/>
        <w:rPr>
          <w:rFonts w:ascii="Times New Roman"/>
          <w:sz w:val="20"/>
        </w:rPr>
      </w:pPr>
    </w:p>
    <w:p w:rsidR="00DD2432" w:rsidRDefault="00DD2432">
      <w:pPr>
        <w:pStyle w:val="a4"/>
        <w:rPr>
          <w:rFonts w:ascii="Times New Roman"/>
          <w:sz w:val="20"/>
        </w:rPr>
      </w:pPr>
    </w:p>
    <w:p w:rsidR="00DD2432" w:rsidRDefault="00DD2432">
      <w:pPr>
        <w:pStyle w:val="a4"/>
        <w:spacing w:before="6"/>
        <w:jc w:val="center"/>
        <w:rPr>
          <w:rFonts w:ascii="Times New Roman"/>
          <w:sz w:val="23"/>
        </w:rPr>
      </w:pPr>
    </w:p>
    <w:p w:rsidR="00DD2432" w:rsidRDefault="00760DBA">
      <w:pPr>
        <w:pStyle w:val="1"/>
        <w:spacing w:before="50"/>
        <w:ind w:left="0" w:right="-8"/>
      </w:pPr>
      <w:r>
        <w:t>黑 龙 江 省 政 府 采 购</w:t>
      </w:r>
    </w:p>
    <w:p w:rsidR="00DD2432" w:rsidRDefault="00DD2432">
      <w:pPr>
        <w:pStyle w:val="a4"/>
        <w:jc w:val="center"/>
        <w:rPr>
          <w:b/>
          <w:sz w:val="54"/>
        </w:rPr>
      </w:pPr>
    </w:p>
    <w:p w:rsidR="00DD2432" w:rsidRDefault="00DD2432">
      <w:pPr>
        <w:ind w:right="-8"/>
        <w:jc w:val="center"/>
        <w:rPr>
          <w:b/>
          <w:sz w:val="57"/>
          <w:lang w:val="en-US"/>
        </w:rPr>
      </w:pPr>
    </w:p>
    <w:p w:rsidR="00DD2432" w:rsidRDefault="00760DBA">
      <w:pPr>
        <w:ind w:right="-8"/>
        <w:jc w:val="center"/>
        <w:rPr>
          <w:b/>
          <w:sz w:val="57"/>
        </w:rPr>
      </w:pPr>
      <w:r>
        <w:rPr>
          <w:b/>
          <w:sz w:val="57"/>
        </w:rPr>
        <w:t>竞争性谈判文件</w:t>
      </w:r>
    </w:p>
    <w:p w:rsidR="00DD2432" w:rsidRDefault="00DD2432">
      <w:pPr>
        <w:pStyle w:val="a4"/>
        <w:rPr>
          <w:b/>
          <w:sz w:val="58"/>
        </w:rPr>
      </w:pPr>
    </w:p>
    <w:p w:rsidR="00DD2432" w:rsidRDefault="00DD2432">
      <w:pPr>
        <w:pStyle w:val="a4"/>
        <w:rPr>
          <w:b/>
          <w:sz w:val="58"/>
        </w:rPr>
      </w:pPr>
    </w:p>
    <w:p w:rsidR="00DD2432" w:rsidRDefault="00DD2432">
      <w:pPr>
        <w:pStyle w:val="a4"/>
        <w:rPr>
          <w:b/>
          <w:sz w:val="58"/>
        </w:rPr>
      </w:pPr>
    </w:p>
    <w:p w:rsidR="00DD2432" w:rsidRPr="00C97685" w:rsidRDefault="00DD2432" w:rsidP="00C97685">
      <w:pPr>
        <w:pStyle w:val="4"/>
        <w:spacing w:line="396" w:lineRule="auto"/>
        <w:ind w:left="2794" w:right="1551"/>
        <w:jc w:val="left"/>
        <w:rPr>
          <w:sz w:val="24"/>
        </w:rPr>
      </w:pPr>
    </w:p>
    <w:p w:rsidR="00DD2432" w:rsidRPr="00C97685" w:rsidRDefault="00724336" w:rsidP="00724336">
      <w:pPr>
        <w:pStyle w:val="4"/>
        <w:spacing w:line="396" w:lineRule="auto"/>
        <w:ind w:left="0" w:right="-8"/>
        <w:rPr>
          <w:sz w:val="24"/>
        </w:rPr>
      </w:pPr>
      <w:r>
        <w:rPr>
          <w:rFonts w:hint="eastAsia"/>
          <w:sz w:val="24"/>
        </w:rPr>
        <w:t xml:space="preserve">           </w:t>
      </w:r>
      <w:r w:rsidR="00760DBA" w:rsidRPr="00C97685">
        <w:rPr>
          <w:sz w:val="24"/>
        </w:rPr>
        <w:t>项目名称：</w:t>
      </w:r>
      <w:r w:rsidR="00EF1400">
        <w:rPr>
          <w:rFonts w:hint="eastAsia"/>
          <w:spacing w:val="-10"/>
          <w:sz w:val="24"/>
        </w:rPr>
        <w:t>生命学院实验设备管理中心基础教学楼实验器材采购项目(二次)</w:t>
      </w:r>
    </w:p>
    <w:p w:rsidR="00DD2432" w:rsidRDefault="00EF1400" w:rsidP="00EF1400">
      <w:pPr>
        <w:pStyle w:val="4"/>
        <w:spacing w:line="396" w:lineRule="auto"/>
        <w:ind w:left="0" w:right="1551"/>
        <w:jc w:val="left"/>
        <w:rPr>
          <w:sz w:val="24"/>
        </w:rPr>
      </w:pPr>
      <w:r>
        <w:rPr>
          <w:rFonts w:hint="eastAsia"/>
          <w:sz w:val="24"/>
        </w:rPr>
        <w:t xml:space="preserve">                </w:t>
      </w:r>
      <w:r w:rsidR="00760DBA">
        <w:rPr>
          <w:sz w:val="24"/>
        </w:rPr>
        <w:t>项目编号：</w:t>
      </w:r>
      <w:r>
        <w:rPr>
          <w:rFonts w:hint="eastAsia"/>
          <w:sz w:val="24"/>
        </w:rPr>
        <w:t>BYNDFS20210027.1B1</w:t>
      </w: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Pr="00A13E2D" w:rsidRDefault="00A13E2D" w:rsidP="00A13E2D">
      <w:pPr>
        <w:pStyle w:val="4"/>
        <w:spacing w:line="396" w:lineRule="auto"/>
        <w:ind w:left="0" w:right="1551"/>
        <w:rPr>
          <w:sz w:val="24"/>
        </w:rPr>
      </w:pPr>
      <w:r>
        <w:rPr>
          <w:rFonts w:hint="eastAsia"/>
          <w:sz w:val="24"/>
        </w:rPr>
        <w:t xml:space="preserve">                  </w:t>
      </w:r>
      <w:r w:rsidR="00760DBA" w:rsidRPr="00A13E2D">
        <w:rPr>
          <w:rFonts w:hint="eastAsia"/>
          <w:sz w:val="24"/>
        </w:rPr>
        <w:t>黑龙江鼎鑫建筑工程管理咨询有限公司</w:t>
      </w:r>
    </w:p>
    <w:p w:rsidR="00DD2432" w:rsidRPr="00A13E2D" w:rsidRDefault="00760DBA" w:rsidP="00A13E2D">
      <w:pPr>
        <w:pStyle w:val="4"/>
        <w:spacing w:line="396" w:lineRule="auto"/>
        <w:ind w:left="2794" w:right="1551"/>
        <w:jc w:val="left"/>
        <w:rPr>
          <w:sz w:val="24"/>
        </w:rPr>
      </w:pPr>
      <w:r w:rsidRPr="00A13E2D">
        <w:rPr>
          <w:rFonts w:hint="eastAsia"/>
          <w:sz w:val="24"/>
        </w:rPr>
        <w:t xml:space="preserve">      </w:t>
      </w:r>
      <w:r w:rsidR="00A13E2D">
        <w:rPr>
          <w:rFonts w:hint="eastAsia"/>
          <w:sz w:val="24"/>
        </w:rPr>
        <w:t xml:space="preserve">         </w:t>
      </w:r>
      <w:r w:rsidRPr="00A13E2D">
        <w:rPr>
          <w:rFonts w:hint="eastAsia"/>
          <w:sz w:val="24"/>
        </w:rPr>
        <w:t xml:space="preserve"> 2021年</w:t>
      </w:r>
      <w:r w:rsidR="00EF1400">
        <w:rPr>
          <w:rFonts w:hint="eastAsia"/>
          <w:sz w:val="24"/>
        </w:rPr>
        <w:t>10</w:t>
      </w:r>
      <w:r w:rsidRPr="00A13E2D">
        <w:rPr>
          <w:rFonts w:hint="eastAsia"/>
          <w:sz w:val="24"/>
        </w:rPr>
        <w:t>月</w:t>
      </w:r>
    </w:p>
    <w:p w:rsidR="00DD2432" w:rsidRDefault="00DD2432">
      <w:pPr>
        <w:jc w:val="center"/>
        <w:rPr>
          <w:w w:val="120"/>
          <w:sz w:val="21"/>
        </w:rPr>
        <w:sectPr w:rsidR="00DD2432">
          <w:footerReference w:type="default" r:id="rId8"/>
          <w:type w:val="continuous"/>
          <w:pgSz w:w="11900" w:h="16840"/>
          <w:pgMar w:top="1418" w:right="1418" w:bottom="1418" w:left="567" w:header="720" w:footer="283" w:gutter="0"/>
          <w:pgNumType w:start="1"/>
          <w:cols w:space="720"/>
        </w:sectPr>
      </w:pPr>
    </w:p>
    <w:p w:rsidR="00DD2432" w:rsidRDefault="00760DBA">
      <w:pPr>
        <w:spacing w:before="44"/>
        <w:ind w:left="2769" w:right="2797"/>
        <w:jc w:val="center"/>
        <w:rPr>
          <w:b/>
          <w:sz w:val="29"/>
        </w:rPr>
      </w:pPr>
      <w:r>
        <w:rPr>
          <w:b/>
          <w:sz w:val="29"/>
        </w:rPr>
        <w:lastRenderedPageBreak/>
        <w:t>第一章 竞争性谈判邀请</w:t>
      </w:r>
    </w:p>
    <w:p w:rsidR="00DD2432" w:rsidRPr="00273472" w:rsidRDefault="00760DBA" w:rsidP="00913E33">
      <w:pPr>
        <w:spacing w:line="420" w:lineRule="exact"/>
        <w:ind w:left="100" w:right="-8" w:firstLineChars="200" w:firstLine="380"/>
        <w:rPr>
          <w:sz w:val="19"/>
        </w:rPr>
      </w:pPr>
      <w:r w:rsidRPr="00273472">
        <w:rPr>
          <w:sz w:val="19"/>
        </w:rPr>
        <w:t>黑龙江鼎鑫建筑工程管理咨询有限公司受黑龙江八一农垦大学委托，依据</w:t>
      </w:r>
      <w:r w:rsidRPr="00273472">
        <w:rPr>
          <w:rFonts w:hint="eastAsia"/>
          <w:sz w:val="19"/>
        </w:rPr>
        <w:t>《中华人民共和国政府采购法》</w:t>
      </w:r>
      <w:r w:rsidRPr="00273472">
        <w:rPr>
          <w:sz w:val="19"/>
        </w:rPr>
        <w:t>及相关法规，对</w:t>
      </w:r>
      <w:r w:rsidR="00EF1400">
        <w:rPr>
          <w:rFonts w:hint="eastAsia"/>
          <w:sz w:val="19"/>
        </w:rPr>
        <w:t>生命学院实验设备管理中心基础教学楼实验器材采购项目(二次)</w:t>
      </w:r>
      <w:r w:rsidRPr="00273472">
        <w:rPr>
          <w:sz w:val="19"/>
        </w:rPr>
        <w:t>进行国内竞争性谈判，现欢迎国内合格供应商前来参加。</w:t>
      </w:r>
    </w:p>
    <w:p w:rsidR="00DD2432" w:rsidRDefault="00760DBA" w:rsidP="00913E33">
      <w:pPr>
        <w:spacing w:line="420" w:lineRule="exact"/>
        <w:ind w:left="100" w:right="-8" w:firstLineChars="200" w:firstLine="381"/>
        <w:rPr>
          <w:sz w:val="19"/>
        </w:rPr>
      </w:pPr>
      <w:r>
        <w:rPr>
          <w:b/>
          <w:sz w:val="19"/>
        </w:rPr>
        <w:t>一、项目名称：</w:t>
      </w:r>
      <w:r w:rsidR="00EF1400">
        <w:rPr>
          <w:rFonts w:hint="eastAsia"/>
          <w:sz w:val="19"/>
        </w:rPr>
        <w:t>生命学院实验设备管理中心基础教学楼实验器材采购项目(二次)</w:t>
      </w:r>
    </w:p>
    <w:p w:rsidR="00DD2432" w:rsidRDefault="00760DBA" w:rsidP="00913E33">
      <w:pPr>
        <w:spacing w:line="420" w:lineRule="exact"/>
        <w:ind w:left="100" w:right="-8" w:firstLineChars="200" w:firstLine="381"/>
        <w:rPr>
          <w:sz w:val="19"/>
        </w:rPr>
      </w:pPr>
      <w:r>
        <w:rPr>
          <w:b/>
          <w:sz w:val="19"/>
        </w:rPr>
        <w:t>二、项目编号：</w:t>
      </w:r>
      <w:r w:rsidR="00EF1400">
        <w:rPr>
          <w:rFonts w:hint="eastAsia"/>
          <w:sz w:val="19"/>
        </w:rPr>
        <w:t>BYNDFS20210027.1B1</w:t>
      </w:r>
    </w:p>
    <w:p w:rsidR="00DD2432" w:rsidRDefault="00760DBA" w:rsidP="00913E33">
      <w:pPr>
        <w:spacing w:after="7" w:line="420" w:lineRule="exact"/>
        <w:ind w:left="100" w:right="-8" w:firstLineChars="200" w:firstLine="401"/>
        <w:rPr>
          <w:w w:val="101"/>
          <w:sz w:val="19"/>
        </w:rPr>
      </w:pPr>
      <w:r>
        <w:rPr>
          <w:b/>
          <w:spacing w:val="10"/>
          <w:sz w:val="19"/>
        </w:rPr>
        <w:t>三、预算金额：</w:t>
      </w:r>
      <w:r w:rsidR="00724336" w:rsidRPr="003C6928">
        <w:rPr>
          <w:sz w:val="19"/>
        </w:rPr>
        <w:t>78,000.00</w:t>
      </w:r>
      <w:r w:rsidRPr="003C6928">
        <w:rPr>
          <w:rFonts w:hint="eastAsia"/>
          <w:sz w:val="19"/>
        </w:rPr>
        <w:t>元</w:t>
      </w:r>
    </w:p>
    <w:p w:rsidR="00DD2432" w:rsidRDefault="00760DBA" w:rsidP="00913E33">
      <w:pPr>
        <w:spacing w:after="7" w:line="420" w:lineRule="exact"/>
        <w:ind w:left="100" w:right="-8" w:firstLineChars="200" w:firstLine="401"/>
        <w:rPr>
          <w:b/>
          <w:sz w:val="19"/>
        </w:rPr>
      </w:pPr>
      <w:r>
        <w:rPr>
          <w:b/>
          <w:spacing w:val="10"/>
          <w:sz w:val="19"/>
        </w:rPr>
        <w:t>四、谈判内容</w:t>
      </w:r>
    </w:p>
    <w:tbl>
      <w:tblPr>
        <w:tblStyle w:val="TableNormal"/>
        <w:tblW w:w="0" w:type="auto"/>
        <w:tblInd w:w="0" w:type="dxa"/>
        <w:tblBorders>
          <w:top w:val="single" w:sz="6" w:space="0" w:color="B3C2D7"/>
          <w:left w:val="single" w:sz="6" w:space="0" w:color="B3C2D7"/>
          <w:bottom w:val="single" w:sz="6" w:space="0" w:color="B3C2D7"/>
          <w:right w:val="single" w:sz="6" w:space="0" w:color="B3C2D7"/>
          <w:insideH w:val="single" w:sz="6" w:space="0" w:color="B3C2D7"/>
          <w:insideV w:val="single" w:sz="6" w:space="0" w:color="B3C2D7"/>
        </w:tblBorders>
        <w:tblLayout w:type="fixed"/>
        <w:tblLook w:val="04A0"/>
      </w:tblPr>
      <w:tblGrid>
        <w:gridCol w:w="924"/>
        <w:gridCol w:w="3757"/>
        <w:gridCol w:w="936"/>
        <w:gridCol w:w="2220"/>
        <w:gridCol w:w="2712"/>
      </w:tblGrid>
      <w:tr w:rsidR="00DD2432" w:rsidTr="00E93136">
        <w:trPr>
          <w:trHeight w:val="357"/>
        </w:trPr>
        <w:tc>
          <w:tcPr>
            <w:tcW w:w="924" w:type="dxa"/>
            <w:shd w:val="clear" w:color="auto" w:fill="EDEDED"/>
          </w:tcPr>
          <w:p w:rsidR="00DD2432" w:rsidRDefault="00760DBA" w:rsidP="00913E33">
            <w:pPr>
              <w:pStyle w:val="TableParagraph"/>
              <w:spacing w:before="48" w:line="420" w:lineRule="exact"/>
              <w:ind w:left="239" w:right="248"/>
              <w:jc w:val="center"/>
              <w:rPr>
                <w:b/>
                <w:sz w:val="19"/>
              </w:rPr>
            </w:pPr>
            <w:r>
              <w:rPr>
                <w:b/>
                <w:sz w:val="19"/>
              </w:rPr>
              <w:t>包号</w:t>
            </w:r>
          </w:p>
        </w:tc>
        <w:tc>
          <w:tcPr>
            <w:tcW w:w="3757" w:type="dxa"/>
            <w:shd w:val="clear" w:color="auto" w:fill="EDEDED"/>
          </w:tcPr>
          <w:p w:rsidR="00DD2432" w:rsidRDefault="00760DBA" w:rsidP="00913E33">
            <w:pPr>
              <w:pStyle w:val="TableParagraph"/>
              <w:spacing w:before="48" w:line="420" w:lineRule="exact"/>
              <w:ind w:left="892" w:right="901"/>
              <w:jc w:val="center"/>
              <w:rPr>
                <w:b/>
                <w:sz w:val="19"/>
              </w:rPr>
            </w:pPr>
            <w:r>
              <w:rPr>
                <w:b/>
                <w:sz w:val="19"/>
              </w:rPr>
              <w:t>货物、服务和工程名称</w:t>
            </w:r>
          </w:p>
        </w:tc>
        <w:tc>
          <w:tcPr>
            <w:tcW w:w="936" w:type="dxa"/>
            <w:shd w:val="clear" w:color="auto" w:fill="EDEDED"/>
          </w:tcPr>
          <w:p w:rsidR="00DD2432" w:rsidRDefault="00760DBA" w:rsidP="00913E33">
            <w:pPr>
              <w:pStyle w:val="TableParagraph"/>
              <w:spacing w:before="48" w:line="420" w:lineRule="exact"/>
              <w:ind w:left="245" w:right="254"/>
              <w:jc w:val="center"/>
              <w:rPr>
                <w:b/>
                <w:sz w:val="19"/>
              </w:rPr>
            </w:pPr>
            <w:r>
              <w:rPr>
                <w:b/>
                <w:sz w:val="19"/>
              </w:rPr>
              <w:t>数量</w:t>
            </w:r>
          </w:p>
        </w:tc>
        <w:tc>
          <w:tcPr>
            <w:tcW w:w="2220" w:type="dxa"/>
            <w:shd w:val="clear" w:color="auto" w:fill="EDEDED"/>
          </w:tcPr>
          <w:p w:rsidR="00DD2432" w:rsidRDefault="00760DBA" w:rsidP="00913E33">
            <w:pPr>
              <w:pStyle w:val="TableParagraph"/>
              <w:spacing w:before="48" w:line="420" w:lineRule="exact"/>
              <w:ind w:left="498" w:right="506"/>
              <w:jc w:val="center"/>
              <w:rPr>
                <w:b/>
                <w:sz w:val="19"/>
              </w:rPr>
            </w:pPr>
            <w:r>
              <w:rPr>
                <w:b/>
                <w:sz w:val="19"/>
              </w:rPr>
              <w:t>采购需求</w:t>
            </w:r>
          </w:p>
        </w:tc>
        <w:tc>
          <w:tcPr>
            <w:tcW w:w="2712" w:type="dxa"/>
            <w:shd w:val="clear" w:color="auto" w:fill="EDEDED"/>
          </w:tcPr>
          <w:p w:rsidR="00DD2432" w:rsidRDefault="00760DBA" w:rsidP="00913E33">
            <w:pPr>
              <w:pStyle w:val="TableParagraph"/>
              <w:spacing w:before="48" w:line="420" w:lineRule="exact"/>
              <w:ind w:left="657" w:right="663"/>
              <w:jc w:val="center"/>
              <w:rPr>
                <w:b/>
                <w:sz w:val="19"/>
              </w:rPr>
            </w:pPr>
            <w:r>
              <w:rPr>
                <w:b/>
                <w:sz w:val="19"/>
              </w:rPr>
              <w:t>预算金额（元）</w:t>
            </w:r>
          </w:p>
        </w:tc>
      </w:tr>
      <w:tr w:rsidR="00DD2432" w:rsidTr="00E93136">
        <w:trPr>
          <w:trHeight w:val="357"/>
        </w:trPr>
        <w:tc>
          <w:tcPr>
            <w:tcW w:w="924" w:type="dxa"/>
          </w:tcPr>
          <w:p w:rsidR="00DD2432" w:rsidRDefault="00760DBA" w:rsidP="00913E33">
            <w:pPr>
              <w:pStyle w:val="TableParagraph"/>
              <w:spacing w:before="48" w:line="420" w:lineRule="exact"/>
              <w:ind w:left="14"/>
              <w:jc w:val="center"/>
              <w:rPr>
                <w:sz w:val="19"/>
              </w:rPr>
            </w:pPr>
            <w:r>
              <w:rPr>
                <w:w w:val="128"/>
                <w:sz w:val="19"/>
              </w:rPr>
              <w:t>1</w:t>
            </w:r>
          </w:p>
        </w:tc>
        <w:tc>
          <w:tcPr>
            <w:tcW w:w="3757" w:type="dxa"/>
          </w:tcPr>
          <w:p w:rsidR="00DD2432" w:rsidRDefault="00EF1400" w:rsidP="00913E33">
            <w:pPr>
              <w:pStyle w:val="TableParagraph"/>
              <w:spacing w:before="48" w:line="420" w:lineRule="exact"/>
              <w:ind w:left="14"/>
              <w:jc w:val="center"/>
              <w:rPr>
                <w:sz w:val="19"/>
              </w:rPr>
            </w:pPr>
            <w:r>
              <w:rPr>
                <w:rFonts w:hint="eastAsia"/>
                <w:sz w:val="19"/>
              </w:rPr>
              <w:t>生命学院实验设备管理中心基础教学楼实验器材采购项目(二次)</w:t>
            </w:r>
          </w:p>
        </w:tc>
        <w:tc>
          <w:tcPr>
            <w:tcW w:w="936" w:type="dxa"/>
          </w:tcPr>
          <w:p w:rsidR="00DD2432" w:rsidRDefault="00760DBA" w:rsidP="00913E33">
            <w:pPr>
              <w:pStyle w:val="TableParagraph"/>
              <w:spacing w:before="48" w:line="420" w:lineRule="exact"/>
              <w:ind w:left="15"/>
              <w:jc w:val="center"/>
              <w:rPr>
                <w:sz w:val="19"/>
              </w:rPr>
            </w:pPr>
            <w:r>
              <w:rPr>
                <w:w w:val="128"/>
                <w:sz w:val="19"/>
              </w:rPr>
              <w:t>1</w:t>
            </w:r>
          </w:p>
        </w:tc>
        <w:tc>
          <w:tcPr>
            <w:tcW w:w="2220" w:type="dxa"/>
          </w:tcPr>
          <w:p w:rsidR="00DD2432" w:rsidRDefault="00760DBA" w:rsidP="00913E33">
            <w:pPr>
              <w:pStyle w:val="TableParagraph"/>
              <w:spacing w:before="48" w:line="420" w:lineRule="exact"/>
              <w:ind w:left="519" w:right="506"/>
              <w:jc w:val="center"/>
              <w:rPr>
                <w:sz w:val="19"/>
              </w:rPr>
            </w:pPr>
            <w:r>
              <w:rPr>
                <w:sz w:val="19"/>
              </w:rPr>
              <w:t>详见采购文件</w:t>
            </w:r>
          </w:p>
        </w:tc>
        <w:tc>
          <w:tcPr>
            <w:tcW w:w="2712" w:type="dxa"/>
          </w:tcPr>
          <w:p w:rsidR="00DD2432" w:rsidRDefault="00724336" w:rsidP="00913E33">
            <w:pPr>
              <w:pStyle w:val="TableParagraph"/>
              <w:spacing w:before="48" w:line="420" w:lineRule="exact"/>
              <w:ind w:left="519" w:right="506"/>
              <w:jc w:val="center"/>
              <w:rPr>
                <w:sz w:val="19"/>
              </w:rPr>
            </w:pPr>
            <w:r>
              <w:rPr>
                <w:rFonts w:hint="eastAsia"/>
                <w:sz w:val="19"/>
              </w:rPr>
              <w:t>78,000.00</w:t>
            </w:r>
          </w:p>
        </w:tc>
      </w:tr>
    </w:tbl>
    <w:p w:rsidR="00DD2432" w:rsidRDefault="00760DBA" w:rsidP="00913E33">
      <w:pPr>
        <w:pStyle w:val="5"/>
        <w:spacing w:line="420" w:lineRule="exact"/>
        <w:ind w:left="100" w:firstLineChars="200" w:firstLine="422"/>
        <w:rPr>
          <w:sz w:val="21"/>
          <w:szCs w:val="21"/>
        </w:rPr>
      </w:pPr>
      <w:r>
        <w:rPr>
          <w:sz w:val="21"/>
          <w:szCs w:val="21"/>
        </w:rPr>
        <w:t>五、交货期限、地点：</w:t>
      </w:r>
    </w:p>
    <w:p w:rsidR="00DD2432" w:rsidRDefault="00760DBA" w:rsidP="00913E33">
      <w:pPr>
        <w:pStyle w:val="ac"/>
        <w:tabs>
          <w:tab w:val="left" w:pos="649"/>
        </w:tabs>
        <w:spacing w:before="1" w:line="420" w:lineRule="exact"/>
        <w:ind w:left="0" w:firstLineChars="300" w:firstLine="630"/>
        <w:rPr>
          <w:sz w:val="21"/>
          <w:szCs w:val="21"/>
        </w:rPr>
      </w:pPr>
      <w:r>
        <w:rPr>
          <w:rFonts w:hint="eastAsia"/>
          <w:sz w:val="21"/>
          <w:szCs w:val="21"/>
          <w:lang w:val="en-US"/>
        </w:rPr>
        <w:t>1、</w:t>
      </w:r>
      <w:r>
        <w:rPr>
          <w:sz w:val="21"/>
          <w:szCs w:val="21"/>
        </w:rPr>
        <w:t>交货期：</w:t>
      </w:r>
    </w:p>
    <w:p w:rsidR="00385DD3" w:rsidRDefault="00760DBA" w:rsidP="00385DD3">
      <w:pPr>
        <w:pStyle w:val="ac"/>
        <w:tabs>
          <w:tab w:val="left" w:pos="649"/>
        </w:tabs>
        <w:spacing w:before="1" w:line="420" w:lineRule="exact"/>
        <w:ind w:left="0" w:firstLineChars="500" w:firstLine="1050"/>
        <w:rPr>
          <w:sz w:val="21"/>
          <w:szCs w:val="21"/>
        </w:rPr>
      </w:pPr>
      <w:r>
        <w:rPr>
          <w:sz w:val="21"/>
          <w:szCs w:val="21"/>
        </w:rPr>
        <w:t>合同包1（</w:t>
      </w:r>
      <w:r w:rsidR="00EF1400">
        <w:rPr>
          <w:rFonts w:hint="eastAsia"/>
          <w:sz w:val="21"/>
          <w:szCs w:val="21"/>
        </w:rPr>
        <w:t>生命学院实验设备管理中心基础教学楼实验器材采购项目(二次)</w:t>
      </w:r>
      <w:r>
        <w:rPr>
          <w:sz w:val="21"/>
          <w:szCs w:val="21"/>
        </w:rPr>
        <w:t>）：</w:t>
      </w:r>
      <w:r w:rsidR="00385DD3" w:rsidRPr="00385DD3">
        <w:rPr>
          <w:sz w:val="21"/>
          <w:szCs w:val="21"/>
        </w:rPr>
        <w:t>合同签订后10个日历日内交货</w:t>
      </w:r>
    </w:p>
    <w:p w:rsidR="00DD2432" w:rsidRPr="007B0816" w:rsidRDefault="00760DBA" w:rsidP="00385DD3">
      <w:pPr>
        <w:pStyle w:val="ac"/>
        <w:tabs>
          <w:tab w:val="left" w:pos="649"/>
        </w:tabs>
        <w:spacing w:before="1" w:line="420" w:lineRule="exact"/>
        <w:ind w:left="0" w:firstLineChars="500" w:firstLine="1050"/>
        <w:rPr>
          <w:sz w:val="21"/>
          <w:szCs w:val="21"/>
        </w:rPr>
      </w:pPr>
      <w:r w:rsidRPr="007B0816">
        <w:rPr>
          <w:rFonts w:hint="eastAsia"/>
          <w:sz w:val="21"/>
          <w:szCs w:val="21"/>
          <w:lang w:val="en-US"/>
        </w:rPr>
        <w:t>2、</w:t>
      </w:r>
      <w:r w:rsidRPr="007B0816">
        <w:rPr>
          <w:sz w:val="21"/>
          <w:szCs w:val="21"/>
        </w:rPr>
        <w:t>交货地点：</w:t>
      </w:r>
    </w:p>
    <w:p w:rsidR="00DD2432" w:rsidRDefault="00760DBA" w:rsidP="00913E33">
      <w:pPr>
        <w:pStyle w:val="ac"/>
        <w:tabs>
          <w:tab w:val="left" w:pos="649"/>
        </w:tabs>
        <w:spacing w:before="1" w:line="420" w:lineRule="exact"/>
        <w:ind w:leftChars="300" w:left="660" w:firstLineChars="200" w:firstLine="420"/>
        <w:rPr>
          <w:sz w:val="21"/>
          <w:szCs w:val="21"/>
        </w:rPr>
      </w:pPr>
      <w:r>
        <w:rPr>
          <w:sz w:val="21"/>
          <w:szCs w:val="21"/>
        </w:rPr>
        <w:t>合同包1（</w:t>
      </w:r>
      <w:r w:rsidR="00EF1400">
        <w:rPr>
          <w:rFonts w:hint="eastAsia"/>
          <w:sz w:val="21"/>
          <w:szCs w:val="21"/>
        </w:rPr>
        <w:t>生命学院实验设备管理中心基础教学楼实验器材采购项目(二次)</w:t>
      </w:r>
      <w:r>
        <w:rPr>
          <w:sz w:val="21"/>
          <w:szCs w:val="21"/>
        </w:rPr>
        <w:t>）：黑龙江八一农垦大学</w:t>
      </w:r>
    </w:p>
    <w:p w:rsidR="00DD2432" w:rsidRDefault="00760DBA" w:rsidP="00913E33">
      <w:pPr>
        <w:spacing w:before="177" w:line="420" w:lineRule="exact"/>
        <w:ind w:left="100" w:right="5662" w:firstLineChars="200" w:firstLine="422"/>
        <w:rPr>
          <w:b/>
          <w:sz w:val="21"/>
          <w:szCs w:val="21"/>
        </w:rPr>
      </w:pPr>
      <w:r>
        <w:rPr>
          <w:b/>
          <w:sz w:val="21"/>
          <w:szCs w:val="21"/>
        </w:rPr>
        <w:t>六、参加竞争性谈判的供应商要求：</w:t>
      </w:r>
    </w:p>
    <w:p w:rsidR="00DD2432" w:rsidRDefault="00760DBA" w:rsidP="00913E33">
      <w:pPr>
        <w:pStyle w:val="a4"/>
        <w:spacing w:line="420" w:lineRule="exact"/>
        <w:ind w:left="466" w:firstLineChars="200" w:firstLine="420"/>
        <w:rPr>
          <w:sz w:val="21"/>
          <w:szCs w:val="21"/>
        </w:rPr>
      </w:pPr>
      <w:r>
        <w:rPr>
          <w:sz w:val="21"/>
          <w:szCs w:val="21"/>
        </w:rPr>
        <w:t>（一）必须具备《政府采购法》第二十二条规定的条件。</w:t>
      </w:r>
    </w:p>
    <w:p w:rsidR="00DD2432" w:rsidRDefault="00760DBA" w:rsidP="00913E33">
      <w:pPr>
        <w:pStyle w:val="a4"/>
        <w:spacing w:line="420" w:lineRule="exact"/>
        <w:ind w:left="466" w:firstLineChars="200" w:firstLine="420"/>
        <w:rPr>
          <w:sz w:val="21"/>
          <w:szCs w:val="21"/>
        </w:rPr>
      </w:pPr>
      <w:r>
        <w:rPr>
          <w:sz w:val="21"/>
          <w:szCs w:val="21"/>
        </w:rPr>
        <w:t>（二）参加本项目谈判的供应商，须在黑龙江省内政府采购网注册登记并经审核合格。</w:t>
      </w:r>
    </w:p>
    <w:p w:rsidR="00DD2432" w:rsidRDefault="00760DBA" w:rsidP="00913E33">
      <w:pPr>
        <w:pStyle w:val="a4"/>
        <w:spacing w:line="420" w:lineRule="exact"/>
        <w:ind w:left="465" w:right="-8" w:firstLineChars="200" w:firstLine="420"/>
        <w:rPr>
          <w:sz w:val="21"/>
          <w:szCs w:val="21"/>
        </w:rPr>
      </w:pPr>
      <w:r>
        <w:rPr>
          <w:sz w:val="21"/>
          <w:szCs w:val="21"/>
        </w:rPr>
        <w:t xml:space="preserve">（三）本项目的特定资质要求： </w:t>
      </w:r>
    </w:p>
    <w:p w:rsidR="00DD2432" w:rsidRDefault="00760DBA" w:rsidP="00913E33">
      <w:pPr>
        <w:pStyle w:val="a4"/>
        <w:spacing w:line="420" w:lineRule="exact"/>
        <w:ind w:left="465" w:right="-8" w:firstLineChars="500" w:firstLine="1050"/>
        <w:rPr>
          <w:sz w:val="21"/>
          <w:szCs w:val="21"/>
        </w:rPr>
      </w:pPr>
      <w:r>
        <w:rPr>
          <w:sz w:val="21"/>
          <w:szCs w:val="21"/>
        </w:rPr>
        <w:t>合同包1（</w:t>
      </w:r>
      <w:r w:rsidR="00EF1400">
        <w:rPr>
          <w:rFonts w:hint="eastAsia"/>
          <w:sz w:val="21"/>
          <w:szCs w:val="21"/>
        </w:rPr>
        <w:t>生命学院实验设备管理中心基础教学楼实验器材采购项目(二次)</w:t>
      </w:r>
      <w:r>
        <w:rPr>
          <w:sz w:val="21"/>
          <w:szCs w:val="21"/>
        </w:rPr>
        <w:t>）：</w:t>
      </w:r>
    </w:p>
    <w:p w:rsidR="00DD2432" w:rsidRDefault="00760DBA" w:rsidP="00913E33">
      <w:pPr>
        <w:pStyle w:val="a4"/>
        <w:spacing w:line="420" w:lineRule="exact"/>
        <w:ind w:right="-8" w:firstLineChars="400" w:firstLine="840"/>
        <w:rPr>
          <w:sz w:val="21"/>
          <w:szCs w:val="21"/>
          <w:lang w:val="en-US"/>
        </w:rPr>
      </w:pPr>
      <w:r>
        <w:rPr>
          <w:rFonts w:hint="eastAsia"/>
          <w:sz w:val="21"/>
          <w:szCs w:val="21"/>
          <w:lang w:val="en-US"/>
        </w:rPr>
        <w:t>投标单位在中华人民共和国境内不得有失信、围标串标、弄虚作假等违法行为，否则按废标处理。</w:t>
      </w:r>
    </w:p>
    <w:p w:rsidR="00724336" w:rsidRDefault="00760DBA" w:rsidP="00913E33">
      <w:pPr>
        <w:pStyle w:val="a4"/>
        <w:spacing w:line="420" w:lineRule="exact"/>
        <w:ind w:left="465" w:right="-8" w:firstLineChars="200" w:firstLine="420"/>
        <w:rPr>
          <w:sz w:val="21"/>
          <w:szCs w:val="21"/>
          <w:lang w:val="en-US"/>
        </w:rPr>
      </w:pPr>
      <w:r>
        <w:rPr>
          <w:rFonts w:hint="eastAsia"/>
          <w:sz w:val="21"/>
          <w:szCs w:val="21"/>
          <w:lang w:val="en-US"/>
        </w:rPr>
        <w:t xml:space="preserve">法定代表人资格证明书（法定代表人参会时提供）。法定代表人资格证明书必须使用本文件规定格式，否则谈判无效。  </w:t>
      </w:r>
    </w:p>
    <w:p w:rsidR="00724336" w:rsidRDefault="00760DBA" w:rsidP="00913E33">
      <w:pPr>
        <w:pStyle w:val="a4"/>
        <w:spacing w:line="420" w:lineRule="exact"/>
        <w:ind w:left="465" w:right="-8" w:firstLineChars="200" w:firstLine="420"/>
        <w:rPr>
          <w:sz w:val="21"/>
          <w:szCs w:val="21"/>
          <w:lang w:val="en-US"/>
        </w:rPr>
      </w:pPr>
      <w:r>
        <w:rPr>
          <w:rFonts w:hint="eastAsia"/>
          <w:sz w:val="21"/>
          <w:szCs w:val="21"/>
          <w:lang w:val="en-US"/>
        </w:rPr>
        <w:t xml:space="preserve">法定代表人授权委托书（法定代表人未参会时提供）。如参会代表不是法定代表人的，须附有授权委托书。法定代表人授权委托书必须使用本文件规定格式，否则谈判无效。  </w:t>
      </w:r>
    </w:p>
    <w:p w:rsidR="00DD2432" w:rsidRDefault="00760DBA" w:rsidP="00913E33">
      <w:pPr>
        <w:pStyle w:val="a4"/>
        <w:spacing w:line="420" w:lineRule="exact"/>
        <w:ind w:left="465" w:right="-8" w:firstLineChars="200" w:firstLine="420"/>
        <w:rPr>
          <w:sz w:val="21"/>
          <w:szCs w:val="21"/>
          <w:lang w:val="en-US"/>
        </w:rPr>
      </w:pPr>
      <w:r>
        <w:rPr>
          <w:rFonts w:hint="eastAsia"/>
          <w:sz w:val="21"/>
          <w:szCs w:val="21"/>
          <w:lang w:val="en-US"/>
        </w:rPr>
        <w:t>法定代表人身份证及授权代表身份证。</w:t>
      </w:r>
    </w:p>
    <w:p w:rsidR="00DD2432" w:rsidRDefault="00760DBA" w:rsidP="00913E33">
      <w:pPr>
        <w:pStyle w:val="5"/>
        <w:spacing w:line="420" w:lineRule="exact"/>
        <w:ind w:left="100" w:firstLineChars="200" w:firstLine="422"/>
        <w:rPr>
          <w:sz w:val="21"/>
          <w:szCs w:val="21"/>
        </w:rPr>
      </w:pPr>
      <w:r>
        <w:rPr>
          <w:sz w:val="21"/>
          <w:szCs w:val="21"/>
        </w:rPr>
        <w:t>七、参与资格和竞争性谈判文件获取方式、时间及地点：</w:t>
      </w:r>
    </w:p>
    <w:p w:rsidR="00DD2432" w:rsidRDefault="00760DBA" w:rsidP="00913E33">
      <w:pPr>
        <w:pStyle w:val="ac"/>
        <w:tabs>
          <w:tab w:val="left" w:pos="949"/>
        </w:tabs>
        <w:spacing w:before="1" w:line="420" w:lineRule="exact"/>
        <w:ind w:left="526" w:right="109" w:firstLine="0"/>
        <w:rPr>
          <w:sz w:val="21"/>
          <w:szCs w:val="21"/>
        </w:rPr>
      </w:pPr>
      <w:r>
        <w:rPr>
          <w:rFonts w:hint="eastAsia"/>
          <w:sz w:val="21"/>
          <w:szCs w:val="21"/>
        </w:rPr>
        <w:t>1、</w:t>
      </w:r>
      <w:r>
        <w:rPr>
          <w:sz w:val="21"/>
          <w:szCs w:val="21"/>
        </w:rPr>
        <w:t>获取谈判文件的方式：采购文件公告期为3个工作日，供应商须在公告期内凭用户名和密码，登录黑龙江省政府采购网，选择“交易执行 → 应标 → 项目投标”，在“未参与项目”列表中选择需要</w:t>
      </w:r>
      <w:r>
        <w:rPr>
          <w:sz w:val="21"/>
          <w:szCs w:val="21"/>
        </w:rPr>
        <w:lastRenderedPageBreak/>
        <w:t>参与的项目，确认参与后即可获取谈判文件。获取谈判文件的供应商，方具有投标和质疑资格。逾期报名，不再受理。</w:t>
      </w:r>
    </w:p>
    <w:p w:rsidR="00DD2432" w:rsidRDefault="00760DBA" w:rsidP="00913E33">
      <w:pPr>
        <w:pStyle w:val="ac"/>
        <w:tabs>
          <w:tab w:val="left" w:pos="949"/>
        </w:tabs>
        <w:spacing w:before="1" w:line="420" w:lineRule="exact"/>
        <w:ind w:left="526" w:right="109" w:firstLine="0"/>
        <w:rPr>
          <w:sz w:val="21"/>
          <w:szCs w:val="21"/>
        </w:rPr>
      </w:pPr>
      <w:r>
        <w:rPr>
          <w:rFonts w:hint="eastAsia"/>
          <w:sz w:val="21"/>
          <w:szCs w:val="21"/>
        </w:rPr>
        <w:t>2、</w:t>
      </w:r>
      <w:r>
        <w:rPr>
          <w:sz w:val="21"/>
          <w:szCs w:val="21"/>
        </w:rPr>
        <w:t>获取谈判文件的时间：详见谈判公告。</w:t>
      </w:r>
    </w:p>
    <w:p w:rsidR="00DD2432" w:rsidRDefault="00760DBA" w:rsidP="00913E33">
      <w:pPr>
        <w:pStyle w:val="ac"/>
        <w:tabs>
          <w:tab w:val="left" w:pos="829"/>
        </w:tabs>
        <w:spacing w:before="177" w:line="420" w:lineRule="exact"/>
        <w:ind w:left="518" w:right="-8" w:firstLine="0"/>
        <w:rPr>
          <w:spacing w:val="-1"/>
          <w:sz w:val="21"/>
          <w:szCs w:val="21"/>
        </w:rPr>
      </w:pPr>
      <w:r>
        <w:rPr>
          <w:rFonts w:hint="eastAsia"/>
          <w:spacing w:val="-1"/>
          <w:sz w:val="21"/>
          <w:szCs w:val="21"/>
        </w:rPr>
        <w:t>3、</w:t>
      </w:r>
      <w:r>
        <w:rPr>
          <w:spacing w:val="-1"/>
          <w:sz w:val="21"/>
          <w:szCs w:val="21"/>
        </w:rPr>
        <w:t>获取谈判文件的地点：详见谈判公告。</w:t>
      </w:r>
    </w:p>
    <w:p w:rsidR="006B25A0" w:rsidRPr="00206415" w:rsidRDefault="006B25A0" w:rsidP="00913E33">
      <w:pPr>
        <w:pStyle w:val="ac"/>
        <w:tabs>
          <w:tab w:val="left" w:pos="829"/>
        </w:tabs>
        <w:spacing w:before="177" w:line="420" w:lineRule="exact"/>
        <w:ind w:leftChars="197" w:left="517" w:right="-8" w:hangingChars="40" w:hanging="84"/>
        <w:rPr>
          <w:b/>
          <w:spacing w:val="-1"/>
          <w:sz w:val="21"/>
          <w:szCs w:val="21"/>
        </w:rPr>
      </w:pPr>
      <w:r w:rsidRPr="00206415">
        <w:rPr>
          <w:rFonts w:hint="eastAsia"/>
          <w:b/>
          <w:spacing w:val="-1"/>
          <w:sz w:val="21"/>
          <w:szCs w:val="21"/>
        </w:rPr>
        <w:t>其他要求</w:t>
      </w:r>
    </w:p>
    <w:p w:rsidR="006B25A0" w:rsidRPr="006B25A0" w:rsidRDefault="006B25A0" w:rsidP="00913E33">
      <w:pPr>
        <w:pStyle w:val="ac"/>
        <w:tabs>
          <w:tab w:val="left" w:pos="949"/>
        </w:tabs>
        <w:spacing w:before="1" w:line="420" w:lineRule="exact"/>
        <w:ind w:left="526" w:right="109" w:firstLine="0"/>
        <w:rPr>
          <w:sz w:val="21"/>
          <w:szCs w:val="21"/>
        </w:rPr>
      </w:pPr>
      <w:r w:rsidRPr="006B25A0">
        <w:rPr>
          <w:sz w:val="21"/>
          <w:szCs w:val="21"/>
        </w:rPr>
        <w:t>1. 本项目采用“不见面开标”模式进行开标投标人无需到达开标现场，开标当日在投标截止时间前30分钟登录黑龙江省政</w:t>
      </w:r>
      <w:r w:rsidRPr="006B25A0">
        <w:rPr>
          <w:rFonts w:hint="eastAsia"/>
          <w:sz w:val="21"/>
          <w:szCs w:val="21"/>
        </w:rPr>
        <w:t>府采购网进行签到，选择“交易执行</w:t>
      </w:r>
      <w:r w:rsidRPr="006B25A0">
        <w:rPr>
          <w:sz w:val="21"/>
          <w:szCs w:val="21"/>
        </w:rPr>
        <w:t>-开标-供应商开标大厅”参加远程开标。请投标人使用投标客户端严格按照招标文件的相关</w:t>
      </w:r>
      <w:r w:rsidRPr="006B25A0">
        <w:rPr>
          <w:rFonts w:hint="eastAsia"/>
          <w:sz w:val="21"/>
          <w:szCs w:val="21"/>
        </w:rPr>
        <w:t>要求制作和上传电子投标文件，并按照相关要求参加开标。</w:t>
      </w:r>
    </w:p>
    <w:p w:rsidR="006B25A0" w:rsidRPr="006B25A0" w:rsidRDefault="006B25A0" w:rsidP="00913E33">
      <w:pPr>
        <w:pStyle w:val="ac"/>
        <w:tabs>
          <w:tab w:val="left" w:pos="949"/>
        </w:tabs>
        <w:spacing w:before="1" w:line="420" w:lineRule="exact"/>
        <w:ind w:left="526" w:right="109" w:firstLine="0"/>
        <w:rPr>
          <w:sz w:val="21"/>
          <w:szCs w:val="21"/>
        </w:rPr>
      </w:pPr>
      <w:r>
        <w:rPr>
          <w:rFonts w:hint="eastAsia"/>
          <w:sz w:val="21"/>
          <w:szCs w:val="21"/>
        </w:rPr>
        <w:t>2</w:t>
      </w:r>
      <w:r w:rsidRPr="006B25A0">
        <w:rPr>
          <w:sz w:val="21"/>
          <w:szCs w:val="21"/>
        </w:rPr>
        <w:t>.本项目将采用电子评标的方式，为避免意外情况的发生处理不及时导致投标失败，建议投标人需在开标时间前1小时</w:t>
      </w:r>
      <w:r w:rsidRPr="006B25A0">
        <w:rPr>
          <w:rFonts w:hint="eastAsia"/>
          <w:sz w:val="21"/>
          <w:szCs w:val="21"/>
        </w:rPr>
        <w:t>完成投标文件上传，否则产生的一系列问题将由投标人自行承担。</w:t>
      </w:r>
    </w:p>
    <w:p w:rsidR="00DD2432" w:rsidRDefault="00760DBA" w:rsidP="00913E33">
      <w:pPr>
        <w:pStyle w:val="ac"/>
        <w:tabs>
          <w:tab w:val="left" w:pos="829"/>
        </w:tabs>
        <w:spacing w:before="177" w:line="420" w:lineRule="exact"/>
        <w:ind w:left="518" w:right="-8" w:firstLine="0"/>
        <w:rPr>
          <w:spacing w:val="-15"/>
          <w:w w:val="105"/>
          <w:sz w:val="21"/>
          <w:szCs w:val="21"/>
        </w:rPr>
      </w:pPr>
      <w:r>
        <w:rPr>
          <w:b/>
          <w:spacing w:val="10"/>
          <w:sz w:val="21"/>
          <w:szCs w:val="21"/>
        </w:rPr>
        <w:t>八、谈判文件售价：</w:t>
      </w:r>
      <w:r w:rsidRPr="00EB00F5">
        <w:rPr>
          <w:sz w:val="21"/>
          <w:szCs w:val="21"/>
        </w:rPr>
        <w:t>本次采购文件的售价为</w:t>
      </w:r>
      <w:r w:rsidR="001063A0">
        <w:rPr>
          <w:rFonts w:hint="eastAsia"/>
          <w:sz w:val="21"/>
          <w:szCs w:val="21"/>
        </w:rPr>
        <w:t>2</w:t>
      </w:r>
      <w:r w:rsidRPr="00EB00F5">
        <w:rPr>
          <w:sz w:val="21"/>
          <w:szCs w:val="21"/>
        </w:rPr>
        <w:t>00 元人民币。</w:t>
      </w:r>
    </w:p>
    <w:p w:rsidR="00DD2432" w:rsidRPr="000076F8" w:rsidRDefault="00760DBA" w:rsidP="00913E33">
      <w:pPr>
        <w:pStyle w:val="ac"/>
        <w:tabs>
          <w:tab w:val="left" w:pos="829"/>
        </w:tabs>
        <w:spacing w:before="177" w:line="420" w:lineRule="exact"/>
        <w:ind w:left="518" w:right="-8" w:firstLine="0"/>
        <w:rPr>
          <w:b/>
          <w:spacing w:val="10"/>
          <w:sz w:val="21"/>
          <w:szCs w:val="21"/>
        </w:rPr>
      </w:pPr>
      <w:r w:rsidRPr="000076F8">
        <w:rPr>
          <w:b/>
          <w:spacing w:val="10"/>
          <w:sz w:val="21"/>
          <w:szCs w:val="21"/>
        </w:rPr>
        <w:t>九、询问提起与受理：</w:t>
      </w:r>
    </w:p>
    <w:p w:rsidR="00DD2432" w:rsidRDefault="00760DBA" w:rsidP="00913E33">
      <w:pPr>
        <w:pStyle w:val="ac"/>
        <w:tabs>
          <w:tab w:val="left" w:pos="829"/>
        </w:tabs>
        <w:spacing w:before="177" w:line="420" w:lineRule="exact"/>
        <w:ind w:left="518" w:right="-8" w:firstLine="0"/>
        <w:rPr>
          <w:sz w:val="21"/>
          <w:szCs w:val="21"/>
        </w:rPr>
      </w:pPr>
      <w:r>
        <w:rPr>
          <w:sz w:val="21"/>
          <w:szCs w:val="21"/>
        </w:rPr>
        <w:t>供应商对政府采购活动有疑问或有异议的，可通过以下方式进行询问：</w:t>
      </w:r>
    </w:p>
    <w:p w:rsidR="00DD2432" w:rsidRDefault="00760DBA" w:rsidP="00913E33">
      <w:pPr>
        <w:pStyle w:val="ac"/>
        <w:tabs>
          <w:tab w:val="left" w:pos="829"/>
        </w:tabs>
        <w:spacing w:before="177" w:line="420" w:lineRule="exact"/>
        <w:ind w:left="518" w:right="-8" w:firstLine="0"/>
        <w:rPr>
          <w:sz w:val="21"/>
          <w:szCs w:val="21"/>
        </w:rPr>
      </w:pPr>
      <w:r>
        <w:rPr>
          <w:sz w:val="21"/>
          <w:szCs w:val="21"/>
        </w:rPr>
        <w:t>（一）对采购文件的询问</w:t>
      </w:r>
    </w:p>
    <w:p w:rsidR="00DD2432" w:rsidRDefault="00760DBA" w:rsidP="00913E33">
      <w:pPr>
        <w:pStyle w:val="ac"/>
        <w:tabs>
          <w:tab w:val="left" w:pos="829"/>
        </w:tabs>
        <w:spacing w:before="177" w:line="420" w:lineRule="exact"/>
        <w:ind w:left="518" w:right="-8" w:firstLine="0"/>
        <w:rPr>
          <w:sz w:val="21"/>
          <w:szCs w:val="21"/>
        </w:rPr>
      </w:pPr>
      <w:r>
        <w:rPr>
          <w:sz w:val="21"/>
          <w:szCs w:val="21"/>
        </w:rPr>
        <w:t>电话询问：项目经办人 详见谈判公告 电话：详见谈判公告</w:t>
      </w:r>
    </w:p>
    <w:p w:rsidR="00DD2432" w:rsidRDefault="00760DBA" w:rsidP="00913E33">
      <w:pPr>
        <w:pStyle w:val="ac"/>
        <w:tabs>
          <w:tab w:val="left" w:pos="829"/>
        </w:tabs>
        <w:spacing w:before="177" w:line="420" w:lineRule="exact"/>
        <w:ind w:left="518" w:right="-8" w:firstLine="0"/>
        <w:rPr>
          <w:sz w:val="21"/>
          <w:szCs w:val="21"/>
        </w:rPr>
      </w:pPr>
      <w:r>
        <w:rPr>
          <w:sz w:val="21"/>
          <w:szCs w:val="21"/>
        </w:rPr>
        <w:t>（二）对评审过程和结果的询问</w:t>
      </w:r>
    </w:p>
    <w:p w:rsidR="00DD2432" w:rsidRDefault="00760DBA" w:rsidP="00913E33">
      <w:pPr>
        <w:pStyle w:val="ac"/>
        <w:tabs>
          <w:tab w:val="left" w:pos="829"/>
        </w:tabs>
        <w:spacing w:before="177" w:line="420" w:lineRule="exact"/>
        <w:ind w:left="518" w:right="-8" w:firstLine="0"/>
        <w:rPr>
          <w:sz w:val="21"/>
          <w:szCs w:val="21"/>
        </w:rPr>
      </w:pPr>
      <w:r>
        <w:rPr>
          <w:sz w:val="21"/>
          <w:szCs w:val="21"/>
        </w:rPr>
        <w:t>递交响应文件的投标人应在评审现场以书面形式向代理机构提出。</w:t>
      </w:r>
    </w:p>
    <w:p w:rsidR="00DD2432" w:rsidRDefault="00760DBA" w:rsidP="00913E33">
      <w:pPr>
        <w:pStyle w:val="ac"/>
        <w:tabs>
          <w:tab w:val="left" w:pos="829"/>
        </w:tabs>
        <w:spacing w:before="177" w:line="420" w:lineRule="exact"/>
        <w:ind w:left="518" w:right="-8" w:firstLine="0"/>
        <w:rPr>
          <w:b/>
          <w:sz w:val="21"/>
          <w:szCs w:val="21"/>
        </w:rPr>
      </w:pPr>
      <w:r>
        <w:rPr>
          <w:b/>
          <w:sz w:val="21"/>
          <w:szCs w:val="21"/>
        </w:rPr>
        <w:t>十、质疑提起与受理：</w:t>
      </w:r>
    </w:p>
    <w:p w:rsidR="00DD2432" w:rsidRDefault="00760DBA" w:rsidP="00913E33">
      <w:pPr>
        <w:pStyle w:val="ac"/>
        <w:tabs>
          <w:tab w:val="left" w:pos="829"/>
        </w:tabs>
        <w:spacing w:before="177" w:line="420" w:lineRule="exact"/>
        <w:ind w:left="518" w:right="-8" w:firstLine="0"/>
        <w:rPr>
          <w:sz w:val="21"/>
          <w:szCs w:val="21"/>
        </w:rPr>
      </w:pPr>
      <w:r>
        <w:rPr>
          <w:sz w:val="21"/>
          <w:szCs w:val="21"/>
        </w:rPr>
        <w:t>（一）对谈判文件的质疑：已注册供应商通过政府采购网登录系统，成功下载谈判文件后，方有资格对谈判文件提出质疑。</w:t>
      </w:r>
    </w:p>
    <w:p w:rsidR="00DD2432" w:rsidRDefault="00760DBA" w:rsidP="00913E33">
      <w:pPr>
        <w:pStyle w:val="ac"/>
        <w:tabs>
          <w:tab w:val="left" w:pos="829"/>
        </w:tabs>
        <w:spacing w:before="177" w:line="420" w:lineRule="exact"/>
        <w:ind w:left="518" w:right="-8" w:firstLine="0"/>
        <w:rPr>
          <w:sz w:val="21"/>
          <w:szCs w:val="21"/>
        </w:rPr>
      </w:pPr>
      <w:r>
        <w:rPr>
          <w:sz w:val="21"/>
          <w:szCs w:val="21"/>
        </w:rPr>
        <w:t>采购文件质疑联系人： 侯玉坤</w:t>
      </w:r>
    </w:p>
    <w:p w:rsidR="00DD2432" w:rsidRPr="00D900FC" w:rsidRDefault="00760DBA" w:rsidP="00913E33">
      <w:pPr>
        <w:pStyle w:val="ac"/>
        <w:tabs>
          <w:tab w:val="left" w:pos="829"/>
        </w:tabs>
        <w:spacing w:before="177" w:line="420" w:lineRule="exact"/>
        <w:ind w:left="518" w:right="-8" w:firstLine="0"/>
        <w:rPr>
          <w:sz w:val="21"/>
          <w:szCs w:val="21"/>
        </w:rPr>
      </w:pPr>
      <w:r w:rsidRPr="00D900FC">
        <w:rPr>
          <w:sz w:val="21"/>
          <w:szCs w:val="21"/>
        </w:rPr>
        <w:t>采购文件质疑联系电话： 0459-8972049</w:t>
      </w:r>
    </w:p>
    <w:p w:rsidR="00DD2432" w:rsidRDefault="00760DBA" w:rsidP="00913E33">
      <w:pPr>
        <w:pStyle w:val="ac"/>
        <w:tabs>
          <w:tab w:val="left" w:pos="829"/>
        </w:tabs>
        <w:spacing w:before="177" w:line="420" w:lineRule="exact"/>
        <w:ind w:left="518" w:right="-8" w:firstLine="0"/>
        <w:rPr>
          <w:sz w:val="21"/>
          <w:szCs w:val="21"/>
        </w:rPr>
      </w:pPr>
      <w:r>
        <w:rPr>
          <w:sz w:val="21"/>
          <w:szCs w:val="21"/>
        </w:rPr>
        <w:t>（二）对谈判过程和结果的质疑</w:t>
      </w:r>
    </w:p>
    <w:p w:rsidR="00DD2432" w:rsidRDefault="00760DBA" w:rsidP="00913E33">
      <w:pPr>
        <w:pStyle w:val="ac"/>
        <w:tabs>
          <w:tab w:val="left" w:pos="829"/>
        </w:tabs>
        <w:spacing w:before="177" w:line="420" w:lineRule="exact"/>
        <w:ind w:left="518" w:right="-8" w:firstLine="0"/>
        <w:rPr>
          <w:sz w:val="21"/>
          <w:szCs w:val="21"/>
        </w:rPr>
      </w:pPr>
      <w:r>
        <w:rPr>
          <w:rFonts w:hint="eastAsia"/>
          <w:spacing w:val="-1"/>
          <w:sz w:val="21"/>
          <w:szCs w:val="21"/>
        </w:rPr>
        <w:t>1.</w:t>
      </w:r>
      <w:r>
        <w:rPr>
          <w:spacing w:val="-1"/>
          <w:sz w:val="21"/>
          <w:szCs w:val="21"/>
        </w:rPr>
        <w:t>提出质疑的供应商应当是参与所质疑项目采购活动的供应商；质疑供应商应当在法定期内一次性提交质疑材料；对采购</w:t>
      </w:r>
      <w:r>
        <w:rPr>
          <w:sz w:val="21"/>
          <w:szCs w:val="21"/>
        </w:rPr>
        <w:t>过程提出质疑的，为各采购程序环节结束之日起</w:t>
      </w:r>
      <w:r>
        <w:rPr>
          <w:spacing w:val="-3"/>
          <w:w w:val="110"/>
          <w:sz w:val="21"/>
          <w:szCs w:val="21"/>
        </w:rPr>
        <w:t>7</w:t>
      </w:r>
      <w:r>
        <w:rPr>
          <w:sz w:val="21"/>
          <w:szCs w:val="21"/>
        </w:rPr>
        <w:t>个工作日提出；对成交结果提出质疑的，为成交结果公告期限届满之日起</w:t>
      </w:r>
      <w:r>
        <w:rPr>
          <w:w w:val="110"/>
          <w:sz w:val="21"/>
          <w:szCs w:val="21"/>
        </w:rPr>
        <w:t>7</w:t>
      </w:r>
      <w:r>
        <w:rPr>
          <w:sz w:val="21"/>
          <w:szCs w:val="21"/>
        </w:rPr>
        <w:t>个工作日提出；</w:t>
      </w:r>
    </w:p>
    <w:p w:rsidR="00DD2432" w:rsidRDefault="00760DBA" w:rsidP="00913E33">
      <w:pPr>
        <w:pStyle w:val="ac"/>
        <w:tabs>
          <w:tab w:val="left" w:pos="829"/>
        </w:tabs>
        <w:spacing w:before="177" w:line="420" w:lineRule="exact"/>
        <w:ind w:left="518" w:right="-8" w:firstLine="0"/>
        <w:rPr>
          <w:spacing w:val="-1"/>
          <w:sz w:val="21"/>
          <w:szCs w:val="21"/>
        </w:rPr>
      </w:pPr>
      <w:r>
        <w:rPr>
          <w:rFonts w:hint="eastAsia"/>
          <w:spacing w:val="-1"/>
          <w:sz w:val="21"/>
          <w:szCs w:val="21"/>
        </w:rPr>
        <w:lastRenderedPageBreak/>
        <w:t>2.</w:t>
      </w:r>
      <w:r>
        <w:rPr>
          <w:spacing w:val="-1"/>
          <w:sz w:val="21"/>
          <w:szCs w:val="21"/>
        </w:rPr>
        <w:t>质疑供应商应当以书面形式向</w:t>
      </w:r>
      <w:r>
        <w:rPr>
          <w:rFonts w:hint="eastAsia"/>
          <w:spacing w:val="-1"/>
          <w:sz w:val="21"/>
          <w:szCs w:val="21"/>
        </w:rPr>
        <w:t>黑龙江鼎鑫建筑工程管理咨询有限公司</w:t>
      </w:r>
      <w:r>
        <w:rPr>
          <w:spacing w:val="-1"/>
          <w:sz w:val="21"/>
          <w:szCs w:val="21"/>
        </w:rPr>
        <w:t>提交《质疑函》。《质疑函》标准格式、质疑处理工作流程、相关各方主体责任与义务等有关事项，通过黑龙江省政府采购网“办事指南→工作流程”栏，查阅《省政府采购中心评审过程及结果质疑处理操作规范》。（</w:t>
      </w:r>
      <w:hyperlink r:id="rId9" w:history="1">
        <w:r>
          <w:rPr>
            <w:rStyle w:val="ab"/>
            <w:spacing w:val="-1"/>
            <w:sz w:val="21"/>
            <w:szCs w:val="21"/>
          </w:rPr>
          <w:t>https://hljcg.hlj.gov.cn</w:t>
        </w:r>
      </w:hyperlink>
      <w:r>
        <w:rPr>
          <w:spacing w:val="-1"/>
          <w:sz w:val="21"/>
          <w:szCs w:val="21"/>
        </w:rPr>
        <w:t>）。</w:t>
      </w:r>
    </w:p>
    <w:p w:rsidR="00DD2432" w:rsidRDefault="00760DBA" w:rsidP="00913E33">
      <w:pPr>
        <w:pStyle w:val="ac"/>
        <w:tabs>
          <w:tab w:val="left" w:pos="829"/>
        </w:tabs>
        <w:spacing w:before="177" w:line="420" w:lineRule="exact"/>
        <w:ind w:left="518" w:right="-8" w:firstLine="0"/>
        <w:rPr>
          <w:sz w:val="21"/>
          <w:szCs w:val="21"/>
        </w:rPr>
      </w:pPr>
      <w:r>
        <w:rPr>
          <w:sz w:val="21"/>
          <w:szCs w:val="21"/>
        </w:rPr>
        <w:t>3</w:t>
      </w:r>
      <w:r>
        <w:rPr>
          <w:rFonts w:hint="eastAsia"/>
          <w:sz w:val="21"/>
          <w:szCs w:val="21"/>
        </w:rPr>
        <w:t>.</w:t>
      </w:r>
      <w:r>
        <w:rPr>
          <w:sz w:val="21"/>
          <w:szCs w:val="21"/>
        </w:rPr>
        <w:t>谈判过程和结果质疑：详见成交公告</w:t>
      </w:r>
    </w:p>
    <w:p w:rsidR="00DD2432" w:rsidRDefault="00760DBA" w:rsidP="00913E33">
      <w:pPr>
        <w:pStyle w:val="ac"/>
        <w:tabs>
          <w:tab w:val="left" w:pos="829"/>
        </w:tabs>
        <w:spacing w:before="177" w:line="420" w:lineRule="exact"/>
        <w:ind w:left="518" w:right="-8" w:firstLine="0"/>
        <w:rPr>
          <w:b/>
          <w:sz w:val="21"/>
          <w:szCs w:val="21"/>
        </w:rPr>
      </w:pPr>
      <w:r>
        <w:rPr>
          <w:b/>
          <w:sz w:val="21"/>
          <w:szCs w:val="21"/>
        </w:rPr>
        <w:t xml:space="preserve">十一、提交竞争性谈判首次响应文件截止时间及谈判时间、地点： </w:t>
      </w:r>
    </w:p>
    <w:p w:rsidR="00DD2432" w:rsidRDefault="00760DBA" w:rsidP="00913E33">
      <w:pPr>
        <w:spacing w:line="420" w:lineRule="exact"/>
        <w:ind w:leftChars="50" w:left="110" w:right="-8" w:firstLineChars="200" w:firstLine="420"/>
        <w:rPr>
          <w:sz w:val="21"/>
          <w:szCs w:val="21"/>
        </w:rPr>
      </w:pPr>
      <w:r>
        <w:rPr>
          <w:sz w:val="21"/>
          <w:szCs w:val="21"/>
        </w:rPr>
        <w:t>递交响应文件截止时间：详见谈判公告</w:t>
      </w:r>
    </w:p>
    <w:p w:rsidR="00DD2432" w:rsidRDefault="00760DBA" w:rsidP="00913E33">
      <w:pPr>
        <w:spacing w:line="420" w:lineRule="exact"/>
        <w:ind w:leftChars="50" w:left="110" w:right="-8" w:firstLineChars="200" w:firstLine="420"/>
        <w:rPr>
          <w:sz w:val="21"/>
          <w:szCs w:val="21"/>
        </w:rPr>
      </w:pPr>
      <w:r>
        <w:rPr>
          <w:sz w:val="21"/>
          <w:szCs w:val="21"/>
        </w:rPr>
        <w:t>递交响应文件地点：详见谈判公告</w:t>
      </w:r>
    </w:p>
    <w:p w:rsidR="00DD2432" w:rsidRDefault="00760DBA" w:rsidP="00913E33">
      <w:pPr>
        <w:spacing w:line="420" w:lineRule="exact"/>
        <w:ind w:leftChars="50" w:left="110" w:right="-8" w:firstLineChars="200" w:firstLine="420"/>
        <w:rPr>
          <w:sz w:val="21"/>
          <w:szCs w:val="21"/>
        </w:rPr>
      </w:pPr>
      <w:r>
        <w:rPr>
          <w:sz w:val="21"/>
          <w:szCs w:val="21"/>
        </w:rPr>
        <w:t>响应文件开启时间</w:t>
      </w:r>
      <w:r>
        <w:rPr>
          <w:rFonts w:hint="eastAsia"/>
          <w:sz w:val="21"/>
          <w:szCs w:val="21"/>
        </w:rPr>
        <w:t>：</w:t>
      </w:r>
      <w:r>
        <w:rPr>
          <w:sz w:val="21"/>
          <w:szCs w:val="21"/>
        </w:rPr>
        <w:t>详见谈判公告</w:t>
      </w:r>
    </w:p>
    <w:p w:rsidR="00DD2432" w:rsidRDefault="00760DBA" w:rsidP="00913E33">
      <w:pPr>
        <w:spacing w:line="420" w:lineRule="exact"/>
        <w:ind w:leftChars="50" w:left="110" w:right="-8" w:firstLineChars="200" w:firstLine="420"/>
        <w:rPr>
          <w:sz w:val="21"/>
          <w:szCs w:val="21"/>
        </w:rPr>
      </w:pPr>
      <w:r>
        <w:rPr>
          <w:sz w:val="21"/>
          <w:szCs w:val="21"/>
        </w:rPr>
        <w:t>响应文件开启地点：详见谈判公告</w:t>
      </w:r>
    </w:p>
    <w:p w:rsidR="00DD2432" w:rsidRDefault="00760DBA" w:rsidP="00913E33">
      <w:pPr>
        <w:pStyle w:val="a4"/>
        <w:spacing w:before="7" w:line="420" w:lineRule="exact"/>
        <w:ind w:left="106" w:right="109" w:firstLineChars="200" w:firstLine="420"/>
        <w:rPr>
          <w:sz w:val="21"/>
          <w:szCs w:val="21"/>
        </w:rPr>
      </w:pPr>
      <w:r>
        <w:rPr>
          <w:sz w:val="21"/>
          <w:szCs w:val="21"/>
        </w:rPr>
        <w:t>备注：所有电子响应文件应在递交响应文件截止时间前递交至黑龙江省政府采购云平台，逾期递交的响应文件，为无效投标文件，平台将拒收。</w:t>
      </w:r>
    </w:p>
    <w:p w:rsidR="00DD2432" w:rsidRDefault="00760DBA" w:rsidP="00913E33">
      <w:pPr>
        <w:pStyle w:val="5"/>
        <w:spacing w:line="420" w:lineRule="exact"/>
        <w:ind w:left="100" w:firstLineChars="200" w:firstLine="422"/>
        <w:rPr>
          <w:sz w:val="21"/>
          <w:szCs w:val="21"/>
        </w:rPr>
      </w:pPr>
      <w:r>
        <w:rPr>
          <w:sz w:val="21"/>
          <w:szCs w:val="21"/>
        </w:rPr>
        <w:t>十二、发布公告的媒介</w:t>
      </w:r>
    </w:p>
    <w:p w:rsidR="00DD2432" w:rsidRPr="00EB00F5" w:rsidRDefault="00760DBA" w:rsidP="00913E33">
      <w:pPr>
        <w:pStyle w:val="a4"/>
        <w:spacing w:before="7" w:line="420" w:lineRule="exact"/>
        <w:ind w:left="106" w:right="109" w:firstLineChars="200" w:firstLine="420"/>
        <w:rPr>
          <w:sz w:val="21"/>
          <w:szCs w:val="21"/>
        </w:rPr>
      </w:pPr>
      <w:r w:rsidRPr="00EB00F5">
        <w:rPr>
          <w:sz w:val="21"/>
          <w:szCs w:val="21"/>
        </w:rPr>
        <w:t>中国政府采购网（</w:t>
      </w:r>
      <w:hyperlink r:id="rId10">
        <w:r w:rsidRPr="00EB00F5">
          <w:rPr>
            <w:sz w:val="21"/>
            <w:szCs w:val="21"/>
          </w:rPr>
          <w:t>www.ccgp.gov.cn</w:t>
        </w:r>
      </w:hyperlink>
      <w:r w:rsidRPr="00EB00F5">
        <w:rPr>
          <w:sz w:val="21"/>
          <w:szCs w:val="21"/>
        </w:rPr>
        <w:t>），黑龙江政府采购网（</w:t>
      </w:r>
      <w:hyperlink r:id="rId11" w:history="1">
        <w:r w:rsidRPr="00EB00F5">
          <w:t>https://hljcg.hlj.gov.cn</w:t>
        </w:r>
      </w:hyperlink>
      <w:r w:rsidRPr="00EB00F5">
        <w:rPr>
          <w:sz w:val="21"/>
          <w:szCs w:val="21"/>
        </w:rPr>
        <w:t>）</w:t>
      </w:r>
    </w:p>
    <w:p w:rsidR="00DD2432" w:rsidRDefault="00760DBA" w:rsidP="00913E33">
      <w:pPr>
        <w:pStyle w:val="a4"/>
        <w:spacing w:line="420" w:lineRule="exact"/>
        <w:ind w:left="100" w:right="-8" w:firstLineChars="200" w:firstLine="442"/>
        <w:rPr>
          <w:b/>
          <w:sz w:val="21"/>
          <w:szCs w:val="21"/>
        </w:rPr>
      </w:pPr>
      <w:r>
        <w:rPr>
          <w:b/>
          <w:spacing w:val="10"/>
          <w:sz w:val="21"/>
          <w:szCs w:val="21"/>
        </w:rPr>
        <w:t>十三、联系信息</w:t>
      </w:r>
    </w:p>
    <w:p w:rsidR="00DD2432" w:rsidRPr="00EB00F5" w:rsidRDefault="00760DBA" w:rsidP="00913E33">
      <w:pPr>
        <w:spacing w:line="420" w:lineRule="exact"/>
        <w:ind w:leftChars="50" w:left="110" w:right="-8" w:firstLineChars="200" w:firstLine="420"/>
        <w:rPr>
          <w:sz w:val="21"/>
          <w:szCs w:val="21"/>
        </w:rPr>
      </w:pPr>
      <w:r w:rsidRPr="00EB00F5">
        <w:rPr>
          <w:sz w:val="21"/>
          <w:szCs w:val="21"/>
        </w:rPr>
        <w:t>1.</w:t>
      </w:r>
      <w:r w:rsidRPr="00EB00F5">
        <w:rPr>
          <w:rFonts w:hint="eastAsia"/>
          <w:sz w:val="21"/>
          <w:szCs w:val="21"/>
        </w:rPr>
        <w:t xml:space="preserve">采购人信息 </w:t>
      </w:r>
    </w:p>
    <w:p w:rsidR="00DD2432" w:rsidRPr="00EB00F5" w:rsidRDefault="00760DBA" w:rsidP="00913E33">
      <w:pPr>
        <w:spacing w:line="420" w:lineRule="exact"/>
        <w:ind w:leftChars="50" w:left="110" w:right="-8" w:firstLineChars="200" w:firstLine="420"/>
        <w:rPr>
          <w:sz w:val="21"/>
          <w:szCs w:val="21"/>
        </w:rPr>
      </w:pPr>
      <w:r w:rsidRPr="00EB00F5">
        <w:rPr>
          <w:rFonts w:hint="eastAsia"/>
          <w:sz w:val="21"/>
          <w:szCs w:val="21"/>
        </w:rPr>
        <w:t xml:space="preserve">采购单位：黑龙江八一农垦大学 </w:t>
      </w:r>
    </w:p>
    <w:p w:rsidR="00DD2432" w:rsidRPr="00EB00F5" w:rsidRDefault="00760DBA" w:rsidP="00913E33">
      <w:pPr>
        <w:spacing w:line="420" w:lineRule="exact"/>
        <w:ind w:leftChars="50" w:left="110" w:right="-8" w:firstLineChars="200" w:firstLine="420"/>
        <w:rPr>
          <w:sz w:val="21"/>
          <w:szCs w:val="21"/>
        </w:rPr>
      </w:pPr>
      <w:r w:rsidRPr="00EB00F5">
        <w:rPr>
          <w:rFonts w:hint="eastAsia"/>
          <w:sz w:val="21"/>
          <w:szCs w:val="21"/>
        </w:rPr>
        <w:t>采购单位联系人：</w:t>
      </w:r>
      <w:r w:rsidR="00853847">
        <w:rPr>
          <w:rFonts w:hint="eastAsia"/>
          <w:sz w:val="21"/>
          <w:szCs w:val="21"/>
        </w:rPr>
        <w:t>夏雷</w:t>
      </w:r>
      <w:r w:rsidRPr="00EB00F5">
        <w:rPr>
          <w:rFonts w:hint="eastAsia"/>
          <w:sz w:val="21"/>
          <w:szCs w:val="21"/>
        </w:rPr>
        <w:t xml:space="preserve"> </w:t>
      </w:r>
    </w:p>
    <w:p w:rsidR="00DD2432" w:rsidRPr="00EB00F5" w:rsidRDefault="00760DBA" w:rsidP="00913E33">
      <w:pPr>
        <w:spacing w:line="420" w:lineRule="exact"/>
        <w:ind w:leftChars="50" w:left="110" w:right="-8" w:firstLineChars="200" w:firstLine="420"/>
        <w:rPr>
          <w:sz w:val="21"/>
          <w:szCs w:val="21"/>
        </w:rPr>
      </w:pPr>
      <w:r w:rsidRPr="00EB00F5">
        <w:rPr>
          <w:rFonts w:hint="eastAsia"/>
          <w:sz w:val="21"/>
          <w:szCs w:val="21"/>
        </w:rPr>
        <w:t xml:space="preserve">地址： 大庆市高新区新风路5号 </w:t>
      </w:r>
    </w:p>
    <w:p w:rsidR="00DD2432" w:rsidRPr="00EB00F5" w:rsidRDefault="00760DBA" w:rsidP="00913E33">
      <w:pPr>
        <w:spacing w:line="420" w:lineRule="exact"/>
        <w:ind w:leftChars="50" w:left="110" w:right="-8" w:firstLineChars="200" w:firstLine="420"/>
        <w:rPr>
          <w:sz w:val="21"/>
          <w:szCs w:val="21"/>
        </w:rPr>
      </w:pPr>
      <w:r w:rsidRPr="00EB00F5">
        <w:rPr>
          <w:rFonts w:hint="eastAsia"/>
          <w:sz w:val="21"/>
          <w:szCs w:val="21"/>
        </w:rPr>
        <w:t xml:space="preserve">联系方式： </w:t>
      </w:r>
      <w:r w:rsidRPr="00EB00F5">
        <w:rPr>
          <w:sz w:val="21"/>
          <w:szCs w:val="21"/>
        </w:rPr>
        <w:t>0459-</w:t>
      </w:r>
      <w:r w:rsidR="00853847">
        <w:rPr>
          <w:rFonts w:hint="eastAsia"/>
          <w:sz w:val="21"/>
          <w:szCs w:val="21"/>
        </w:rPr>
        <w:t>6813666</w:t>
      </w:r>
    </w:p>
    <w:p w:rsidR="00DD2432" w:rsidRPr="00EB00F5" w:rsidRDefault="00760DBA" w:rsidP="00913E33">
      <w:pPr>
        <w:spacing w:line="420" w:lineRule="exact"/>
        <w:ind w:leftChars="50" w:left="110" w:right="-8" w:firstLineChars="200" w:firstLine="420"/>
        <w:rPr>
          <w:sz w:val="21"/>
          <w:szCs w:val="21"/>
        </w:rPr>
      </w:pPr>
      <w:r w:rsidRPr="00EB00F5">
        <w:rPr>
          <w:sz w:val="21"/>
          <w:szCs w:val="21"/>
        </w:rPr>
        <w:t>2.</w:t>
      </w:r>
      <w:r w:rsidRPr="00EB00F5">
        <w:rPr>
          <w:rFonts w:hint="eastAsia"/>
          <w:sz w:val="21"/>
          <w:szCs w:val="21"/>
        </w:rPr>
        <w:t xml:space="preserve">采购代理机构 </w:t>
      </w:r>
    </w:p>
    <w:p w:rsidR="00DD2432" w:rsidRPr="00EB00F5" w:rsidRDefault="00760DBA" w:rsidP="00913E33">
      <w:pPr>
        <w:spacing w:line="420" w:lineRule="exact"/>
        <w:ind w:leftChars="50" w:left="110" w:right="-8" w:firstLineChars="200" w:firstLine="420"/>
        <w:rPr>
          <w:sz w:val="21"/>
          <w:szCs w:val="21"/>
        </w:rPr>
      </w:pPr>
      <w:r w:rsidRPr="00EB00F5">
        <w:rPr>
          <w:rFonts w:hint="eastAsia"/>
          <w:sz w:val="21"/>
          <w:szCs w:val="21"/>
        </w:rPr>
        <w:t xml:space="preserve">名称：黑龙江鼎鑫建筑工程管理咨询有限公司 </w:t>
      </w:r>
    </w:p>
    <w:p w:rsidR="00DD2432" w:rsidRPr="00EB00F5" w:rsidRDefault="00760DBA" w:rsidP="00913E33">
      <w:pPr>
        <w:spacing w:line="420" w:lineRule="exact"/>
        <w:ind w:leftChars="50" w:left="110" w:right="-8" w:firstLineChars="200" w:firstLine="420"/>
        <w:rPr>
          <w:sz w:val="21"/>
          <w:szCs w:val="21"/>
        </w:rPr>
      </w:pPr>
      <w:r w:rsidRPr="00EB00F5">
        <w:rPr>
          <w:rFonts w:hint="eastAsia"/>
          <w:sz w:val="21"/>
          <w:szCs w:val="21"/>
        </w:rPr>
        <w:t>地址： 黑龙江省大庆市高新区外包园</w:t>
      </w:r>
      <w:r w:rsidRPr="00EB00F5">
        <w:rPr>
          <w:sz w:val="21"/>
          <w:szCs w:val="21"/>
        </w:rPr>
        <w:t>A3</w:t>
      </w:r>
      <w:r w:rsidRPr="00EB00F5">
        <w:rPr>
          <w:rFonts w:hint="eastAsia"/>
          <w:sz w:val="21"/>
          <w:szCs w:val="21"/>
        </w:rPr>
        <w:t>楼</w:t>
      </w:r>
      <w:r w:rsidRPr="00EB00F5">
        <w:rPr>
          <w:sz w:val="21"/>
          <w:szCs w:val="21"/>
        </w:rPr>
        <w:t>2</w:t>
      </w:r>
      <w:r w:rsidRPr="00EB00F5">
        <w:rPr>
          <w:rFonts w:hint="eastAsia"/>
          <w:sz w:val="21"/>
          <w:szCs w:val="21"/>
        </w:rPr>
        <w:t>单元</w:t>
      </w:r>
      <w:r w:rsidRPr="00EB00F5">
        <w:rPr>
          <w:sz w:val="21"/>
          <w:szCs w:val="21"/>
        </w:rPr>
        <w:t>502</w:t>
      </w:r>
      <w:r w:rsidRPr="00EB00F5">
        <w:rPr>
          <w:rFonts w:hint="eastAsia"/>
          <w:sz w:val="21"/>
          <w:szCs w:val="21"/>
        </w:rPr>
        <w:t xml:space="preserve">室 </w:t>
      </w:r>
    </w:p>
    <w:p w:rsidR="00DD2432" w:rsidRPr="00EB00F5" w:rsidRDefault="00760DBA" w:rsidP="00913E33">
      <w:pPr>
        <w:spacing w:line="420" w:lineRule="exact"/>
        <w:ind w:leftChars="50" w:left="110" w:right="-8" w:firstLineChars="200" w:firstLine="420"/>
        <w:rPr>
          <w:sz w:val="21"/>
          <w:szCs w:val="21"/>
        </w:rPr>
      </w:pPr>
      <w:r w:rsidRPr="00EB00F5">
        <w:rPr>
          <w:rFonts w:hint="eastAsia"/>
          <w:sz w:val="21"/>
          <w:szCs w:val="21"/>
        </w:rPr>
        <w:t xml:space="preserve">联系方式： </w:t>
      </w:r>
      <w:r w:rsidRPr="00EB00F5">
        <w:rPr>
          <w:sz w:val="21"/>
          <w:szCs w:val="21"/>
        </w:rPr>
        <w:t xml:space="preserve">0459-8972049 </w:t>
      </w:r>
    </w:p>
    <w:p w:rsidR="00DD2432" w:rsidRPr="00EB00F5" w:rsidRDefault="00760DBA" w:rsidP="00913E33">
      <w:pPr>
        <w:spacing w:line="420" w:lineRule="exact"/>
        <w:ind w:leftChars="50" w:left="110" w:right="-8" w:firstLineChars="200" w:firstLine="420"/>
        <w:rPr>
          <w:sz w:val="21"/>
          <w:szCs w:val="21"/>
        </w:rPr>
      </w:pPr>
      <w:r w:rsidRPr="00EB00F5">
        <w:rPr>
          <w:sz w:val="21"/>
          <w:szCs w:val="21"/>
        </w:rPr>
        <w:t>3.</w:t>
      </w:r>
      <w:r w:rsidRPr="00EB00F5">
        <w:rPr>
          <w:rFonts w:hint="eastAsia"/>
          <w:sz w:val="21"/>
          <w:szCs w:val="21"/>
        </w:rPr>
        <w:t xml:space="preserve">项目联系方式 </w:t>
      </w:r>
    </w:p>
    <w:p w:rsidR="00DD2432" w:rsidRPr="00EB00F5" w:rsidRDefault="00760DBA" w:rsidP="00913E33">
      <w:pPr>
        <w:spacing w:line="420" w:lineRule="exact"/>
        <w:ind w:leftChars="50" w:left="110" w:right="-8" w:firstLineChars="200" w:firstLine="420"/>
        <w:rPr>
          <w:sz w:val="21"/>
          <w:szCs w:val="21"/>
        </w:rPr>
      </w:pPr>
      <w:r w:rsidRPr="00EB00F5">
        <w:rPr>
          <w:rFonts w:hint="eastAsia"/>
          <w:sz w:val="21"/>
          <w:szCs w:val="21"/>
        </w:rPr>
        <w:t xml:space="preserve">项目联系人： 黑龙江鼎鑫建筑工程管理咨询有限公司 </w:t>
      </w:r>
    </w:p>
    <w:p w:rsidR="00DD2432" w:rsidRPr="00EB00F5" w:rsidRDefault="00760DBA" w:rsidP="00913E33">
      <w:pPr>
        <w:spacing w:line="420" w:lineRule="exact"/>
        <w:ind w:leftChars="50" w:left="110" w:right="-8" w:firstLineChars="200" w:firstLine="420"/>
        <w:rPr>
          <w:sz w:val="21"/>
          <w:szCs w:val="21"/>
        </w:rPr>
      </w:pPr>
      <w:r w:rsidRPr="00EB00F5">
        <w:rPr>
          <w:rFonts w:hint="eastAsia"/>
          <w:sz w:val="21"/>
          <w:szCs w:val="21"/>
        </w:rPr>
        <w:t xml:space="preserve">联系方式： </w:t>
      </w:r>
      <w:r w:rsidRPr="00EB00F5">
        <w:rPr>
          <w:sz w:val="21"/>
          <w:szCs w:val="21"/>
        </w:rPr>
        <w:t>0459-8972049</w:t>
      </w:r>
    </w:p>
    <w:p w:rsidR="00DD2432" w:rsidRPr="00EB00F5" w:rsidRDefault="00760DBA" w:rsidP="00913E33">
      <w:pPr>
        <w:spacing w:line="420" w:lineRule="exact"/>
        <w:ind w:leftChars="50" w:left="110" w:right="-8" w:firstLineChars="200" w:firstLine="420"/>
        <w:jc w:val="right"/>
        <w:rPr>
          <w:sz w:val="21"/>
          <w:szCs w:val="21"/>
        </w:rPr>
      </w:pPr>
      <w:r w:rsidRPr="00EB00F5">
        <w:rPr>
          <w:sz w:val="21"/>
          <w:szCs w:val="21"/>
        </w:rPr>
        <w:t>黑龙江鼎鑫建筑工程管理咨询有限公司</w:t>
      </w:r>
    </w:p>
    <w:p w:rsidR="00DD2432" w:rsidRPr="00EB00F5" w:rsidRDefault="00760DBA" w:rsidP="00913E33">
      <w:pPr>
        <w:spacing w:line="420" w:lineRule="exact"/>
        <w:ind w:leftChars="50" w:left="110" w:right="-8" w:firstLineChars="200" w:firstLine="420"/>
        <w:jc w:val="right"/>
        <w:rPr>
          <w:sz w:val="21"/>
          <w:szCs w:val="21"/>
        </w:rPr>
      </w:pPr>
      <w:r w:rsidRPr="00EB00F5">
        <w:rPr>
          <w:rFonts w:hint="eastAsia"/>
          <w:sz w:val="21"/>
          <w:szCs w:val="21"/>
        </w:rPr>
        <w:t>2021年</w:t>
      </w:r>
      <w:r w:rsidR="00EF1400">
        <w:rPr>
          <w:rFonts w:hint="eastAsia"/>
          <w:sz w:val="21"/>
          <w:szCs w:val="21"/>
        </w:rPr>
        <w:t>10</w:t>
      </w:r>
      <w:r w:rsidRPr="00EB00F5">
        <w:rPr>
          <w:rFonts w:hint="eastAsia"/>
          <w:sz w:val="21"/>
          <w:szCs w:val="21"/>
        </w:rPr>
        <w:t>月</w:t>
      </w:r>
    </w:p>
    <w:p w:rsidR="00DD2432" w:rsidRDefault="00760DBA">
      <w:pPr>
        <w:pStyle w:val="a4"/>
        <w:spacing w:line="440" w:lineRule="exact"/>
        <w:ind w:firstLineChars="200" w:firstLine="380"/>
        <w:jc w:val="center"/>
        <w:rPr>
          <w:b/>
          <w:sz w:val="29"/>
        </w:rPr>
      </w:pPr>
      <w:r>
        <w:br w:type="column"/>
      </w:r>
      <w:r>
        <w:rPr>
          <w:b/>
          <w:sz w:val="29"/>
        </w:rPr>
        <w:lastRenderedPageBreak/>
        <w:t>第二章 采购人需求</w:t>
      </w:r>
    </w:p>
    <w:p w:rsidR="00DD2432" w:rsidRDefault="00760DBA">
      <w:pPr>
        <w:spacing w:line="340" w:lineRule="exact"/>
        <w:rPr>
          <w:rFonts w:asciiTheme="minorEastAsia" w:eastAsiaTheme="minorEastAsia" w:hAnsiTheme="minorEastAsia"/>
          <w:b/>
          <w:w w:val="105"/>
          <w:sz w:val="19"/>
          <w:szCs w:val="19"/>
        </w:rPr>
      </w:pPr>
      <w:r>
        <w:rPr>
          <w:rFonts w:asciiTheme="minorEastAsia" w:eastAsiaTheme="minorEastAsia" w:hAnsiTheme="minorEastAsia" w:hint="eastAsia"/>
          <w:b/>
          <w:w w:val="105"/>
          <w:sz w:val="19"/>
          <w:szCs w:val="19"/>
        </w:rPr>
        <w:t>一、项目概况</w:t>
      </w:r>
    </w:p>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项目名称 ：</w:t>
      </w:r>
      <w:r w:rsidR="00EF1400">
        <w:rPr>
          <w:rFonts w:asciiTheme="minorEastAsia" w:eastAsiaTheme="minorEastAsia" w:hAnsiTheme="minorEastAsia" w:hint="eastAsia"/>
          <w:sz w:val="19"/>
          <w:szCs w:val="19"/>
        </w:rPr>
        <w:t>生命学院实验设备管理中心基础教学楼实验器材采购项目(二次)</w:t>
      </w:r>
    </w:p>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项目编号 ：</w:t>
      </w:r>
      <w:r w:rsidR="00EF1400">
        <w:rPr>
          <w:rFonts w:asciiTheme="minorEastAsia" w:eastAsiaTheme="minorEastAsia" w:hAnsiTheme="minorEastAsia" w:hint="eastAsia"/>
          <w:sz w:val="19"/>
          <w:szCs w:val="19"/>
        </w:rPr>
        <w:t>BYNDFS20210027.1B1</w:t>
      </w:r>
    </w:p>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采购方式：竞争性谈判</w:t>
      </w:r>
    </w:p>
    <w:p w:rsidR="00913E33" w:rsidRDefault="00913E33">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采购内容：</w:t>
      </w:r>
      <w:r w:rsidRPr="00913E33">
        <w:rPr>
          <w:rFonts w:asciiTheme="minorEastAsia" w:eastAsiaTheme="minorEastAsia" w:hAnsiTheme="minorEastAsia" w:hint="eastAsia"/>
          <w:sz w:val="19"/>
          <w:szCs w:val="19"/>
        </w:rPr>
        <w:t>基础教学实验楼通风柜增设风机及风阀。</w:t>
      </w:r>
    </w:p>
    <w:p w:rsidR="00913E33" w:rsidRDefault="00913E33">
      <w:pPr>
        <w:pStyle w:val="TableParagraph"/>
        <w:spacing w:line="340" w:lineRule="exact"/>
        <w:rPr>
          <w:rFonts w:asciiTheme="minorEastAsia" w:eastAsiaTheme="minorEastAsia" w:hAnsiTheme="minorEastAsia"/>
          <w:sz w:val="19"/>
          <w:szCs w:val="19"/>
        </w:rPr>
      </w:pPr>
      <w:r w:rsidRPr="00913E33">
        <w:rPr>
          <w:rFonts w:asciiTheme="minorEastAsia" w:eastAsiaTheme="minorEastAsia" w:hAnsiTheme="minorEastAsia" w:hint="eastAsia"/>
          <w:sz w:val="19"/>
          <w:szCs w:val="19"/>
        </w:rPr>
        <w:t>采购预算</w:t>
      </w:r>
      <w:r w:rsidRPr="00913E33">
        <w:rPr>
          <w:rFonts w:asciiTheme="minorEastAsia" w:eastAsiaTheme="minorEastAsia" w:hAnsiTheme="minorEastAsia"/>
          <w:sz w:val="19"/>
          <w:szCs w:val="19"/>
        </w:rPr>
        <w:t>(元)：78,000.00</w:t>
      </w:r>
    </w:p>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合同包1（</w:t>
      </w:r>
      <w:r w:rsidR="00EF1400">
        <w:rPr>
          <w:rFonts w:asciiTheme="minorEastAsia" w:eastAsiaTheme="minorEastAsia" w:hAnsiTheme="minorEastAsia" w:hint="eastAsia"/>
          <w:sz w:val="19"/>
          <w:szCs w:val="19"/>
        </w:rPr>
        <w:t>生命学院实验设备管理中心基础教学楼实验器材采购项目(二次)</w:t>
      </w:r>
      <w:r>
        <w:rPr>
          <w:rFonts w:asciiTheme="minorEastAsia" w:eastAsiaTheme="minorEastAsia" w:hAnsiTheme="minorEastAsia" w:hint="eastAsia"/>
          <w:sz w:val="19"/>
          <w:szCs w:val="19"/>
        </w:rPr>
        <w:t>）</w:t>
      </w:r>
    </w:p>
    <w:p w:rsidR="00DD2432" w:rsidRDefault="00760DBA">
      <w:pPr>
        <w:pStyle w:val="5"/>
        <w:numPr>
          <w:ilvl w:val="0"/>
          <w:numId w:val="1"/>
        </w:numPr>
        <w:tabs>
          <w:tab w:val="left" w:pos="313"/>
        </w:tabs>
        <w:spacing w:line="340" w:lineRule="exact"/>
        <w:ind w:left="0" w:hanging="207"/>
        <w:rPr>
          <w:rFonts w:asciiTheme="minorEastAsia" w:eastAsiaTheme="minorEastAsia" w:hAnsiTheme="minorEastAsia"/>
        </w:rPr>
      </w:pPr>
      <w:r>
        <w:rPr>
          <w:rFonts w:asciiTheme="minorEastAsia" w:eastAsiaTheme="minorEastAsia" w:hAnsiTheme="minorEastAsia"/>
          <w:spacing w:val="10"/>
        </w:rPr>
        <w:t>主要商务要求</w:t>
      </w:r>
    </w:p>
    <w:tbl>
      <w:tblPr>
        <w:tblStyle w:val="TableNormal"/>
        <w:tblW w:w="105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8679"/>
      </w:tblGrid>
      <w:tr w:rsidR="00DD2432">
        <w:trPr>
          <w:trHeight w:val="357"/>
        </w:trPr>
        <w:tc>
          <w:tcPr>
            <w:tcW w:w="1872" w:type="dxa"/>
          </w:tcPr>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标的提供的时间</w:t>
            </w:r>
          </w:p>
        </w:tc>
        <w:tc>
          <w:tcPr>
            <w:tcW w:w="8679" w:type="dxa"/>
          </w:tcPr>
          <w:p w:rsidR="00DD2432" w:rsidRDefault="00913E33">
            <w:pPr>
              <w:pStyle w:val="TableParagraph"/>
              <w:spacing w:line="340" w:lineRule="exact"/>
              <w:rPr>
                <w:rFonts w:asciiTheme="minorEastAsia" w:eastAsiaTheme="minorEastAsia" w:hAnsiTheme="minorEastAsia"/>
                <w:sz w:val="19"/>
                <w:szCs w:val="19"/>
              </w:rPr>
            </w:pPr>
            <w:r w:rsidRPr="00913E33">
              <w:rPr>
                <w:rFonts w:asciiTheme="minorEastAsia" w:eastAsiaTheme="minorEastAsia" w:hAnsiTheme="minorEastAsia" w:hint="eastAsia"/>
                <w:sz w:val="19"/>
                <w:szCs w:val="19"/>
              </w:rPr>
              <w:t>合同签订后</w:t>
            </w:r>
            <w:r w:rsidRPr="00913E33">
              <w:rPr>
                <w:rFonts w:asciiTheme="minorEastAsia" w:eastAsiaTheme="minorEastAsia" w:hAnsiTheme="minorEastAsia"/>
                <w:sz w:val="19"/>
                <w:szCs w:val="19"/>
              </w:rPr>
              <w:t>10个日历日内交货</w:t>
            </w:r>
          </w:p>
        </w:tc>
      </w:tr>
      <w:tr w:rsidR="00DD2432">
        <w:trPr>
          <w:trHeight w:val="357"/>
        </w:trPr>
        <w:tc>
          <w:tcPr>
            <w:tcW w:w="1872" w:type="dxa"/>
          </w:tcPr>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标的提供的地点</w:t>
            </w:r>
          </w:p>
        </w:tc>
        <w:tc>
          <w:tcPr>
            <w:tcW w:w="8679" w:type="dxa"/>
          </w:tcPr>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黑龙江八一农垦大学</w:t>
            </w:r>
          </w:p>
        </w:tc>
      </w:tr>
      <w:tr w:rsidR="00DD2432">
        <w:trPr>
          <w:trHeight w:val="357"/>
        </w:trPr>
        <w:tc>
          <w:tcPr>
            <w:tcW w:w="1872" w:type="dxa"/>
          </w:tcPr>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投标有效期</w:t>
            </w:r>
          </w:p>
        </w:tc>
        <w:tc>
          <w:tcPr>
            <w:tcW w:w="8679" w:type="dxa"/>
          </w:tcPr>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从提交投标文件的截止之日起90日历天</w:t>
            </w:r>
          </w:p>
        </w:tc>
      </w:tr>
      <w:tr w:rsidR="00DD2432">
        <w:trPr>
          <w:trHeight w:val="714"/>
        </w:trPr>
        <w:tc>
          <w:tcPr>
            <w:tcW w:w="1872" w:type="dxa"/>
            <w:vAlign w:val="center"/>
          </w:tcPr>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付款方式</w:t>
            </w:r>
          </w:p>
        </w:tc>
        <w:tc>
          <w:tcPr>
            <w:tcW w:w="8679" w:type="dxa"/>
            <w:vAlign w:val="center"/>
          </w:tcPr>
          <w:p w:rsidR="00DD2432" w:rsidRDefault="00206415" w:rsidP="00206415">
            <w:pPr>
              <w:pStyle w:val="TableParagraph"/>
              <w:spacing w:line="340" w:lineRule="exact"/>
              <w:rPr>
                <w:rFonts w:asciiTheme="minorEastAsia" w:eastAsiaTheme="minorEastAsia" w:hAnsiTheme="minorEastAsia"/>
                <w:sz w:val="19"/>
                <w:szCs w:val="19"/>
              </w:rPr>
            </w:pPr>
            <w:r w:rsidRPr="00206415">
              <w:rPr>
                <w:rFonts w:asciiTheme="minorEastAsia" w:eastAsiaTheme="minorEastAsia" w:hAnsiTheme="minorEastAsia"/>
                <w:sz w:val="19"/>
                <w:szCs w:val="19"/>
              </w:rPr>
              <w:t>1期：支付比例100%，由采购单位自行结算付款给供应商。甲方验收合格并出具书面文件后，7个工作日内，甲方一次性付合同价款的100%。</w:t>
            </w:r>
          </w:p>
        </w:tc>
      </w:tr>
      <w:tr w:rsidR="00DD2432">
        <w:trPr>
          <w:trHeight w:val="357"/>
        </w:trPr>
        <w:tc>
          <w:tcPr>
            <w:tcW w:w="1872" w:type="dxa"/>
            <w:vAlign w:val="center"/>
          </w:tcPr>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验收要求</w:t>
            </w:r>
          </w:p>
        </w:tc>
        <w:tc>
          <w:tcPr>
            <w:tcW w:w="8679" w:type="dxa"/>
          </w:tcPr>
          <w:p w:rsidR="00913E33" w:rsidRDefault="00206415" w:rsidP="00913E33">
            <w:pPr>
              <w:pStyle w:val="TableParagraph"/>
              <w:spacing w:line="340" w:lineRule="exact"/>
              <w:rPr>
                <w:rFonts w:asciiTheme="minorEastAsia" w:eastAsiaTheme="minorEastAsia" w:hAnsiTheme="minorEastAsia"/>
                <w:sz w:val="19"/>
                <w:szCs w:val="19"/>
              </w:rPr>
            </w:pPr>
            <w:r w:rsidRPr="00206415">
              <w:rPr>
                <w:rFonts w:asciiTheme="minorEastAsia" w:eastAsiaTheme="minorEastAsia" w:hAnsiTheme="minorEastAsia"/>
                <w:sz w:val="19"/>
                <w:szCs w:val="19"/>
              </w:rPr>
              <w:t>1期:</w:t>
            </w:r>
            <w:r w:rsidR="00913E33">
              <w:t xml:space="preserve"> </w:t>
            </w:r>
            <w:r w:rsidR="00913E33" w:rsidRPr="00913E33">
              <w:rPr>
                <w:rFonts w:asciiTheme="minorEastAsia" w:eastAsiaTheme="minorEastAsia" w:hAnsiTheme="minorEastAsia"/>
                <w:sz w:val="19"/>
                <w:szCs w:val="19"/>
              </w:rPr>
              <w:t>1.乙方提供设备的各项技术参数符合招标文件要求和乙方投标文件承诺，验收时提供能够证明标的物符合合同规定的检验证书。否则甲方有权拒收货物，由此产生的任何损失，乙方独自承担。甲方收货后3日内发现货物有质量问题，甲方有权利将货物退回乙方，由此产生的运费乙方负责，甲方不向乙方支 付任何货款。</w:t>
            </w:r>
          </w:p>
          <w:p w:rsidR="00913E33" w:rsidRDefault="00913E33" w:rsidP="00913E33">
            <w:pPr>
              <w:pStyle w:val="TableParagraph"/>
              <w:spacing w:line="340" w:lineRule="exact"/>
              <w:rPr>
                <w:rFonts w:asciiTheme="minorEastAsia" w:eastAsiaTheme="minorEastAsia" w:hAnsiTheme="minorEastAsia"/>
                <w:sz w:val="19"/>
                <w:szCs w:val="19"/>
              </w:rPr>
            </w:pPr>
            <w:r w:rsidRPr="00913E33">
              <w:rPr>
                <w:rFonts w:asciiTheme="minorEastAsia" w:eastAsiaTheme="minorEastAsia" w:hAnsiTheme="minorEastAsia"/>
                <w:sz w:val="19"/>
                <w:szCs w:val="19"/>
              </w:rPr>
              <w:t xml:space="preserve">2.乙方所交付产品不符合规定或质量不合格的，由乙方负责包换，并承担换货而支付的一切费用。乙方不能调换的，按不能交货处理。两次不符合规定或质量不合格的，甲方有权要求乙方退货返款、赔偿损失等，乙方 应无条件接受。 </w:t>
            </w:r>
          </w:p>
          <w:p w:rsidR="00913E33" w:rsidRDefault="00913E33" w:rsidP="00913E33">
            <w:pPr>
              <w:pStyle w:val="TableParagraph"/>
              <w:spacing w:line="340" w:lineRule="exact"/>
              <w:rPr>
                <w:rFonts w:asciiTheme="minorEastAsia" w:eastAsiaTheme="minorEastAsia" w:hAnsiTheme="minorEastAsia"/>
                <w:sz w:val="19"/>
                <w:szCs w:val="19"/>
              </w:rPr>
            </w:pPr>
            <w:r w:rsidRPr="00913E33">
              <w:rPr>
                <w:rFonts w:asciiTheme="minorEastAsia" w:eastAsiaTheme="minorEastAsia" w:hAnsiTheme="minorEastAsia"/>
                <w:sz w:val="19"/>
                <w:szCs w:val="19"/>
              </w:rPr>
              <w:t>3.乙方</w:t>
            </w:r>
            <w:r w:rsidRPr="00913E33">
              <w:rPr>
                <w:rFonts w:asciiTheme="minorEastAsia" w:eastAsiaTheme="minorEastAsia" w:hAnsiTheme="minorEastAsia" w:hint="eastAsia"/>
                <w:sz w:val="19"/>
                <w:szCs w:val="19"/>
              </w:rPr>
              <w:t>应保证所提供的设备不侵犯第三方的专利权、商标权、</w:t>
            </w:r>
            <w:r w:rsidRPr="00913E33">
              <w:rPr>
                <w:rFonts w:asciiTheme="minorEastAsia" w:eastAsiaTheme="minorEastAsia" w:hAnsiTheme="minorEastAsia"/>
                <w:sz w:val="19"/>
                <w:szCs w:val="19"/>
              </w:rPr>
              <w:t xml:space="preserve">著作权或其他知识产权。若乙方的行为侵犯了第三方的前述权利，并造成了第三方追究甲方的责任，甲方为此所受到的损失，应由乙方承担。 </w:t>
            </w:r>
          </w:p>
          <w:p w:rsidR="00DD2432" w:rsidRDefault="00913E33" w:rsidP="00913E33">
            <w:pPr>
              <w:pStyle w:val="TableParagraph"/>
              <w:spacing w:line="340" w:lineRule="exact"/>
              <w:rPr>
                <w:rFonts w:asciiTheme="minorEastAsia" w:eastAsiaTheme="minorEastAsia" w:hAnsiTheme="minorEastAsia"/>
                <w:sz w:val="19"/>
                <w:szCs w:val="19"/>
              </w:rPr>
            </w:pPr>
            <w:r w:rsidRPr="00913E33">
              <w:rPr>
                <w:rFonts w:asciiTheme="minorEastAsia" w:eastAsiaTheme="minorEastAsia" w:hAnsiTheme="minorEastAsia"/>
                <w:sz w:val="19"/>
                <w:szCs w:val="19"/>
              </w:rPr>
              <w:t>4.乙方负责对所交付的货物进行安装调试，达到招、投标文件的要求，因安装调试所产生的相关费用由乙方承担。</w:t>
            </w:r>
          </w:p>
        </w:tc>
      </w:tr>
      <w:tr w:rsidR="00DD2432">
        <w:trPr>
          <w:trHeight w:val="1289"/>
        </w:trPr>
        <w:tc>
          <w:tcPr>
            <w:tcW w:w="1872" w:type="dxa"/>
            <w:vAlign w:val="center"/>
          </w:tcPr>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履约保证金</w:t>
            </w:r>
          </w:p>
        </w:tc>
        <w:tc>
          <w:tcPr>
            <w:tcW w:w="8679" w:type="dxa"/>
          </w:tcPr>
          <w:p w:rsidR="00206415"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收取比例：5%,</w:t>
            </w:r>
          </w:p>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说明：成交方应按合同总价提交5%的履约保证金，由成交方一次性提交给黑龙江八一农垦大学。</w:t>
            </w:r>
          </w:p>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1.履约保证金可采用转账或担保形式缴纳。转账缴纳的必须由成交单位从其单位基本账户转账方式交纳，不接受企业或个人以现金方式交纳</w:t>
            </w:r>
            <w:r w:rsidR="006F6CE5">
              <w:rPr>
                <w:rFonts w:asciiTheme="minorEastAsia" w:eastAsiaTheme="minorEastAsia" w:hAnsiTheme="minorEastAsia" w:hint="eastAsia"/>
                <w:sz w:val="19"/>
                <w:szCs w:val="19"/>
              </w:rPr>
              <w:t>履约保证金</w:t>
            </w:r>
            <w:r>
              <w:rPr>
                <w:rFonts w:asciiTheme="minorEastAsia" w:eastAsiaTheme="minorEastAsia" w:hAnsiTheme="minorEastAsia" w:hint="eastAsia"/>
                <w:sz w:val="19"/>
                <w:szCs w:val="19"/>
              </w:rPr>
              <w:t xml:space="preserve">，不得以其他单位或以个人名义代交。 </w:t>
            </w:r>
          </w:p>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2.以担保形式缴纳的以银行保函、担保机构担保函、保险公司出具的履约保证保险合同或保险单的方式缴纳均可，须将担保资料缴纳给招标人。</w:t>
            </w:r>
          </w:p>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 xml:space="preserve">3.成交单位应在履行采购合同内全部工作内容并通过验收后5个工作日内主动与采购人联系退还成交单位的履约保证金，否则，履约保证金滞留的责任由成交单位自行承担。履约保证金采取转账方式退还。 </w:t>
            </w:r>
          </w:p>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 xml:space="preserve">4.履约保证金以转账方式无息退还。 </w:t>
            </w:r>
          </w:p>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 xml:space="preserve">5.发生下列情况之一，履约保证金将被没收。 </w:t>
            </w:r>
          </w:p>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 xml:space="preserve">（1）将成交项目转让给他人，或者在响应文件中未说明，且未经采购人书面同意，将成交项目分包给他人的。 </w:t>
            </w:r>
          </w:p>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 xml:space="preserve">（2）拒绝履行合同义务、未能全面履行合同义务的或履行合同义务不当的。 </w:t>
            </w:r>
          </w:p>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 xml:space="preserve">6.成交方的履约保证金在验收合格质保期满后无产品质量及服务问题，经采购单位确认后无息退还。 </w:t>
            </w:r>
          </w:p>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7.黑龙江八一农垦大学账户信息：</w:t>
            </w:r>
          </w:p>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lastRenderedPageBreak/>
              <w:t xml:space="preserve">户 名：黑龙江八一农垦大学 </w:t>
            </w:r>
          </w:p>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 xml:space="preserve">开户银行：中国农业银行大庆学苑支行 </w:t>
            </w:r>
          </w:p>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 xml:space="preserve">账号：08600901040000062 </w:t>
            </w:r>
          </w:p>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行号：103265060096</w:t>
            </w:r>
          </w:p>
        </w:tc>
      </w:tr>
      <w:tr w:rsidR="00DD2432">
        <w:trPr>
          <w:trHeight w:val="357"/>
        </w:trPr>
        <w:tc>
          <w:tcPr>
            <w:tcW w:w="1872" w:type="dxa"/>
          </w:tcPr>
          <w:p w:rsidR="00DD2432" w:rsidRDefault="00760DBA">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lastRenderedPageBreak/>
              <w:t>其他</w:t>
            </w:r>
          </w:p>
        </w:tc>
        <w:tc>
          <w:tcPr>
            <w:tcW w:w="8679" w:type="dxa"/>
          </w:tcPr>
          <w:p w:rsidR="00DD2432" w:rsidRDefault="00206415" w:rsidP="006D2354">
            <w:pPr>
              <w:pStyle w:val="TableParagraph"/>
              <w:spacing w:line="340" w:lineRule="exact"/>
              <w:rPr>
                <w:rFonts w:asciiTheme="minorEastAsia" w:eastAsiaTheme="minorEastAsia" w:hAnsiTheme="minorEastAsia"/>
                <w:sz w:val="19"/>
                <w:szCs w:val="19"/>
              </w:rPr>
            </w:pPr>
            <w:r w:rsidRPr="00206415">
              <w:rPr>
                <w:rFonts w:asciiTheme="minorEastAsia" w:eastAsiaTheme="minorEastAsia" w:hAnsiTheme="minorEastAsia" w:hint="eastAsia"/>
                <w:sz w:val="19"/>
                <w:szCs w:val="19"/>
                <w:lang w:val="en-US"/>
              </w:rPr>
              <w:t>质保期，</w:t>
            </w:r>
            <w:r w:rsidR="00680028" w:rsidRPr="00680028">
              <w:rPr>
                <w:rFonts w:asciiTheme="minorEastAsia" w:eastAsiaTheme="minorEastAsia" w:hAnsiTheme="minorEastAsia" w:hint="eastAsia"/>
                <w:sz w:val="19"/>
                <w:szCs w:val="19"/>
                <w:lang w:val="en-US"/>
              </w:rPr>
              <w:t>本项目货物要求质保期为三年。</w:t>
            </w:r>
          </w:p>
        </w:tc>
      </w:tr>
    </w:tbl>
    <w:p w:rsidR="00DD2432" w:rsidRDefault="00760DBA">
      <w:pPr>
        <w:pStyle w:val="ac"/>
        <w:numPr>
          <w:ilvl w:val="0"/>
          <w:numId w:val="1"/>
        </w:numPr>
        <w:tabs>
          <w:tab w:val="left" w:pos="313"/>
        </w:tabs>
        <w:spacing w:line="340" w:lineRule="exact"/>
        <w:ind w:left="0" w:hanging="207"/>
        <w:rPr>
          <w:rFonts w:asciiTheme="minorEastAsia" w:eastAsiaTheme="minorEastAsia" w:hAnsiTheme="minorEastAsia"/>
          <w:b/>
          <w:sz w:val="19"/>
          <w:szCs w:val="19"/>
        </w:rPr>
      </w:pPr>
      <w:r>
        <w:rPr>
          <w:rFonts w:asciiTheme="minorEastAsia" w:eastAsiaTheme="minorEastAsia" w:hAnsiTheme="minorEastAsia"/>
          <w:b/>
          <w:spacing w:val="10"/>
          <w:sz w:val="19"/>
          <w:szCs w:val="19"/>
        </w:rPr>
        <w:t>技术标准与要求</w:t>
      </w:r>
    </w:p>
    <w:tbl>
      <w:tblPr>
        <w:tblStyle w:val="TableNormal"/>
        <w:tblW w:w="1094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1381"/>
        <w:gridCol w:w="1276"/>
        <w:gridCol w:w="1275"/>
        <w:gridCol w:w="426"/>
        <w:gridCol w:w="992"/>
        <w:gridCol w:w="1417"/>
        <w:gridCol w:w="1276"/>
        <w:gridCol w:w="709"/>
        <w:gridCol w:w="872"/>
        <w:gridCol w:w="829"/>
      </w:tblGrid>
      <w:tr w:rsidR="00680028" w:rsidTr="00680028">
        <w:trPr>
          <w:trHeight w:val="712"/>
        </w:trPr>
        <w:tc>
          <w:tcPr>
            <w:tcW w:w="488" w:type="dxa"/>
            <w:shd w:val="clear" w:color="auto" w:fill="EDEDED"/>
          </w:tcPr>
          <w:p w:rsidR="00680028" w:rsidRDefault="00680028" w:rsidP="006D2354">
            <w:pPr>
              <w:pStyle w:val="TableParagraph"/>
              <w:spacing w:line="340" w:lineRule="exact"/>
              <w:rPr>
                <w:rFonts w:asciiTheme="minorEastAsia" w:eastAsiaTheme="minorEastAsia" w:hAnsiTheme="minorEastAsia"/>
                <w:b/>
                <w:sz w:val="19"/>
                <w:szCs w:val="19"/>
              </w:rPr>
            </w:pPr>
            <w:r>
              <w:rPr>
                <w:rFonts w:asciiTheme="minorEastAsia" w:eastAsiaTheme="minorEastAsia" w:hAnsiTheme="minorEastAsia"/>
                <w:b/>
                <w:sz w:val="19"/>
                <w:szCs w:val="19"/>
              </w:rPr>
              <w:t>序号</w:t>
            </w:r>
          </w:p>
        </w:tc>
        <w:tc>
          <w:tcPr>
            <w:tcW w:w="1381" w:type="dxa"/>
            <w:shd w:val="clear" w:color="auto" w:fill="EDEDED"/>
          </w:tcPr>
          <w:p w:rsidR="00680028" w:rsidRDefault="00680028">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核心产品要求</w:t>
            </w:r>
          </w:p>
          <w:p w:rsidR="00680028" w:rsidRDefault="00680028">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w:t>
            </w:r>
            <w:r>
              <w:rPr>
                <w:rFonts w:asciiTheme="minorEastAsia" w:eastAsiaTheme="minorEastAsia" w:hAnsiTheme="minorEastAsia" w:hint="eastAsia"/>
                <w:b/>
                <w:sz w:val="19"/>
                <w:szCs w:val="19"/>
              </w:rPr>
              <w:t>“△”</w:t>
            </w:r>
            <w:r>
              <w:rPr>
                <w:rFonts w:asciiTheme="minorEastAsia" w:eastAsiaTheme="minorEastAsia" w:hAnsiTheme="minorEastAsia"/>
                <w:b/>
                <w:sz w:val="19"/>
                <w:szCs w:val="19"/>
              </w:rPr>
              <w:t>）</w:t>
            </w:r>
          </w:p>
        </w:tc>
        <w:tc>
          <w:tcPr>
            <w:tcW w:w="1276" w:type="dxa"/>
            <w:shd w:val="clear" w:color="auto" w:fill="EDEDED"/>
          </w:tcPr>
          <w:p w:rsidR="00680028" w:rsidRDefault="00680028" w:rsidP="006D2354">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品目名称</w:t>
            </w:r>
          </w:p>
        </w:tc>
        <w:tc>
          <w:tcPr>
            <w:tcW w:w="1275" w:type="dxa"/>
            <w:shd w:val="clear" w:color="auto" w:fill="EDEDED"/>
          </w:tcPr>
          <w:p w:rsidR="00680028" w:rsidRDefault="00680028" w:rsidP="006D2354">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标的名称</w:t>
            </w:r>
          </w:p>
        </w:tc>
        <w:tc>
          <w:tcPr>
            <w:tcW w:w="426" w:type="dxa"/>
            <w:shd w:val="clear" w:color="auto" w:fill="EDEDED"/>
          </w:tcPr>
          <w:p w:rsidR="00680028" w:rsidRDefault="00680028" w:rsidP="006D2354">
            <w:pPr>
              <w:pStyle w:val="TableParagraph"/>
              <w:spacing w:line="340" w:lineRule="exact"/>
              <w:rPr>
                <w:rFonts w:asciiTheme="minorEastAsia" w:eastAsiaTheme="minorEastAsia" w:hAnsiTheme="minorEastAsia"/>
                <w:b/>
                <w:sz w:val="19"/>
                <w:szCs w:val="19"/>
              </w:rPr>
            </w:pPr>
            <w:r>
              <w:rPr>
                <w:rFonts w:asciiTheme="minorEastAsia" w:eastAsiaTheme="minorEastAsia" w:hAnsiTheme="minorEastAsia"/>
                <w:b/>
                <w:sz w:val="19"/>
                <w:szCs w:val="19"/>
              </w:rPr>
              <w:t>单位</w:t>
            </w:r>
          </w:p>
        </w:tc>
        <w:tc>
          <w:tcPr>
            <w:tcW w:w="992" w:type="dxa"/>
            <w:shd w:val="clear" w:color="auto" w:fill="EDEDED"/>
          </w:tcPr>
          <w:p w:rsidR="00680028" w:rsidRDefault="00680028">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数量</w:t>
            </w:r>
          </w:p>
        </w:tc>
        <w:tc>
          <w:tcPr>
            <w:tcW w:w="1417" w:type="dxa"/>
            <w:shd w:val="clear" w:color="auto" w:fill="EDEDED"/>
          </w:tcPr>
          <w:p w:rsidR="00680028" w:rsidRDefault="00680028">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分项预算单价</w:t>
            </w:r>
          </w:p>
          <w:p w:rsidR="00680028" w:rsidRDefault="00680028">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（元）</w:t>
            </w:r>
          </w:p>
        </w:tc>
        <w:tc>
          <w:tcPr>
            <w:tcW w:w="1276" w:type="dxa"/>
            <w:shd w:val="clear" w:color="auto" w:fill="EDEDED"/>
          </w:tcPr>
          <w:p w:rsidR="00680028" w:rsidRDefault="00680028">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分项预算总价</w:t>
            </w:r>
          </w:p>
          <w:p w:rsidR="00680028" w:rsidRDefault="00680028">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（元）</w:t>
            </w:r>
          </w:p>
        </w:tc>
        <w:tc>
          <w:tcPr>
            <w:tcW w:w="709" w:type="dxa"/>
            <w:shd w:val="clear" w:color="auto" w:fill="EDEDED"/>
          </w:tcPr>
          <w:p w:rsidR="00680028" w:rsidRDefault="00680028" w:rsidP="001D0AB6">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hint="eastAsia"/>
                <w:b/>
                <w:sz w:val="19"/>
                <w:szCs w:val="19"/>
              </w:rPr>
              <w:t>面向对象情况</w:t>
            </w:r>
          </w:p>
        </w:tc>
        <w:tc>
          <w:tcPr>
            <w:tcW w:w="872" w:type="dxa"/>
            <w:shd w:val="clear" w:color="auto" w:fill="EDEDED"/>
          </w:tcPr>
          <w:p w:rsidR="00680028" w:rsidRDefault="00680028" w:rsidP="001D0AB6">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hint="eastAsia"/>
                <w:b/>
                <w:sz w:val="19"/>
                <w:szCs w:val="19"/>
              </w:rPr>
              <w:t>所属行业</w:t>
            </w:r>
          </w:p>
        </w:tc>
        <w:tc>
          <w:tcPr>
            <w:tcW w:w="829" w:type="dxa"/>
            <w:shd w:val="clear" w:color="auto" w:fill="EDEDED"/>
          </w:tcPr>
          <w:p w:rsidR="00680028" w:rsidRDefault="00680028" w:rsidP="001D0AB6">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招标技术要求</w:t>
            </w:r>
          </w:p>
        </w:tc>
      </w:tr>
      <w:tr w:rsidR="00680028" w:rsidTr="00680028">
        <w:trPr>
          <w:trHeight w:val="352"/>
        </w:trPr>
        <w:tc>
          <w:tcPr>
            <w:tcW w:w="488" w:type="dxa"/>
            <w:vAlign w:val="center"/>
          </w:tcPr>
          <w:p w:rsidR="00680028" w:rsidRDefault="00680028">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1</w:t>
            </w:r>
          </w:p>
        </w:tc>
        <w:tc>
          <w:tcPr>
            <w:tcW w:w="1381" w:type="dxa"/>
            <w:vAlign w:val="center"/>
          </w:tcPr>
          <w:p w:rsidR="00680028" w:rsidRDefault="00680028" w:rsidP="006D2354">
            <w:pPr>
              <w:pStyle w:val="TableParagraph"/>
              <w:spacing w:line="340" w:lineRule="exact"/>
              <w:jc w:val="center"/>
              <w:rPr>
                <w:rFonts w:asciiTheme="minorEastAsia" w:eastAsiaTheme="minorEastAsia" w:hAnsiTheme="minorEastAsia"/>
                <w:sz w:val="19"/>
                <w:szCs w:val="19"/>
              </w:rPr>
            </w:pPr>
          </w:p>
        </w:tc>
        <w:tc>
          <w:tcPr>
            <w:tcW w:w="1276" w:type="dxa"/>
            <w:vAlign w:val="center"/>
          </w:tcPr>
          <w:p w:rsidR="00680028" w:rsidRPr="00A7119B" w:rsidRDefault="00680028" w:rsidP="00680028">
            <w:pPr>
              <w:widowControl/>
              <w:wordWrap w:val="0"/>
              <w:spacing w:line="242" w:lineRule="atLeast"/>
              <w:jc w:val="center"/>
              <w:rPr>
                <w:rFonts w:asciiTheme="minorEastAsia" w:eastAsiaTheme="minorEastAsia" w:hAnsiTheme="minorEastAsia"/>
                <w:sz w:val="19"/>
                <w:szCs w:val="19"/>
              </w:rPr>
            </w:pPr>
            <w:r w:rsidRPr="00680028">
              <w:rPr>
                <w:rFonts w:asciiTheme="minorEastAsia" w:eastAsiaTheme="minorEastAsia" w:hAnsiTheme="minorEastAsia" w:hint="eastAsia"/>
                <w:sz w:val="19"/>
                <w:szCs w:val="19"/>
              </w:rPr>
              <w:t>离心式</w:t>
            </w:r>
            <w:r w:rsidRPr="00680028">
              <w:rPr>
                <w:rFonts w:asciiTheme="minorEastAsia" w:eastAsiaTheme="minorEastAsia" w:hAnsiTheme="minorEastAsia"/>
                <w:sz w:val="19"/>
                <w:szCs w:val="19"/>
              </w:rPr>
              <w:t>风机</w:t>
            </w:r>
          </w:p>
        </w:tc>
        <w:tc>
          <w:tcPr>
            <w:tcW w:w="1275" w:type="dxa"/>
            <w:vAlign w:val="center"/>
          </w:tcPr>
          <w:p w:rsidR="00680028" w:rsidRPr="00A7119B" w:rsidRDefault="00680028" w:rsidP="006D2354">
            <w:pPr>
              <w:widowControl/>
              <w:wordWrap w:val="0"/>
              <w:spacing w:line="242" w:lineRule="atLeast"/>
              <w:jc w:val="center"/>
              <w:rPr>
                <w:rFonts w:asciiTheme="minorEastAsia" w:eastAsiaTheme="minorEastAsia" w:hAnsiTheme="minorEastAsia"/>
                <w:sz w:val="19"/>
                <w:szCs w:val="19"/>
              </w:rPr>
            </w:pPr>
            <w:r w:rsidRPr="00680028">
              <w:rPr>
                <w:rFonts w:asciiTheme="minorEastAsia" w:eastAsiaTheme="minorEastAsia" w:hAnsiTheme="minorEastAsia" w:hint="eastAsia"/>
                <w:sz w:val="19"/>
                <w:szCs w:val="19"/>
              </w:rPr>
              <w:t>离心式</w:t>
            </w:r>
            <w:r w:rsidRPr="00680028">
              <w:rPr>
                <w:rFonts w:asciiTheme="minorEastAsia" w:eastAsiaTheme="minorEastAsia" w:hAnsiTheme="minorEastAsia"/>
                <w:sz w:val="19"/>
                <w:szCs w:val="19"/>
              </w:rPr>
              <w:t>风机</w:t>
            </w:r>
          </w:p>
        </w:tc>
        <w:tc>
          <w:tcPr>
            <w:tcW w:w="426" w:type="dxa"/>
            <w:vAlign w:val="center"/>
          </w:tcPr>
          <w:p w:rsidR="00680028" w:rsidRPr="00A7119B" w:rsidRDefault="00680028" w:rsidP="006D2354">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项</w:t>
            </w:r>
          </w:p>
        </w:tc>
        <w:tc>
          <w:tcPr>
            <w:tcW w:w="992" w:type="dxa"/>
            <w:vAlign w:val="center"/>
          </w:tcPr>
          <w:p w:rsidR="00680028" w:rsidRPr="00A7119B" w:rsidRDefault="00680028" w:rsidP="006D2354">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80.00</w:t>
            </w:r>
          </w:p>
        </w:tc>
        <w:tc>
          <w:tcPr>
            <w:tcW w:w="1417" w:type="dxa"/>
            <w:vAlign w:val="center"/>
          </w:tcPr>
          <w:p w:rsidR="00680028" w:rsidRPr="00A7119B" w:rsidRDefault="00680028" w:rsidP="006D2354">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900.00</w:t>
            </w:r>
          </w:p>
        </w:tc>
        <w:tc>
          <w:tcPr>
            <w:tcW w:w="1276" w:type="dxa"/>
            <w:vAlign w:val="center"/>
          </w:tcPr>
          <w:p w:rsidR="00680028" w:rsidRPr="00A7119B" w:rsidRDefault="00680028" w:rsidP="006D2354">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72000.00</w:t>
            </w:r>
          </w:p>
        </w:tc>
        <w:tc>
          <w:tcPr>
            <w:tcW w:w="709" w:type="dxa"/>
            <w:vAlign w:val="center"/>
          </w:tcPr>
          <w:p w:rsidR="00680028" w:rsidRDefault="00680028" w:rsidP="006D2354">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否</w:t>
            </w:r>
          </w:p>
        </w:tc>
        <w:tc>
          <w:tcPr>
            <w:tcW w:w="872" w:type="dxa"/>
            <w:vAlign w:val="center"/>
          </w:tcPr>
          <w:p w:rsidR="00680028" w:rsidRDefault="00680028" w:rsidP="006D2354">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工业</w:t>
            </w:r>
          </w:p>
        </w:tc>
        <w:tc>
          <w:tcPr>
            <w:tcW w:w="829" w:type="dxa"/>
            <w:vAlign w:val="center"/>
          </w:tcPr>
          <w:p w:rsidR="00680028" w:rsidRDefault="00680028" w:rsidP="006D2354">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详见附表一</w:t>
            </w:r>
          </w:p>
        </w:tc>
      </w:tr>
      <w:tr w:rsidR="00680028" w:rsidTr="00680028">
        <w:trPr>
          <w:trHeight w:val="352"/>
        </w:trPr>
        <w:tc>
          <w:tcPr>
            <w:tcW w:w="488" w:type="dxa"/>
            <w:vAlign w:val="center"/>
          </w:tcPr>
          <w:p w:rsidR="00680028" w:rsidRDefault="00680028">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2</w:t>
            </w:r>
          </w:p>
        </w:tc>
        <w:tc>
          <w:tcPr>
            <w:tcW w:w="1381" w:type="dxa"/>
            <w:vAlign w:val="center"/>
          </w:tcPr>
          <w:p w:rsidR="00680028" w:rsidRDefault="00680028" w:rsidP="006D2354">
            <w:pPr>
              <w:pStyle w:val="TableParagraph"/>
              <w:spacing w:line="340" w:lineRule="exact"/>
              <w:jc w:val="center"/>
              <w:rPr>
                <w:rFonts w:asciiTheme="minorEastAsia" w:eastAsiaTheme="minorEastAsia" w:hAnsiTheme="minorEastAsia"/>
                <w:sz w:val="19"/>
                <w:szCs w:val="19"/>
              </w:rPr>
            </w:pPr>
          </w:p>
        </w:tc>
        <w:tc>
          <w:tcPr>
            <w:tcW w:w="1276" w:type="dxa"/>
            <w:vAlign w:val="center"/>
          </w:tcPr>
          <w:p w:rsidR="00680028" w:rsidRPr="00A7119B" w:rsidRDefault="00680028" w:rsidP="00680028">
            <w:pPr>
              <w:widowControl/>
              <w:wordWrap w:val="0"/>
              <w:spacing w:line="242" w:lineRule="atLeast"/>
              <w:jc w:val="center"/>
              <w:rPr>
                <w:rFonts w:asciiTheme="minorEastAsia" w:eastAsiaTheme="minorEastAsia" w:hAnsiTheme="minorEastAsia"/>
                <w:sz w:val="19"/>
                <w:szCs w:val="19"/>
              </w:rPr>
            </w:pPr>
            <w:r w:rsidRPr="00680028">
              <w:rPr>
                <w:rFonts w:asciiTheme="minorEastAsia" w:eastAsiaTheme="minorEastAsia" w:hAnsiTheme="minorEastAsia" w:hint="eastAsia"/>
                <w:sz w:val="19"/>
                <w:szCs w:val="19"/>
              </w:rPr>
              <w:t>轴流风</w:t>
            </w:r>
            <w:r w:rsidRPr="00680028">
              <w:rPr>
                <w:rFonts w:asciiTheme="minorEastAsia" w:eastAsiaTheme="minorEastAsia" w:hAnsiTheme="minorEastAsia"/>
                <w:sz w:val="19"/>
                <w:szCs w:val="19"/>
              </w:rPr>
              <w:t>机</w:t>
            </w:r>
          </w:p>
        </w:tc>
        <w:tc>
          <w:tcPr>
            <w:tcW w:w="1275" w:type="dxa"/>
            <w:vAlign w:val="center"/>
          </w:tcPr>
          <w:p w:rsidR="00680028" w:rsidRPr="00A7119B" w:rsidRDefault="00680028" w:rsidP="006D2354">
            <w:pPr>
              <w:widowControl/>
              <w:wordWrap w:val="0"/>
              <w:spacing w:line="242" w:lineRule="atLeast"/>
              <w:jc w:val="center"/>
              <w:rPr>
                <w:rFonts w:asciiTheme="minorEastAsia" w:eastAsiaTheme="minorEastAsia" w:hAnsiTheme="minorEastAsia"/>
                <w:sz w:val="19"/>
                <w:szCs w:val="19"/>
              </w:rPr>
            </w:pPr>
            <w:r w:rsidRPr="00680028">
              <w:rPr>
                <w:rFonts w:asciiTheme="minorEastAsia" w:eastAsiaTheme="minorEastAsia" w:hAnsiTheme="minorEastAsia" w:hint="eastAsia"/>
                <w:sz w:val="19"/>
                <w:szCs w:val="19"/>
              </w:rPr>
              <w:t>轴流风</w:t>
            </w:r>
            <w:r w:rsidRPr="00680028">
              <w:rPr>
                <w:rFonts w:asciiTheme="minorEastAsia" w:eastAsiaTheme="minorEastAsia" w:hAnsiTheme="minorEastAsia"/>
                <w:sz w:val="19"/>
                <w:szCs w:val="19"/>
              </w:rPr>
              <w:t>机</w:t>
            </w:r>
          </w:p>
        </w:tc>
        <w:tc>
          <w:tcPr>
            <w:tcW w:w="426" w:type="dxa"/>
            <w:vAlign w:val="center"/>
          </w:tcPr>
          <w:p w:rsidR="00680028" w:rsidRPr="00A7119B" w:rsidRDefault="00680028" w:rsidP="006D2354">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项</w:t>
            </w:r>
          </w:p>
        </w:tc>
        <w:tc>
          <w:tcPr>
            <w:tcW w:w="992" w:type="dxa"/>
            <w:vAlign w:val="center"/>
          </w:tcPr>
          <w:p w:rsidR="00680028" w:rsidRPr="00A7119B" w:rsidRDefault="00680028" w:rsidP="006D2354">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20.00</w:t>
            </w:r>
          </w:p>
        </w:tc>
        <w:tc>
          <w:tcPr>
            <w:tcW w:w="1417" w:type="dxa"/>
            <w:vAlign w:val="center"/>
          </w:tcPr>
          <w:p w:rsidR="00680028" w:rsidRPr="00A7119B" w:rsidRDefault="00680028" w:rsidP="006D2354">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300.00</w:t>
            </w:r>
          </w:p>
        </w:tc>
        <w:tc>
          <w:tcPr>
            <w:tcW w:w="1276" w:type="dxa"/>
            <w:vAlign w:val="center"/>
          </w:tcPr>
          <w:p w:rsidR="00680028" w:rsidRPr="00A7119B" w:rsidRDefault="00680028" w:rsidP="006D2354">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6000.00</w:t>
            </w:r>
          </w:p>
        </w:tc>
        <w:tc>
          <w:tcPr>
            <w:tcW w:w="709" w:type="dxa"/>
            <w:vAlign w:val="center"/>
          </w:tcPr>
          <w:p w:rsidR="00680028" w:rsidRDefault="00680028" w:rsidP="00000BB6">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否</w:t>
            </w:r>
          </w:p>
        </w:tc>
        <w:tc>
          <w:tcPr>
            <w:tcW w:w="872" w:type="dxa"/>
            <w:vAlign w:val="center"/>
          </w:tcPr>
          <w:p w:rsidR="00680028" w:rsidRDefault="00680028" w:rsidP="00000BB6">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工业</w:t>
            </w:r>
          </w:p>
        </w:tc>
        <w:tc>
          <w:tcPr>
            <w:tcW w:w="829" w:type="dxa"/>
            <w:vAlign w:val="center"/>
          </w:tcPr>
          <w:p w:rsidR="00680028" w:rsidRDefault="00680028" w:rsidP="00680028">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详见附表二</w:t>
            </w:r>
          </w:p>
        </w:tc>
      </w:tr>
    </w:tbl>
    <w:p w:rsidR="00DD2432" w:rsidRDefault="00DD2432">
      <w:pPr>
        <w:spacing w:line="340" w:lineRule="exact"/>
        <w:rPr>
          <w:sz w:val="19"/>
        </w:rPr>
      </w:pPr>
    </w:p>
    <w:p w:rsidR="00DD2432" w:rsidRDefault="00760DBA" w:rsidP="00853847">
      <w:pPr>
        <w:spacing w:line="340" w:lineRule="exact"/>
        <w:rPr>
          <w:b/>
          <w:sz w:val="19"/>
        </w:rPr>
      </w:pPr>
      <w:r>
        <w:rPr>
          <w:rFonts w:hint="eastAsia"/>
          <w:b/>
          <w:sz w:val="19"/>
        </w:rPr>
        <w:t>附表一</w:t>
      </w:r>
      <w:r>
        <w:rPr>
          <w:b/>
          <w:sz w:val="19"/>
        </w:rPr>
        <w:t xml:space="preserve"> ：</w:t>
      </w:r>
      <w:r w:rsidR="00680028" w:rsidRPr="00680028">
        <w:rPr>
          <w:rFonts w:hint="eastAsia"/>
          <w:b/>
          <w:sz w:val="19"/>
        </w:rPr>
        <w:t>离心式风机</w:t>
      </w:r>
    </w:p>
    <w:tbl>
      <w:tblPr>
        <w:tblStyle w:val="aa"/>
        <w:tblW w:w="0" w:type="auto"/>
        <w:jc w:val="center"/>
        <w:tblLook w:val="04A0"/>
      </w:tblPr>
      <w:tblGrid>
        <w:gridCol w:w="1384"/>
        <w:gridCol w:w="919"/>
        <w:gridCol w:w="7828"/>
      </w:tblGrid>
      <w:tr w:rsidR="00DD2432" w:rsidTr="0017537F">
        <w:trPr>
          <w:trHeight w:val="567"/>
          <w:jc w:val="center"/>
        </w:trPr>
        <w:tc>
          <w:tcPr>
            <w:tcW w:w="1384" w:type="dxa"/>
            <w:vAlign w:val="center"/>
          </w:tcPr>
          <w:p w:rsidR="00DD2432" w:rsidRDefault="00760DBA">
            <w:pPr>
              <w:spacing w:line="340" w:lineRule="exact"/>
              <w:jc w:val="center"/>
              <w:rPr>
                <w:sz w:val="19"/>
              </w:rPr>
            </w:pPr>
            <w:r>
              <w:rPr>
                <w:rFonts w:hint="eastAsia"/>
                <w:sz w:val="19"/>
              </w:rPr>
              <w:t>参数性质</w:t>
            </w:r>
          </w:p>
        </w:tc>
        <w:tc>
          <w:tcPr>
            <w:tcW w:w="919" w:type="dxa"/>
            <w:vAlign w:val="center"/>
          </w:tcPr>
          <w:p w:rsidR="00DD2432" w:rsidRDefault="00760DBA">
            <w:pPr>
              <w:spacing w:line="340" w:lineRule="exact"/>
              <w:jc w:val="center"/>
              <w:rPr>
                <w:sz w:val="19"/>
              </w:rPr>
            </w:pPr>
            <w:r>
              <w:rPr>
                <w:rFonts w:hint="eastAsia"/>
                <w:sz w:val="19"/>
              </w:rPr>
              <w:t>序号</w:t>
            </w:r>
          </w:p>
        </w:tc>
        <w:tc>
          <w:tcPr>
            <w:tcW w:w="7828" w:type="dxa"/>
            <w:vAlign w:val="center"/>
          </w:tcPr>
          <w:p w:rsidR="00DD2432" w:rsidRDefault="00760DBA">
            <w:pPr>
              <w:spacing w:line="340" w:lineRule="exact"/>
              <w:jc w:val="center"/>
              <w:rPr>
                <w:sz w:val="19"/>
              </w:rPr>
            </w:pPr>
            <w:r>
              <w:rPr>
                <w:rFonts w:hint="eastAsia"/>
                <w:sz w:val="19"/>
              </w:rPr>
              <w:t>具体技术</w:t>
            </w:r>
            <w:r>
              <w:rPr>
                <w:sz w:val="19"/>
              </w:rPr>
              <w:t>(参数)要求</w:t>
            </w:r>
          </w:p>
        </w:tc>
      </w:tr>
      <w:tr w:rsidR="00DD2432" w:rsidTr="0017537F">
        <w:trPr>
          <w:trHeight w:val="567"/>
          <w:jc w:val="center"/>
        </w:trPr>
        <w:tc>
          <w:tcPr>
            <w:tcW w:w="1384" w:type="dxa"/>
            <w:vAlign w:val="center"/>
          </w:tcPr>
          <w:p w:rsidR="00DD2432" w:rsidRDefault="00B73799">
            <w:pPr>
              <w:spacing w:line="340" w:lineRule="exact"/>
              <w:jc w:val="center"/>
              <w:rPr>
                <w:sz w:val="19"/>
              </w:rPr>
            </w:pPr>
            <w:r>
              <w:rPr>
                <w:rFonts w:hint="eastAsia"/>
                <w:sz w:val="19"/>
              </w:rPr>
              <w:t>★</w:t>
            </w:r>
          </w:p>
        </w:tc>
        <w:tc>
          <w:tcPr>
            <w:tcW w:w="919" w:type="dxa"/>
            <w:vAlign w:val="center"/>
          </w:tcPr>
          <w:p w:rsidR="00DD2432" w:rsidRDefault="00760DBA">
            <w:pPr>
              <w:spacing w:line="340" w:lineRule="exact"/>
              <w:jc w:val="center"/>
              <w:rPr>
                <w:sz w:val="19"/>
                <w:lang w:val="en-US"/>
              </w:rPr>
            </w:pPr>
            <w:r>
              <w:rPr>
                <w:rFonts w:hint="eastAsia"/>
                <w:sz w:val="19"/>
                <w:lang w:val="en-US"/>
              </w:rPr>
              <w:t>1</w:t>
            </w:r>
          </w:p>
        </w:tc>
        <w:tc>
          <w:tcPr>
            <w:tcW w:w="7828" w:type="dxa"/>
            <w:vAlign w:val="center"/>
          </w:tcPr>
          <w:p w:rsidR="00680028" w:rsidRPr="00680028" w:rsidRDefault="00680028" w:rsidP="00680028">
            <w:pPr>
              <w:widowControl/>
              <w:autoSpaceDE/>
              <w:autoSpaceDN/>
              <w:rPr>
                <w:sz w:val="19"/>
              </w:rPr>
            </w:pPr>
            <w:r w:rsidRPr="00680028">
              <w:rPr>
                <w:rFonts w:ascii="DejaVuSans" w:hAnsi="DejaVuSans"/>
                <w:color w:val="000000"/>
                <w:sz w:val="17"/>
                <w:szCs w:val="17"/>
                <w:lang w:val="en-US" w:bidi="ar-SA"/>
              </w:rPr>
              <w:t>1</w:t>
            </w:r>
            <w:r w:rsidRPr="00680028">
              <w:rPr>
                <w:rFonts w:hint="eastAsia"/>
                <w:sz w:val="19"/>
              </w:rPr>
              <w:t>、</w:t>
            </w:r>
            <w:r w:rsidRPr="00680028">
              <w:rPr>
                <w:sz w:val="19"/>
              </w:rPr>
              <w:t>PP</w:t>
            </w:r>
            <w:r w:rsidRPr="00680028">
              <w:rPr>
                <w:rFonts w:hint="eastAsia"/>
                <w:sz w:val="19"/>
              </w:rPr>
              <w:t>防腐</w:t>
            </w:r>
            <w:r w:rsidRPr="00680028">
              <w:rPr>
                <w:sz w:val="19"/>
              </w:rPr>
              <w:t>250</w:t>
            </w:r>
            <w:r w:rsidRPr="00680028">
              <w:rPr>
                <w:rFonts w:hint="eastAsia"/>
                <w:sz w:val="19"/>
              </w:rPr>
              <w:t>离心风机</w:t>
            </w:r>
            <w:r w:rsidRPr="00680028">
              <w:rPr>
                <w:sz w:val="19"/>
              </w:rPr>
              <w:t xml:space="preserve">: </w:t>
            </w:r>
            <w:r w:rsidRPr="00680028">
              <w:rPr>
                <w:rFonts w:hint="eastAsia"/>
                <w:sz w:val="19"/>
              </w:rPr>
              <w:t>高密度</w:t>
            </w:r>
            <w:r w:rsidRPr="00680028">
              <w:rPr>
                <w:sz w:val="19"/>
              </w:rPr>
              <w:t>pp</w:t>
            </w:r>
            <w:r w:rsidRPr="00680028">
              <w:rPr>
                <w:rFonts w:hint="eastAsia"/>
                <w:sz w:val="19"/>
              </w:rPr>
              <w:t>材质，耐腐蚀性强</w:t>
            </w:r>
          </w:p>
          <w:p w:rsidR="00680028" w:rsidRPr="00680028" w:rsidRDefault="00680028" w:rsidP="00680028">
            <w:pPr>
              <w:widowControl/>
              <w:autoSpaceDE/>
              <w:autoSpaceDN/>
              <w:rPr>
                <w:sz w:val="19"/>
              </w:rPr>
            </w:pPr>
            <w:r w:rsidRPr="00680028">
              <w:rPr>
                <w:rFonts w:hint="eastAsia"/>
                <w:sz w:val="19"/>
              </w:rPr>
              <w:t>功率：</w:t>
            </w:r>
            <w:r w:rsidRPr="00680028">
              <w:rPr>
                <w:sz w:val="19"/>
              </w:rPr>
              <w:t xml:space="preserve">≥300W </w:t>
            </w:r>
            <w:r w:rsidRPr="00680028">
              <w:rPr>
                <w:rFonts w:hint="eastAsia"/>
                <w:sz w:val="19"/>
              </w:rPr>
              <w:t>电压：</w:t>
            </w:r>
            <w:r w:rsidRPr="00680028">
              <w:rPr>
                <w:sz w:val="19"/>
              </w:rPr>
              <w:t xml:space="preserve">AC220V </w:t>
            </w:r>
          </w:p>
          <w:p w:rsidR="00680028" w:rsidRPr="00680028" w:rsidRDefault="00680028" w:rsidP="00680028">
            <w:pPr>
              <w:widowControl/>
              <w:autoSpaceDE/>
              <w:autoSpaceDN/>
              <w:rPr>
                <w:sz w:val="19"/>
              </w:rPr>
            </w:pPr>
            <w:r w:rsidRPr="00680028">
              <w:rPr>
                <w:rFonts w:hint="eastAsia"/>
                <w:sz w:val="19"/>
              </w:rPr>
              <w:t>风速：</w:t>
            </w:r>
            <w:r w:rsidRPr="00680028">
              <w:rPr>
                <w:sz w:val="19"/>
              </w:rPr>
              <w:t xml:space="preserve">≥19m/s </w:t>
            </w:r>
            <w:r w:rsidRPr="00680028">
              <w:rPr>
                <w:rFonts w:hint="eastAsia"/>
                <w:sz w:val="19"/>
              </w:rPr>
              <w:t>静压：</w:t>
            </w:r>
            <w:r w:rsidRPr="00680028">
              <w:rPr>
                <w:sz w:val="19"/>
              </w:rPr>
              <w:t xml:space="preserve">≥260pa </w:t>
            </w:r>
          </w:p>
          <w:p w:rsidR="00680028" w:rsidRPr="00680028" w:rsidRDefault="00680028" w:rsidP="00680028">
            <w:pPr>
              <w:widowControl/>
              <w:autoSpaceDE/>
              <w:autoSpaceDN/>
              <w:rPr>
                <w:sz w:val="19"/>
              </w:rPr>
            </w:pPr>
            <w:r w:rsidRPr="00680028">
              <w:rPr>
                <w:rFonts w:hint="eastAsia"/>
                <w:sz w:val="19"/>
              </w:rPr>
              <w:t>噪音：</w:t>
            </w:r>
            <w:r w:rsidRPr="00680028">
              <w:rPr>
                <w:sz w:val="19"/>
              </w:rPr>
              <w:t xml:space="preserve">≤50db </w:t>
            </w:r>
            <w:r w:rsidRPr="00680028">
              <w:rPr>
                <w:rFonts w:hint="eastAsia"/>
                <w:sz w:val="19"/>
              </w:rPr>
              <w:t>转速：</w:t>
            </w:r>
            <w:r w:rsidRPr="00680028">
              <w:rPr>
                <w:sz w:val="19"/>
              </w:rPr>
              <w:t xml:space="preserve">≥1250r/min </w:t>
            </w:r>
          </w:p>
          <w:p w:rsidR="00680028" w:rsidRPr="00680028" w:rsidRDefault="00680028" w:rsidP="00680028">
            <w:pPr>
              <w:widowControl/>
              <w:autoSpaceDE/>
              <w:autoSpaceDN/>
              <w:rPr>
                <w:sz w:val="19"/>
              </w:rPr>
            </w:pPr>
            <w:r w:rsidRPr="00680028">
              <w:rPr>
                <w:rFonts w:hint="eastAsia"/>
                <w:sz w:val="19"/>
              </w:rPr>
              <w:t>风量：</w:t>
            </w:r>
            <w:r w:rsidRPr="00680028">
              <w:rPr>
                <w:sz w:val="19"/>
              </w:rPr>
              <w:t xml:space="preserve">≥2800m3/h </w:t>
            </w:r>
            <w:r w:rsidRPr="00680028">
              <w:rPr>
                <w:rFonts w:hint="eastAsia"/>
                <w:sz w:val="19"/>
              </w:rPr>
              <w:t>排风口径：</w:t>
            </w:r>
            <w:r w:rsidRPr="00680028">
              <w:rPr>
                <w:sz w:val="19"/>
              </w:rPr>
              <w:t xml:space="preserve">≥250mm </w:t>
            </w:r>
          </w:p>
          <w:p w:rsidR="00680028" w:rsidRPr="00680028" w:rsidRDefault="00680028" w:rsidP="00680028">
            <w:pPr>
              <w:widowControl/>
              <w:autoSpaceDE/>
              <w:autoSpaceDN/>
              <w:rPr>
                <w:sz w:val="19"/>
              </w:rPr>
            </w:pPr>
            <w:r w:rsidRPr="00680028">
              <w:rPr>
                <w:rFonts w:hint="eastAsia"/>
                <w:sz w:val="19"/>
              </w:rPr>
              <w:t xml:space="preserve">工作方式：离心式。 </w:t>
            </w:r>
          </w:p>
          <w:p w:rsidR="00680028" w:rsidRPr="00680028" w:rsidRDefault="00680028" w:rsidP="00680028">
            <w:pPr>
              <w:widowControl/>
              <w:autoSpaceDE/>
              <w:autoSpaceDN/>
              <w:rPr>
                <w:sz w:val="19"/>
              </w:rPr>
            </w:pPr>
            <w:r w:rsidRPr="00680028">
              <w:rPr>
                <w:rFonts w:hint="eastAsia"/>
                <w:sz w:val="19"/>
              </w:rPr>
              <w:t>电动风阀</w:t>
            </w:r>
            <w:r w:rsidRPr="00680028">
              <w:rPr>
                <w:sz w:val="19"/>
              </w:rPr>
              <w:t>:</w:t>
            </w:r>
            <w:r w:rsidRPr="00680028">
              <w:rPr>
                <w:rFonts w:hint="eastAsia"/>
                <w:sz w:val="19"/>
              </w:rPr>
              <w:t>电压</w:t>
            </w:r>
            <w:r w:rsidRPr="00680028">
              <w:rPr>
                <w:sz w:val="19"/>
              </w:rPr>
              <w:t>AC220V</w:t>
            </w:r>
            <w:r w:rsidRPr="00680028">
              <w:rPr>
                <w:rFonts w:hint="eastAsia"/>
                <w:sz w:val="19"/>
              </w:rPr>
              <w:t>，开启时间</w:t>
            </w:r>
            <w:r w:rsidRPr="00680028">
              <w:rPr>
                <w:sz w:val="19"/>
              </w:rPr>
              <w:t>6S</w:t>
            </w:r>
            <w:r w:rsidRPr="00680028">
              <w:rPr>
                <w:rFonts w:hint="eastAsia"/>
                <w:sz w:val="19"/>
              </w:rPr>
              <w:t xml:space="preserve">。 </w:t>
            </w:r>
          </w:p>
          <w:p w:rsidR="00680028" w:rsidRPr="00680028" w:rsidRDefault="00680028" w:rsidP="00680028">
            <w:pPr>
              <w:widowControl/>
              <w:autoSpaceDE/>
              <w:autoSpaceDN/>
              <w:rPr>
                <w:sz w:val="19"/>
              </w:rPr>
            </w:pPr>
            <w:r w:rsidRPr="00680028">
              <w:rPr>
                <w:sz w:val="19"/>
              </w:rPr>
              <w:t>2</w:t>
            </w:r>
            <w:r w:rsidRPr="00680028">
              <w:rPr>
                <w:rFonts w:hint="eastAsia"/>
                <w:sz w:val="19"/>
              </w:rPr>
              <w:t xml:space="preserve">、施工及质量、数量要求：需将电动风阀和离心风机与通风橱液晶控制面板连接，控制风机风阀的开关。通过面板可 </w:t>
            </w:r>
          </w:p>
          <w:p w:rsidR="00680028" w:rsidRPr="00680028" w:rsidRDefault="00680028" w:rsidP="00680028">
            <w:pPr>
              <w:widowControl/>
              <w:autoSpaceDE/>
              <w:autoSpaceDN/>
              <w:rPr>
                <w:sz w:val="19"/>
              </w:rPr>
            </w:pPr>
            <w:r w:rsidRPr="00680028">
              <w:rPr>
                <w:rFonts w:hint="eastAsia"/>
                <w:sz w:val="19"/>
              </w:rPr>
              <w:t xml:space="preserve">控制风机风阀的风量与风速。负责将风机风阀与管道一并连接到主排风口，根据房间通风橱的数量设计管线连接方式。 </w:t>
            </w:r>
          </w:p>
          <w:p w:rsidR="00DD2432" w:rsidRPr="0074508B" w:rsidRDefault="00680028" w:rsidP="00680028">
            <w:pPr>
              <w:widowControl/>
              <w:autoSpaceDE/>
              <w:autoSpaceDN/>
              <w:rPr>
                <w:sz w:val="19"/>
                <w:lang w:val="en-US"/>
              </w:rPr>
            </w:pPr>
            <w:r w:rsidRPr="00680028">
              <w:rPr>
                <w:rFonts w:hint="eastAsia"/>
                <w:sz w:val="19"/>
              </w:rPr>
              <w:t>负责排风口的现场开口施工。承担所有材料费及施工费，包括</w:t>
            </w:r>
            <w:r w:rsidRPr="00680028">
              <w:rPr>
                <w:sz w:val="19"/>
              </w:rPr>
              <w:t>250</w:t>
            </w:r>
            <w:r w:rsidRPr="00680028">
              <w:rPr>
                <w:rFonts w:hint="eastAsia"/>
                <w:sz w:val="19"/>
              </w:rPr>
              <w:t>管线、弯头、三通、法兰、电线等。达到可正常使用状态，方可验收</w:t>
            </w:r>
          </w:p>
        </w:tc>
      </w:tr>
      <w:tr w:rsidR="00DD2432" w:rsidTr="0017537F">
        <w:trPr>
          <w:trHeight w:val="567"/>
          <w:jc w:val="center"/>
        </w:trPr>
        <w:tc>
          <w:tcPr>
            <w:tcW w:w="1384" w:type="dxa"/>
            <w:vAlign w:val="center"/>
          </w:tcPr>
          <w:p w:rsidR="00DD2432" w:rsidRDefault="00760DBA">
            <w:pPr>
              <w:spacing w:line="340" w:lineRule="exact"/>
              <w:jc w:val="center"/>
              <w:rPr>
                <w:sz w:val="19"/>
              </w:rPr>
            </w:pPr>
            <w:r>
              <w:rPr>
                <w:rFonts w:hint="eastAsia"/>
                <w:sz w:val="19"/>
              </w:rPr>
              <w:t>说明</w:t>
            </w:r>
          </w:p>
        </w:tc>
        <w:tc>
          <w:tcPr>
            <w:tcW w:w="8747" w:type="dxa"/>
            <w:gridSpan w:val="2"/>
            <w:vAlign w:val="center"/>
          </w:tcPr>
          <w:p w:rsidR="00DD2432" w:rsidRDefault="00760DBA" w:rsidP="0074508B">
            <w:pPr>
              <w:spacing w:line="340" w:lineRule="exact"/>
              <w:rPr>
                <w:sz w:val="19"/>
              </w:rPr>
            </w:pPr>
            <w:r>
              <w:rPr>
                <w:rFonts w:hint="eastAsia"/>
                <w:sz w:val="19"/>
              </w:rPr>
              <w:t>对于不允许偏离的实质性要求和条件，在上表中以“★”的方式标明。</w:t>
            </w:r>
          </w:p>
        </w:tc>
      </w:tr>
    </w:tbl>
    <w:p w:rsidR="00DD2432" w:rsidRDefault="00DD2432">
      <w:pPr>
        <w:spacing w:line="340" w:lineRule="exact"/>
        <w:rPr>
          <w:sz w:val="19"/>
        </w:rPr>
      </w:pPr>
    </w:p>
    <w:p w:rsidR="00DD2432" w:rsidRDefault="0074508B" w:rsidP="0074508B">
      <w:pPr>
        <w:spacing w:line="340" w:lineRule="exact"/>
        <w:rPr>
          <w:b/>
          <w:sz w:val="19"/>
        </w:rPr>
      </w:pPr>
      <w:r w:rsidRPr="0074508B">
        <w:rPr>
          <w:rFonts w:hint="eastAsia"/>
          <w:b/>
          <w:sz w:val="19"/>
        </w:rPr>
        <w:t>附表</w:t>
      </w:r>
      <w:r w:rsidRPr="0074508B">
        <w:rPr>
          <w:b/>
          <w:sz w:val="19"/>
        </w:rPr>
        <w:t>二：</w:t>
      </w:r>
      <w:r w:rsidR="00680028" w:rsidRPr="00680028">
        <w:rPr>
          <w:rFonts w:hint="eastAsia"/>
          <w:b/>
          <w:sz w:val="19"/>
        </w:rPr>
        <w:t>轴流风机</w:t>
      </w:r>
    </w:p>
    <w:tbl>
      <w:tblPr>
        <w:tblStyle w:val="aa"/>
        <w:tblW w:w="0" w:type="auto"/>
        <w:jc w:val="center"/>
        <w:tblLook w:val="04A0"/>
      </w:tblPr>
      <w:tblGrid>
        <w:gridCol w:w="1384"/>
        <w:gridCol w:w="919"/>
        <w:gridCol w:w="7828"/>
      </w:tblGrid>
      <w:tr w:rsidR="0017537F" w:rsidTr="00D265AC">
        <w:trPr>
          <w:trHeight w:val="567"/>
          <w:jc w:val="center"/>
        </w:trPr>
        <w:tc>
          <w:tcPr>
            <w:tcW w:w="1384" w:type="dxa"/>
            <w:vAlign w:val="center"/>
          </w:tcPr>
          <w:p w:rsidR="0017537F" w:rsidRDefault="0017537F" w:rsidP="00D265AC">
            <w:pPr>
              <w:spacing w:line="340" w:lineRule="exact"/>
              <w:jc w:val="center"/>
              <w:rPr>
                <w:sz w:val="19"/>
              </w:rPr>
            </w:pPr>
            <w:r>
              <w:rPr>
                <w:rFonts w:hint="eastAsia"/>
                <w:sz w:val="19"/>
              </w:rPr>
              <w:t>参数性质</w:t>
            </w:r>
          </w:p>
        </w:tc>
        <w:tc>
          <w:tcPr>
            <w:tcW w:w="919" w:type="dxa"/>
            <w:vAlign w:val="center"/>
          </w:tcPr>
          <w:p w:rsidR="0017537F" w:rsidRDefault="0017537F" w:rsidP="00D265AC">
            <w:pPr>
              <w:spacing w:line="340" w:lineRule="exact"/>
              <w:jc w:val="center"/>
              <w:rPr>
                <w:sz w:val="19"/>
              </w:rPr>
            </w:pPr>
            <w:r>
              <w:rPr>
                <w:rFonts w:hint="eastAsia"/>
                <w:sz w:val="19"/>
              </w:rPr>
              <w:t>序号</w:t>
            </w:r>
          </w:p>
        </w:tc>
        <w:tc>
          <w:tcPr>
            <w:tcW w:w="7828" w:type="dxa"/>
            <w:vAlign w:val="center"/>
          </w:tcPr>
          <w:p w:rsidR="0017537F" w:rsidRDefault="0017537F" w:rsidP="00D265AC">
            <w:pPr>
              <w:spacing w:line="340" w:lineRule="exact"/>
              <w:jc w:val="center"/>
              <w:rPr>
                <w:sz w:val="19"/>
              </w:rPr>
            </w:pPr>
            <w:r>
              <w:rPr>
                <w:rFonts w:hint="eastAsia"/>
                <w:sz w:val="19"/>
              </w:rPr>
              <w:t>具体技术</w:t>
            </w:r>
            <w:r>
              <w:rPr>
                <w:sz w:val="19"/>
              </w:rPr>
              <w:t>(参数)要求</w:t>
            </w:r>
          </w:p>
        </w:tc>
      </w:tr>
      <w:tr w:rsidR="0017537F" w:rsidTr="00D265AC">
        <w:trPr>
          <w:trHeight w:val="567"/>
          <w:jc w:val="center"/>
        </w:trPr>
        <w:tc>
          <w:tcPr>
            <w:tcW w:w="1384" w:type="dxa"/>
            <w:vAlign w:val="center"/>
          </w:tcPr>
          <w:p w:rsidR="0017537F" w:rsidRDefault="00B73799" w:rsidP="00D265AC">
            <w:pPr>
              <w:spacing w:line="340" w:lineRule="exact"/>
              <w:jc w:val="center"/>
              <w:rPr>
                <w:sz w:val="19"/>
              </w:rPr>
            </w:pPr>
            <w:r>
              <w:rPr>
                <w:rFonts w:hint="eastAsia"/>
                <w:sz w:val="19"/>
              </w:rPr>
              <w:t>★</w:t>
            </w:r>
          </w:p>
        </w:tc>
        <w:tc>
          <w:tcPr>
            <w:tcW w:w="919" w:type="dxa"/>
            <w:vAlign w:val="center"/>
          </w:tcPr>
          <w:p w:rsidR="0017537F" w:rsidRDefault="00D13275" w:rsidP="00D265AC">
            <w:pPr>
              <w:spacing w:line="340" w:lineRule="exact"/>
              <w:jc w:val="center"/>
              <w:rPr>
                <w:sz w:val="19"/>
              </w:rPr>
            </w:pPr>
            <w:r>
              <w:rPr>
                <w:rFonts w:hint="eastAsia"/>
                <w:sz w:val="19"/>
              </w:rPr>
              <w:t>1</w:t>
            </w:r>
          </w:p>
        </w:tc>
        <w:tc>
          <w:tcPr>
            <w:tcW w:w="7828" w:type="dxa"/>
            <w:vAlign w:val="center"/>
          </w:tcPr>
          <w:p w:rsidR="00680028" w:rsidRDefault="00680028" w:rsidP="00680028">
            <w:pPr>
              <w:spacing w:line="340" w:lineRule="exact"/>
              <w:rPr>
                <w:sz w:val="19"/>
                <w:lang w:val="en-US"/>
              </w:rPr>
            </w:pPr>
            <w:r w:rsidRPr="00680028">
              <w:rPr>
                <w:sz w:val="19"/>
                <w:lang w:val="en-US"/>
              </w:rPr>
              <w:t>1、PP防腐150轴流风机。高密度pp材质，耐腐蚀性强</w:t>
            </w:r>
          </w:p>
          <w:p w:rsidR="0017537F" w:rsidRPr="00D13275" w:rsidRDefault="00680028" w:rsidP="00680028">
            <w:pPr>
              <w:spacing w:line="340" w:lineRule="exact"/>
              <w:rPr>
                <w:sz w:val="19"/>
                <w:lang w:val="en-US"/>
              </w:rPr>
            </w:pPr>
            <w:r w:rsidRPr="00680028">
              <w:rPr>
                <w:sz w:val="19"/>
                <w:lang w:val="en-US"/>
              </w:rPr>
              <w:t>功率：40W 电压：AC220V 风速：8.2m/s 静压：69pa 噪音：30db 转速：2600r/min 风量：670m3/h 排风口径：150mm 。 2、施工及质量、数量要求：根据每个房间通风药品柜的摆放，设计管道。需将轴流风机与通风管道连接到主排风口， 并把风机控制开关及电线由棚面走到墙壁。承担所有材料费及施工费。根据房间试剂柜的数量设计管线连接方式。</w:t>
            </w:r>
          </w:p>
        </w:tc>
      </w:tr>
      <w:tr w:rsidR="0017537F" w:rsidTr="00D265AC">
        <w:trPr>
          <w:trHeight w:val="567"/>
          <w:jc w:val="center"/>
        </w:trPr>
        <w:tc>
          <w:tcPr>
            <w:tcW w:w="1384" w:type="dxa"/>
            <w:vAlign w:val="center"/>
          </w:tcPr>
          <w:p w:rsidR="0017537F" w:rsidRDefault="00D265AC" w:rsidP="00D265AC">
            <w:pPr>
              <w:spacing w:line="340" w:lineRule="exact"/>
              <w:jc w:val="center"/>
              <w:rPr>
                <w:sz w:val="19"/>
              </w:rPr>
            </w:pPr>
            <w:r w:rsidRPr="00D265AC">
              <w:rPr>
                <w:rFonts w:hint="eastAsia"/>
                <w:sz w:val="19"/>
              </w:rPr>
              <w:t>说明</w:t>
            </w:r>
          </w:p>
        </w:tc>
        <w:tc>
          <w:tcPr>
            <w:tcW w:w="8747" w:type="dxa"/>
            <w:gridSpan w:val="2"/>
            <w:vAlign w:val="center"/>
          </w:tcPr>
          <w:p w:rsidR="0017537F" w:rsidRDefault="00423639" w:rsidP="00D265AC">
            <w:pPr>
              <w:spacing w:line="340" w:lineRule="exact"/>
              <w:rPr>
                <w:sz w:val="19"/>
              </w:rPr>
            </w:pPr>
            <w:r>
              <w:rPr>
                <w:rFonts w:hint="eastAsia"/>
                <w:sz w:val="19"/>
              </w:rPr>
              <w:t>对于不允许偏离的实质性要求和条件，在上表中以“★”的方式标明。</w:t>
            </w:r>
          </w:p>
        </w:tc>
      </w:tr>
    </w:tbl>
    <w:p w:rsidR="00DD2432" w:rsidRDefault="00DD2432">
      <w:pPr>
        <w:spacing w:before="44"/>
        <w:ind w:left="2769" w:right="2797"/>
        <w:jc w:val="center"/>
        <w:rPr>
          <w:b/>
          <w:sz w:val="29"/>
        </w:rPr>
      </w:pPr>
    </w:p>
    <w:p w:rsidR="00DD2432" w:rsidRDefault="00DD2432">
      <w:pPr>
        <w:spacing w:before="44"/>
        <w:ind w:left="2769" w:right="2797"/>
        <w:jc w:val="center"/>
        <w:rPr>
          <w:b/>
          <w:sz w:val="29"/>
        </w:rPr>
      </w:pPr>
    </w:p>
    <w:p w:rsidR="00DD2432" w:rsidRDefault="00760DBA">
      <w:pPr>
        <w:spacing w:before="44"/>
        <w:ind w:left="2769" w:right="2797"/>
        <w:jc w:val="center"/>
        <w:rPr>
          <w:b/>
          <w:sz w:val="29"/>
        </w:rPr>
      </w:pPr>
      <w:r>
        <w:rPr>
          <w:b/>
          <w:sz w:val="29"/>
        </w:rPr>
        <w:lastRenderedPageBreak/>
        <w:t>第三章 供应商须知</w:t>
      </w:r>
    </w:p>
    <w:p w:rsidR="00DD2432" w:rsidRDefault="00DD2432">
      <w:pPr>
        <w:pStyle w:val="a4"/>
        <w:spacing w:before="6"/>
        <w:rPr>
          <w:b/>
          <w:sz w:val="9"/>
        </w:rPr>
      </w:pPr>
    </w:p>
    <w:p w:rsidR="00DD2432" w:rsidRDefault="00760DBA">
      <w:pPr>
        <w:spacing w:before="24"/>
        <w:ind w:left="100"/>
        <w:rPr>
          <w:b/>
          <w:sz w:val="21"/>
        </w:rPr>
      </w:pPr>
      <w:r>
        <w:rPr>
          <w:b/>
          <w:w w:val="115"/>
          <w:sz w:val="21"/>
        </w:rPr>
        <w:t>一</w:t>
      </w:r>
      <w:r>
        <w:rPr>
          <w:rFonts w:ascii="微软雅黑" w:eastAsia="微软雅黑" w:hint="eastAsia"/>
          <w:b/>
          <w:w w:val="115"/>
          <w:sz w:val="21"/>
        </w:rPr>
        <w:t>.</w:t>
      </w:r>
      <w:r>
        <w:rPr>
          <w:b/>
          <w:w w:val="115"/>
          <w:sz w:val="21"/>
        </w:rPr>
        <w:t>前附表</w:t>
      </w:r>
    </w:p>
    <w:p w:rsidR="00DD2432" w:rsidRDefault="00DD2432">
      <w:pPr>
        <w:pStyle w:val="a4"/>
        <w:spacing w:before="2"/>
        <w:rPr>
          <w:b/>
          <w:sz w:val="10"/>
        </w:rPr>
      </w:pPr>
    </w:p>
    <w:tbl>
      <w:tblPr>
        <w:tblStyle w:val="TableNormal"/>
        <w:tblW w:w="1055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2161"/>
        <w:gridCol w:w="7768"/>
      </w:tblGrid>
      <w:tr w:rsidR="00DD2432">
        <w:trPr>
          <w:trHeight w:val="283"/>
        </w:trPr>
        <w:tc>
          <w:tcPr>
            <w:tcW w:w="624" w:type="dxa"/>
            <w:shd w:val="clear" w:color="auto" w:fill="EDEDED"/>
            <w:vAlign w:val="center"/>
          </w:tcPr>
          <w:p w:rsidR="00DD2432" w:rsidRDefault="00760DBA">
            <w:pPr>
              <w:pStyle w:val="TableParagraph"/>
              <w:spacing w:before="48"/>
              <w:ind w:left="89" w:right="98"/>
              <w:jc w:val="center"/>
              <w:rPr>
                <w:b/>
                <w:sz w:val="19"/>
              </w:rPr>
            </w:pPr>
            <w:r>
              <w:rPr>
                <w:b/>
                <w:sz w:val="19"/>
              </w:rPr>
              <w:t>序号</w:t>
            </w:r>
          </w:p>
        </w:tc>
        <w:tc>
          <w:tcPr>
            <w:tcW w:w="2161" w:type="dxa"/>
            <w:shd w:val="clear" w:color="auto" w:fill="EDEDED"/>
            <w:vAlign w:val="center"/>
          </w:tcPr>
          <w:p w:rsidR="00DD2432" w:rsidRDefault="00760DBA">
            <w:pPr>
              <w:pStyle w:val="TableParagraph"/>
              <w:spacing w:before="48"/>
              <w:ind w:left="664"/>
              <w:jc w:val="center"/>
              <w:rPr>
                <w:b/>
                <w:sz w:val="19"/>
              </w:rPr>
            </w:pPr>
            <w:r>
              <w:rPr>
                <w:b/>
                <w:sz w:val="19"/>
              </w:rPr>
              <w:t>条款名称</w:t>
            </w:r>
          </w:p>
        </w:tc>
        <w:tc>
          <w:tcPr>
            <w:tcW w:w="7768" w:type="dxa"/>
            <w:shd w:val="clear" w:color="auto" w:fill="EDEDED"/>
            <w:vAlign w:val="center"/>
          </w:tcPr>
          <w:p w:rsidR="00DD2432" w:rsidRDefault="00760DBA">
            <w:pPr>
              <w:pStyle w:val="TableParagraph"/>
              <w:spacing w:before="48"/>
              <w:ind w:left="3374" w:right="3382"/>
              <w:jc w:val="both"/>
              <w:rPr>
                <w:b/>
                <w:sz w:val="19"/>
              </w:rPr>
            </w:pPr>
            <w:r>
              <w:rPr>
                <w:b/>
                <w:sz w:val="19"/>
              </w:rPr>
              <w:t>内容及要求</w:t>
            </w:r>
          </w:p>
        </w:tc>
      </w:tr>
      <w:tr w:rsidR="00DD2432">
        <w:trPr>
          <w:trHeight w:val="283"/>
        </w:trPr>
        <w:tc>
          <w:tcPr>
            <w:tcW w:w="624" w:type="dxa"/>
            <w:vAlign w:val="center"/>
          </w:tcPr>
          <w:p w:rsidR="00DD2432" w:rsidRDefault="00760DBA">
            <w:pPr>
              <w:pStyle w:val="TableParagraph"/>
              <w:spacing w:before="48"/>
              <w:ind w:left="14"/>
              <w:jc w:val="center"/>
              <w:rPr>
                <w:sz w:val="19"/>
              </w:rPr>
            </w:pPr>
            <w:r>
              <w:rPr>
                <w:w w:val="128"/>
                <w:sz w:val="19"/>
              </w:rPr>
              <w:t>1</w:t>
            </w:r>
          </w:p>
        </w:tc>
        <w:tc>
          <w:tcPr>
            <w:tcW w:w="2161" w:type="dxa"/>
            <w:vAlign w:val="center"/>
          </w:tcPr>
          <w:p w:rsidR="00DD2432" w:rsidRDefault="00760DBA">
            <w:pPr>
              <w:pStyle w:val="TableParagraph"/>
              <w:spacing w:before="48"/>
              <w:ind w:left="64"/>
              <w:jc w:val="center"/>
              <w:rPr>
                <w:sz w:val="19"/>
              </w:rPr>
            </w:pPr>
            <w:r>
              <w:rPr>
                <w:sz w:val="19"/>
              </w:rPr>
              <w:t>计划编号</w:t>
            </w:r>
          </w:p>
        </w:tc>
        <w:tc>
          <w:tcPr>
            <w:tcW w:w="7768" w:type="dxa"/>
            <w:vAlign w:val="center"/>
          </w:tcPr>
          <w:p w:rsidR="00DD2432" w:rsidRDefault="0080524F">
            <w:pPr>
              <w:pStyle w:val="TableParagraph"/>
              <w:spacing w:before="48"/>
              <w:ind w:left="65"/>
              <w:jc w:val="both"/>
              <w:rPr>
                <w:sz w:val="19"/>
              </w:rPr>
            </w:pPr>
            <w:r w:rsidRPr="0080524F">
              <w:rPr>
                <w:rFonts w:hint="eastAsia"/>
                <w:sz w:val="19"/>
              </w:rPr>
              <w:t>黑财购备字</w:t>
            </w:r>
            <w:r w:rsidRPr="0080524F">
              <w:rPr>
                <w:sz w:val="19"/>
              </w:rPr>
              <w:t>[2021]09170号</w:t>
            </w:r>
          </w:p>
        </w:tc>
      </w:tr>
      <w:tr w:rsidR="00DD2432">
        <w:trPr>
          <w:trHeight w:val="283"/>
        </w:trPr>
        <w:tc>
          <w:tcPr>
            <w:tcW w:w="624" w:type="dxa"/>
            <w:vAlign w:val="center"/>
          </w:tcPr>
          <w:p w:rsidR="00DD2432" w:rsidRDefault="00760DBA">
            <w:pPr>
              <w:pStyle w:val="TableParagraph"/>
              <w:spacing w:before="48"/>
              <w:ind w:left="14"/>
              <w:jc w:val="center"/>
              <w:rPr>
                <w:sz w:val="19"/>
              </w:rPr>
            </w:pPr>
            <w:r>
              <w:rPr>
                <w:w w:val="128"/>
                <w:sz w:val="19"/>
              </w:rPr>
              <w:t>2</w:t>
            </w:r>
          </w:p>
        </w:tc>
        <w:tc>
          <w:tcPr>
            <w:tcW w:w="2161" w:type="dxa"/>
            <w:vAlign w:val="center"/>
          </w:tcPr>
          <w:p w:rsidR="00DD2432" w:rsidRDefault="00760DBA">
            <w:pPr>
              <w:pStyle w:val="TableParagraph"/>
              <w:spacing w:before="48"/>
              <w:ind w:left="64"/>
              <w:jc w:val="center"/>
              <w:rPr>
                <w:sz w:val="19"/>
              </w:rPr>
            </w:pPr>
            <w:r>
              <w:rPr>
                <w:sz w:val="19"/>
              </w:rPr>
              <w:t>项目编号</w:t>
            </w:r>
          </w:p>
        </w:tc>
        <w:tc>
          <w:tcPr>
            <w:tcW w:w="7768" w:type="dxa"/>
            <w:vAlign w:val="center"/>
          </w:tcPr>
          <w:p w:rsidR="00DD2432" w:rsidRDefault="00EF1400">
            <w:pPr>
              <w:pStyle w:val="TableParagraph"/>
              <w:spacing w:before="48"/>
              <w:ind w:left="65"/>
              <w:jc w:val="both"/>
              <w:rPr>
                <w:sz w:val="19"/>
              </w:rPr>
            </w:pPr>
            <w:r>
              <w:rPr>
                <w:rFonts w:hint="eastAsia"/>
                <w:sz w:val="19"/>
              </w:rPr>
              <w:t>BYNDFS20210027.1B1</w:t>
            </w:r>
          </w:p>
        </w:tc>
      </w:tr>
      <w:tr w:rsidR="00DD2432">
        <w:trPr>
          <w:trHeight w:val="283"/>
        </w:trPr>
        <w:tc>
          <w:tcPr>
            <w:tcW w:w="624" w:type="dxa"/>
            <w:vAlign w:val="center"/>
          </w:tcPr>
          <w:p w:rsidR="00DD2432" w:rsidRDefault="00760DBA">
            <w:pPr>
              <w:pStyle w:val="TableParagraph"/>
              <w:spacing w:before="48"/>
              <w:ind w:left="14"/>
              <w:jc w:val="center"/>
              <w:rPr>
                <w:sz w:val="19"/>
              </w:rPr>
            </w:pPr>
            <w:r>
              <w:rPr>
                <w:w w:val="128"/>
                <w:sz w:val="19"/>
              </w:rPr>
              <w:t>3</w:t>
            </w:r>
          </w:p>
        </w:tc>
        <w:tc>
          <w:tcPr>
            <w:tcW w:w="2161" w:type="dxa"/>
            <w:vAlign w:val="center"/>
          </w:tcPr>
          <w:p w:rsidR="00DD2432" w:rsidRDefault="00760DBA">
            <w:pPr>
              <w:pStyle w:val="TableParagraph"/>
              <w:spacing w:before="48"/>
              <w:ind w:left="64"/>
              <w:jc w:val="center"/>
              <w:rPr>
                <w:sz w:val="19"/>
              </w:rPr>
            </w:pPr>
            <w:r>
              <w:rPr>
                <w:sz w:val="19"/>
              </w:rPr>
              <w:t>项目名称</w:t>
            </w:r>
          </w:p>
        </w:tc>
        <w:tc>
          <w:tcPr>
            <w:tcW w:w="7768" w:type="dxa"/>
            <w:vAlign w:val="center"/>
          </w:tcPr>
          <w:p w:rsidR="00DD2432" w:rsidRDefault="00EF1400">
            <w:pPr>
              <w:pStyle w:val="TableParagraph"/>
              <w:spacing w:before="48"/>
              <w:ind w:left="65"/>
              <w:jc w:val="both"/>
              <w:rPr>
                <w:sz w:val="19"/>
              </w:rPr>
            </w:pPr>
            <w:r>
              <w:rPr>
                <w:rFonts w:hint="eastAsia"/>
                <w:sz w:val="19"/>
              </w:rPr>
              <w:t>生命学院实验设备管理中心基础教学楼实验器材采购项目(二次)</w:t>
            </w:r>
          </w:p>
        </w:tc>
      </w:tr>
      <w:tr w:rsidR="00DD2432">
        <w:trPr>
          <w:trHeight w:val="283"/>
        </w:trPr>
        <w:tc>
          <w:tcPr>
            <w:tcW w:w="624" w:type="dxa"/>
            <w:vAlign w:val="center"/>
          </w:tcPr>
          <w:p w:rsidR="00DD2432" w:rsidRDefault="00760DBA">
            <w:pPr>
              <w:pStyle w:val="TableParagraph"/>
              <w:spacing w:before="48"/>
              <w:ind w:left="14"/>
              <w:jc w:val="center"/>
              <w:rPr>
                <w:sz w:val="19"/>
              </w:rPr>
            </w:pPr>
            <w:r>
              <w:rPr>
                <w:w w:val="128"/>
                <w:sz w:val="19"/>
              </w:rPr>
              <w:t>4</w:t>
            </w:r>
          </w:p>
        </w:tc>
        <w:tc>
          <w:tcPr>
            <w:tcW w:w="2161" w:type="dxa"/>
            <w:vAlign w:val="center"/>
          </w:tcPr>
          <w:p w:rsidR="00DD2432" w:rsidRDefault="00760DBA">
            <w:pPr>
              <w:pStyle w:val="TableParagraph"/>
              <w:spacing w:before="48"/>
              <w:ind w:left="64"/>
              <w:jc w:val="center"/>
              <w:rPr>
                <w:sz w:val="19"/>
              </w:rPr>
            </w:pPr>
            <w:r>
              <w:rPr>
                <w:sz w:val="19"/>
              </w:rPr>
              <w:t>包组情况</w:t>
            </w:r>
          </w:p>
        </w:tc>
        <w:tc>
          <w:tcPr>
            <w:tcW w:w="7768" w:type="dxa"/>
            <w:vAlign w:val="center"/>
          </w:tcPr>
          <w:p w:rsidR="00DD2432" w:rsidRDefault="00760DBA">
            <w:pPr>
              <w:pStyle w:val="TableParagraph"/>
              <w:spacing w:before="48"/>
              <w:ind w:left="65"/>
              <w:jc w:val="both"/>
              <w:rPr>
                <w:sz w:val="19"/>
              </w:rPr>
            </w:pPr>
            <w:r w:rsidRPr="001C3791">
              <w:rPr>
                <w:sz w:val="19"/>
              </w:rPr>
              <w:t>共1包</w:t>
            </w:r>
          </w:p>
        </w:tc>
      </w:tr>
      <w:tr w:rsidR="00DD2432">
        <w:trPr>
          <w:trHeight w:val="283"/>
        </w:trPr>
        <w:tc>
          <w:tcPr>
            <w:tcW w:w="624" w:type="dxa"/>
            <w:vAlign w:val="center"/>
          </w:tcPr>
          <w:p w:rsidR="00DD2432" w:rsidRDefault="00760DBA">
            <w:pPr>
              <w:pStyle w:val="TableParagraph"/>
              <w:spacing w:before="48"/>
              <w:ind w:left="14"/>
              <w:jc w:val="center"/>
              <w:rPr>
                <w:sz w:val="19"/>
              </w:rPr>
            </w:pPr>
            <w:r>
              <w:rPr>
                <w:w w:val="128"/>
                <w:sz w:val="19"/>
              </w:rPr>
              <w:t>5</w:t>
            </w:r>
          </w:p>
        </w:tc>
        <w:tc>
          <w:tcPr>
            <w:tcW w:w="2161" w:type="dxa"/>
            <w:vAlign w:val="center"/>
          </w:tcPr>
          <w:p w:rsidR="00DD2432" w:rsidRDefault="00760DBA">
            <w:pPr>
              <w:pStyle w:val="TableParagraph"/>
              <w:spacing w:before="48"/>
              <w:ind w:left="64"/>
              <w:jc w:val="center"/>
              <w:rPr>
                <w:sz w:val="19"/>
              </w:rPr>
            </w:pPr>
            <w:r>
              <w:rPr>
                <w:sz w:val="19"/>
              </w:rPr>
              <w:t>采购资金预算金额</w:t>
            </w:r>
          </w:p>
        </w:tc>
        <w:tc>
          <w:tcPr>
            <w:tcW w:w="7768" w:type="dxa"/>
            <w:vAlign w:val="center"/>
          </w:tcPr>
          <w:p w:rsidR="00DD2432" w:rsidRDefault="00724336">
            <w:pPr>
              <w:pStyle w:val="TableParagraph"/>
              <w:spacing w:before="48"/>
              <w:ind w:left="65"/>
              <w:jc w:val="both"/>
              <w:rPr>
                <w:sz w:val="19"/>
              </w:rPr>
            </w:pPr>
            <w:r>
              <w:rPr>
                <w:rFonts w:hint="eastAsia"/>
                <w:sz w:val="19"/>
              </w:rPr>
              <w:t>78,000.00</w:t>
            </w:r>
          </w:p>
        </w:tc>
      </w:tr>
      <w:tr w:rsidR="00DD2432">
        <w:trPr>
          <w:trHeight w:val="283"/>
        </w:trPr>
        <w:tc>
          <w:tcPr>
            <w:tcW w:w="624" w:type="dxa"/>
            <w:vAlign w:val="center"/>
          </w:tcPr>
          <w:p w:rsidR="00DD2432" w:rsidRDefault="00760DBA">
            <w:pPr>
              <w:pStyle w:val="TableParagraph"/>
              <w:spacing w:before="48"/>
              <w:ind w:left="14"/>
              <w:jc w:val="center"/>
              <w:rPr>
                <w:sz w:val="19"/>
              </w:rPr>
            </w:pPr>
            <w:r>
              <w:rPr>
                <w:w w:val="128"/>
                <w:sz w:val="19"/>
              </w:rPr>
              <w:t>6</w:t>
            </w:r>
          </w:p>
        </w:tc>
        <w:tc>
          <w:tcPr>
            <w:tcW w:w="2161" w:type="dxa"/>
            <w:vAlign w:val="center"/>
          </w:tcPr>
          <w:p w:rsidR="00DD2432" w:rsidRDefault="00760DBA">
            <w:pPr>
              <w:pStyle w:val="TableParagraph"/>
              <w:spacing w:before="48"/>
              <w:ind w:left="64"/>
              <w:jc w:val="center"/>
              <w:rPr>
                <w:sz w:val="19"/>
              </w:rPr>
            </w:pPr>
            <w:r>
              <w:rPr>
                <w:sz w:val="19"/>
              </w:rPr>
              <w:t>采购方式</w:t>
            </w:r>
          </w:p>
        </w:tc>
        <w:tc>
          <w:tcPr>
            <w:tcW w:w="7768" w:type="dxa"/>
            <w:vAlign w:val="center"/>
          </w:tcPr>
          <w:p w:rsidR="00DD2432" w:rsidRDefault="00760DBA">
            <w:pPr>
              <w:pStyle w:val="TableParagraph"/>
              <w:spacing w:before="48"/>
              <w:ind w:left="65"/>
              <w:jc w:val="both"/>
              <w:rPr>
                <w:sz w:val="19"/>
              </w:rPr>
            </w:pPr>
            <w:r>
              <w:rPr>
                <w:sz w:val="19"/>
              </w:rPr>
              <w:t>竞争性谈判</w:t>
            </w:r>
          </w:p>
        </w:tc>
      </w:tr>
      <w:tr w:rsidR="00DD2432">
        <w:trPr>
          <w:trHeight w:val="283"/>
        </w:trPr>
        <w:tc>
          <w:tcPr>
            <w:tcW w:w="624" w:type="dxa"/>
            <w:vAlign w:val="center"/>
          </w:tcPr>
          <w:p w:rsidR="00DD2432" w:rsidRDefault="00760DBA">
            <w:pPr>
              <w:pStyle w:val="TableParagraph"/>
              <w:spacing w:before="48"/>
              <w:ind w:left="14"/>
              <w:jc w:val="center"/>
              <w:rPr>
                <w:sz w:val="19"/>
              </w:rPr>
            </w:pPr>
            <w:r>
              <w:rPr>
                <w:w w:val="128"/>
                <w:sz w:val="19"/>
              </w:rPr>
              <w:t>7</w:t>
            </w:r>
          </w:p>
        </w:tc>
        <w:tc>
          <w:tcPr>
            <w:tcW w:w="2161" w:type="dxa"/>
            <w:vAlign w:val="center"/>
          </w:tcPr>
          <w:p w:rsidR="00DD2432" w:rsidRDefault="00760DBA">
            <w:pPr>
              <w:pStyle w:val="TableParagraph"/>
              <w:spacing w:before="48"/>
              <w:ind w:left="64"/>
              <w:jc w:val="center"/>
              <w:rPr>
                <w:sz w:val="19"/>
              </w:rPr>
            </w:pPr>
            <w:r>
              <w:rPr>
                <w:sz w:val="19"/>
              </w:rPr>
              <w:t>开标方式</w:t>
            </w:r>
          </w:p>
        </w:tc>
        <w:tc>
          <w:tcPr>
            <w:tcW w:w="7768" w:type="dxa"/>
            <w:vAlign w:val="center"/>
          </w:tcPr>
          <w:p w:rsidR="00DD2432" w:rsidRDefault="00176312">
            <w:pPr>
              <w:pStyle w:val="TableParagraph"/>
              <w:spacing w:before="48"/>
              <w:ind w:left="65"/>
              <w:jc w:val="both"/>
              <w:rPr>
                <w:sz w:val="19"/>
              </w:rPr>
            </w:pPr>
            <w:r>
              <w:rPr>
                <w:rFonts w:hint="eastAsia"/>
                <w:sz w:val="19"/>
              </w:rPr>
              <w:t>远程开标（不见面开标）</w:t>
            </w:r>
          </w:p>
        </w:tc>
      </w:tr>
      <w:tr w:rsidR="00DD2432">
        <w:trPr>
          <w:trHeight w:val="283"/>
        </w:trPr>
        <w:tc>
          <w:tcPr>
            <w:tcW w:w="624" w:type="dxa"/>
            <w:vAlign w:val="center"/>
          </w:tcPr>
          <w:p w:rsidR="00DD2432" w:rsidRDefault="00760DBA">
            <w:pPr>
              <w:pStyle w:val="TableParagraph"/>
              <w:spacing w:before="48"/>
              <w:ind w:left="14"/>
              <w:jc w:val="center"/>
              <w:rPr>
                <w:sz w:val="19"/>
              </w:rPr>
            </w:pPr>
            <w:r>
              <w:rPr>
                <w:w w:val="128"/>
                <w:sz w:val="19"/>
              </w:rPr>
              <w:t>8</w:t>
            </w:r>
          </w:p>
        </w:tc>
        <w:tc>
          <w:tcPr>
            <w:tcW w:w="2161" w:type="dxa"/>
            <w:vAlign w:val="center"/>
          </w:tcPr>
          <w:p w:rsidR="00DD2432" w:rsidRDefault="00760DBA">
            <w:pPr>
              <w:pStyle w:val="TableParagraph"/>
              <w:spacing w:before="48"/>
              <w:ind w:left="64"/>
              <w:jc w:val="center"/>
              <w:rPr>
                <w:sz w:val="19"/>
              </w:rPr>
            </w:pPr>
            <w:r>
              <w:rPr>
                <w:sz w:val="19"/>
              </w:rPr>
              <w:t>评标方式</w:t>
            </w:r>
          </w:p>
        </w:tc>
        <w:tc>
          <w:tcPr>
            <w:tcW w:w="7768" w:type="dxa"/>
            <w:vAlign w:val="center"/>
          </w:tcPr>
          <w:p w:rsidR="00DD2432" w:rsidRDefault="00760DBA">
            <w:pPr>
              <w:pStyle w:val="TableParagraph"/>
              <w:spacing w:before="48"/>
              <w:ind w:left="65"/>
              <w:jc w:val="both"/>
              <w:rPr>
                <w:sz w:val="19"/>
              </w:rPr>
            </w:pPr>
            <w:r>
              <w:rPr>
                <w:sz w:val="19"/>
              </w:rPr>
              <w:t>现场网上评标</w:t>
            </w:r>
          </w:p>
        </w:tc>
      </w:tr>
      <w:tr w:rsidR="00DD2432">
        <w:trPr>
          <w:trHeight w:val="283"/>
        </w:trPr>
        <w:tc>
          <w:tcPr>
            <w:tcW w:w="624" w:type="dxa"/>
            <w:vAlign w:val="center"/>
          </w:tcPr>
          <w:p w:rsidR="00DD2432" w:rsidRDefault="00760DBA">
            <w:pPr>
              <w:pStyle w:val="TableParagraph"/>
              <w:spacing w:before="48"/>
              <w:ind w:left="14"/>
              <w:jc w:val="center"/>
              <w:rPr>
                <w:sz w:val="19"/>
              </w:rPr>
            </w:pPr>
            <w:r>
              <w:rPr>
                <w:w w:val="128"/>
                <w:sz w:val="19"/>
              </w:rPr>
              <w:t>9</w:t>
            </w:r>
          </w:p>
        </w:tc>
        <w:tc>
          <w:tcPr>
            <w:tcW w:w="2161" w:type="dxa"/>
            <w:vAlign w:val="center"/>
          </w:tcPr>
          <w:p w:rsidR="00DD2432" w:rsidRDefault="00760DBA">
            <w:pPr>
              <w:pStyle w:val="TableParagraph"/>
              <w:spacing w:before="48"/>
              <w:ind w:left="64"/>
              <w:jc w:val="center"/>
              <w:rPr>
                <w:sz w:val="19"/>
              </w:rPr>
            </w:pPr>
            <w:r>
              <w:rPr>
                <w:sz w:val="19"/>
              </w:rPr>
              <w:t>评标办法</w:t>
            </w:r>
          </w:p>
        </w:tc>
        <w:tc>
          <w:tcPr>
            <w:tcW w:w="7768" w:type="dxa"/>
            <w:vAlign w:val="center"/>
          </w:tcPr>
          <w:p w:rsidR="00DD2432" w:rsidRDefault="00760DBA">
            <w:pPr>
              <w:pStyle w:val="TableParagraph"/>
              <w:spacing w:before="48"/>
              <w:ind w:left="65"/>
              <w:jc w:val="both"/>
              <w:rPr>
                <w:sz w:val="19"/>
              </w:rPr>
            </w:pPr>
            <w:r>
              <w:rPr>
                <w:sz w:val="19"/>
              </w:rPr>
              <w:t>合同包1（</w:t>
            </w:r>
            <w:r w:rsidR="00EF1400">
              <w:rPr>
                <w:rFonts w:hint="eastAsia"/>
                <w:sz w:val="19"/>
              </w:rPr>
              <w:t>生命学院实验设备管理中心基础教学楼实验器材采购项目(二次)</w:t>
            </w:r>
            <w:r>
              <w:rPr>
                <w:sz w:val="19"/>
              </w:rPr>
              <w:t>）：最低评标价法</w:t>
            </w:r>
          </w:p>
        </w:tc>
      </w:tr>
      <w:tr w:rsidR="00DD2432">
        <w:trPr>
          <w:trHeight w:val="283"/>
        </w:trPr>
        <w:tc>
          <w:tcPr>
            <w:tcW w:w="624" w:type="dxa"/>
            <w:vAlign w:val="center"/>
          </w:tcPr>
          <w:p w:rsidR="00DD2432" w:rsidRDefault="00760DBA">
            <w:pPr>
              <w:pStyle w:val="TableParagraph"/>
              <w:spacing w:before="48"/>
              <w:ind w:left="89" w:right="75"/>
              <w:jc w:val="center"/>
              <w:rPr>
                <w:sz w:val="19"/>
              </w:rPr>
            </w:pPr>
            <w:r>
              <w:rPr>
                <w:w w:val="130"/>
                <w:sz w:val="19"/>
              </w:rPr>
              <w:t>10</w:t>
            </w:r>
          </w:p>
        </w:tc>
        <w:tc>
          <w:tcPr>
            <w:tcW w:w="2161" w:type="dxa"/>
            <w:vAlign w:val="center"/>
          </w:tcPr>
          <w:p w:rsidR="00DD2432" w:rsidRDefault="00760DBA">
            <w:pPr>
              <w:pStyle w:val="TableParagraph"/>
              <w:spacing w:before="48"/>
              <w:ind w:left="64"/>
              <w:jc w:val="center"/>
              <w:rPr>
                <w:sz w:val="19"/>
              </w:rPr>
            </w:pPr>
            <w:r>
              <w:rPr>
                <w:sz w:val="19"/>
              </w:rPr>
              <w:t>现场踏勘</w:t>
            </w:r>
          </w:p>
        </w:tc>
        <w:tc>
          <w:tcPr>
            <w:tcW w:w="7768" w:type="dxa"/>
            <w:vAlign w:val="center"/>
          </w:tcPr>
          <w:p w:rsidR="00DD2432" w:rsidRDefault="00760DBA">
            <w:pPr>
              <w:pStyle w:val="TableParagraph"/>
              <w:spacing w:before="48"/>
              <w:ind w:left="65"/>
              <w:jc w:val="both"/>
              <w:rPr>
                <w:sz w:val="19"/>
              </w:rPr>
            </w:pPr>
            <w:r>
              <w:rPr>
                <w:w w:val="101"/>
                <w:sz w:val="19"/>
              </w:rPr>
              <w:t>否</w:t>
            </w:r>
          </w:p>
        </w:tc>
      </w:tr>
      <w:tr w:rsidR="00DD2432">
        <w:trPr>
          <w:trHeight w:val="283"/>
        </w:trPr>
        <w:tc>
          <w:tcPr>
            <w:tcW w:w="624" w:type="dxa"/>
            <w:vAlign w:val="center"/>
          </w:tcPr>
          <w:p w:rsidR="00DD2432" w:rsidRDefault="00760DBA">
            <w:pPr>
              <w:pStyle w:val="TableParagraph"/>
              <w:ind w:left="89" w:right="75"/>
              <w:jc w:val="center"/>
              <w:rPr>
                <w:sz w:val="19"/>
              </w:rPr>
            </w:pPr>
            <w:r>
              <w:rPr>
                <w:w w:val="130"/>
                <w:sz w:val="19"/>
              </w:rPr>
              <w:t>11</w:t>
            </w:r>
          </w:p>
        </w:tc>
        <w:tc>
          <w:tcPr>
            <w:tcW w:w="2161" w:type="dxa"/>
            <w:vAlign w:val="center"/>
          </w:tcPr>
          <w:p w:rsidR="00DD2432" w:rsidRDefault="00760DBA">
            <w:pPr>
              <w:pStyle w:val="TableParagraph"/>
              <w:spacing w:before="48"/>
              <w:ind w:left="64"/>
              <w:jc w:val="center"/>
              <w:rPr>
                <w:sz w:val="19"/>
              </w:rPr>
            </w:pPr>
            <w:r>
              <w:rPr>
                <w:sz w:val="19"/>
              </w:rPr>
              <w:t>保证金缴纳截止时间</w:t>
            </w:r>
          </w:p>
          <w:p w:rsidR="00DD2432" w:rsidRDefault="00760DBA">
            <w:pPr>
              <w:pStyle w:val="TableParagraph"/>
              <w:spacing w:line="360" w:lineRule="atLeast"/>
              <w:ind w:left="64" w:right="157"/>
              <w:jc w:val="center"/>
              <w:rPr>
                <w:sz w:val="19"/>
              </w:rPr>
            </w:pPr>
            <w:r>
              <w:rPr>
                <w:sz w:val="19"/>
              </w:rPr>
              <w:t>（同递交投标文件截止时间）</w:t>
            </w:r>
          </w:p>
        </w:tc>
        <w:tc>
          <w:tcPr>
            <w:tcW w:w="7768" w:type="dxa"/>
            <w:vAlign w:val="center"/>
          </w:tcPr>
          <w:p w:rsidR="00DD2432" w:rsidRDefault="00760DBA">
            <w:pPr>
              <w:pStyle w:val="TableParagraph"/>
              <w:spacing w:before="48"/>
              <w:ind w:left="65"/>
              <w:jc w:val="both"/>
              <w:rPr>
                <w:sz w:val="19"/>
              </w:rPr>
            </w:pPr>
            <w:r>
              <w:rPr>
                <w:rFonts w:hint="eastAsia"/>
                <w:sz w:val="19"/>
              </w:rPr>
              <w:t>详见谈判公告</w:t>
            </w:r>
          </w:p>
        </w:tc>
      </w:tr>
      <w:tr w:rsidR="00DD2432">
        <w:trPr>
          <w:trHeight w:val="283"/>
        </w:trPr>
        <w:tc>
          <w:tcPr>
            <w:tcW w:w="624" w:type="dxa"/>
            <w:vAlign w:val="center"/>
          </w:tcPr>
          <w:p w:rsidR="00DD2432" w:rsidRDefault="00760DBA">
            <w:pPr>
              <w:pStyle w:val="TableParagraph"/>
              <w:spacing w:before="48"/>
              <w:ind w:left="89" w:right="75"/>
              <w:jc w:val="center"/>
              <w:rPr>
                <w:sz w:val="19"/>
              </w:rPr>
            </w:pPr>
            <w:r>
              <w:rPr>
                <w:w w:val="130"/>
                <w:sz w:val="19"/>
              </w:rPr>
              <w:t>12</w:t>
            </w:r>
          </w:p>
        </w:tc>
        <w:tc>
          <w:tcPr>
            <w:tcW w:w="2161" w:type="dxa"/>
            <w:vAlign w:val="center"/>
          </w:tcPr>
          <w:p w:rsidR="00DD2432" w:rsidRDefault="00760DBA">
            <w:pPr>
              <w:pStyle w:val="TableParagraph"/>
              <w:spacing w:before="48"/>
              <w:ind w:left="64"/>
              <w:jc w:val="center"/>
              <w:rPr>
                <w:sz w:val="19"/>
              </w:rPr>
            </w:pPr>
            <w:r>
              <w:rPr>
                <w:sz w:val="19"/>
              </w:rPr>
              <w:t>电子响应文件递交</w:t>
            </w:r>
          </w:p>
        </w:tc>
        <w:tc>
          <w:tcPr>
            <w:tcW w:w="7768" w:type="dxa"/>
            <w:vAlign w:val="center"/>
          </w:tcPr>
          <w:p w:rsidR="00DD2432" w:rsidRDefault="00760DBA">
            <w:pPr>
              <w:pStyle w:val="TableParagraph"/>
              <w:spacing w:before="48"/>
              <w:ind w:left="65"/>
              <w:jc w:val="both"/>
              <w:rPr>
                <w:sz w:val="19"/>
              </w:rPr>
            </w:pPr>
            <w:r>
              <w:rPr>
                <w:rFonts w:hint="eastAsia"/>
                <w:sz w:val="19"/>
              </w:rPr>
              <w:t>电子响应文件在响应截止时间前递交至黑龙江省项目采购电子交易系统</w:t>
            </w:r>
          </w:p>
        </w:tc>
      </w:tr>
      <w:tr w:rsidR="00DD2432">
        <w:trPr>
          <w:trHeight w:val="283"/>
        </w:trPr>
        <w:tc>
          <w:tcPr>
            <w:tcW w:w="624" w:type="dxa"/>
            <w:vAlign w:val="center"/>
          </w:tcPr>
          <w:p w:rsidR="00DD2432" w:rsidRDefault="00760DBA">
            <w:pPr>
              <w:pStyle w:val="TableParagraph"/>
              <w:spacing w:before="48"/>
              <w:ind w:left="89" w:right="75"/>
              <w:jc w:val="center"/>
              <w:rPr>
                <w:sz w:val="19"/>
              </w:rPr>
            </w:pPr>
            <w:r>
              <w:rPr>
                <w:w w:val="130"/>
                <w:sz w:val="19"/>
              </w:rPr>
              <w:t>13</w:t>
            </w:r>
          </w:p>
        </w:tc>
        <w:tc>
          <w:tcPr>
            <w:tcW w:w="2161" w:type="dxa"/>
            <w:vAlign w:val="center"/>
          </w:tcPr>
          <w:p w:rsidR="00DD2432" w:rsidRDefault="00760DBA">
            <w:pPr>
              <w:pStyle w:val="TableParagraph"/>
              <w:spacing w:before="48"/>
              <w:ind w:left="64"/>
              <w:jc w:val="center"/>
              <w:rPr>
                <w:sz w:val="19"/>
              </w:rPr>
            </w:pPr>
            <w:r>
              <w:rPr>
                <w:sz w:val="19"/>
              </w:rPr>
              <w:t>响应有效期</w:t>
            </w:r>
          </w:p>
        </w:tc>
        <w:tc>
          <w:tcPr>
            <w:tcW w:w="7768" w:type="dxa"/>
            <w:vAlign w:val="center"/>
          </w:tcPr>
          <w:p w:rsidR="00DD2432" w:rsidRDefault="00760DBA">
            <w:pPr>
              <w:pStyle w:val="TableParagraph"/>
              <w:spacing w:before="48"/>
              <w:ind w:left="65"/>
              <w:jc w:val="both"/>
              <w:rPr>
                <w:sz w:val="19"/>
              </w:rPr>
            </w:pPr>
            <w:r>
              <w:rPr>
                <w:rFonts w:hint="eastAsia"/>
                <w:sz w:val="19"/>
              </w:rPr>
              <w:t>从提交投标文件的截止之日起90日历天</w:t>
            </w:r>
          </w:p>
        </w:tc>
      </w:tr>
      <w:tr w:rsidR="00DD2432">
        <w:trPr>
          <w:trHeight w:val="283"/>
        </w:trPr>
        <w:tc>
          <w:tcPr>
            <w:tcW w:w="624" w:type="dxa"/>
            <w:vAlign w:val="center"/>
          </w:tcPr>
          <w:p w:rsidR="00DD2432" w:rsidRDefault="00760DBA">
            <w:pPr>
              <w:pStyle w:val="TableParagraph"/>
              <w:ind w:left="89" w:right="75"/>
              <w:jc w:val="center"/>
              <w:rPr>
                <w:sz w:val="19"/>
              </w:rPr>
            </w:pPr>
            <w:r>
              <w:rPr>
                <w:w w:val="130"/>
                <w:sz w:val="19"/>
              </w:rPr>
              <w:t>14</w:t>
            </w:r>
          </w:p>
        </w:tc>
        <w:tc>
          <w:tcPr>
            <w:tcW w:w="2161" w:type="dxa"/>
            <w:vAlign w:val="center"/>
          </w:tcPr>
          <w:p w:rsidR="00DD2432" w:rsidRDefault="00760DBA">
            <w:pPr>
              <w:pStyle w:val="TableParagraph"/>
              <w:ind w:left="64"/>
              <w:jc w:val="center"/>
              <w:rPr>
                <w:sz w:val="19"/>
              </w:rPr>
            </w:pPr>
            <w:r>
              <w:rPr>
                <w:sz w:val="19"/>
              </w:rPr>
              <w:t>响应文件要求</w:t>
            </w:r>
          </w:p>
        </w:tc>
        <w:tc>
          <w:tcPr>
            <w:tcW w:w="7768" w:type="dxa"/>
            <w:vAlign w:val="center"/>
          </w:tcPr>
          <w:p w:rsidR="00DD2432" w:rsidRPr="00176312" w:rsidRDefault="003952EC">
            <w:pPr>
              <w:pStyle w:val="TableParagraph"/>
              <w:spacing w:before="48"/>
              <w:ind w:left="65"/>
              <w:jc w:val="both"/>
              <w:rPr>
                <w:b/>
                <w:sz w:val="19"/>
              </w:rPr>
            </w:pPr>
            <w:r>
              <w:rPr>
                <w:rFonts w:hint="eastAsia"/>
                <w:b/>
                <w:sz w:val="19"/>
              </w:rPr>
              <w:t>1、</w:t>
            </w:r>
            <w:r w:rsidR="00760DBA" w:rsidRPr="00176312">
              <w:rPr>
                <w:rFonts w:hint="eastAsia"/>
                <w:b/>
                <w:sz w:val="19"/>
              </w:rPr>
              <w:t>加密的电子响应文件 1 份（需在投标截止时间前上传至“黑龙江省项目采购电子交易系统”）。</w:t>
            </w:r>
          </w:p>
          <w:p w:rsidR="00176312" w:rsidRDefault="003952EC" w:rsidP="00176312">
            <w:pPr>
              <w:pStyle w:val="TableParagraph"/>
              <w:spacing w:before="48"/>
              <w:ind w:left="65"/>
              <w:jc w:val="both"/>
              <w:rPr>
                <w:sz w:val="19"/>
              </w:rPr>
            </w:pPr>
            <w:r w:rsidRPr="004D2852">
              <w:rPr>
                <w:rFonts w:hint="eastAsia"/>
                <w:sz w:val="19"/>
              </w:rPr>
              <w:t>2、</w:t>
            </w:r>
            <w:r w:rsidR="00176312" w:rsidRPr="004D2852">
              <w:rPr>
                <w:rFonts w:hint="eastAsia"/>
                <w:sz w:val="19"/>
              </w:rPr>
              <w:t>若项目采用远程开标方式时，</w:t>
            </w:r>
            <w:r w:rsidR="00176312" w:rsidRPr="004D2852">
              <w:rPr>
                <w:sz w:val="19"/>
              </w:rPr>
              <w:t xml:space="preserve"> 在代理机构开启备用文件上传功</w:t>
            </w:r>
            <w:r w:rsidR="00176312" w:rsidRPr="004D2852">
              <w:rPr>
                <w:rFonts w:hint="eastAsia"/>
                <w:sz w:val="19"/>
              </w:rPr>
              <w:t>能后，投标人需自行上传备用电子标投标文件（</w:t>
            </w:r>
            <w:r w:rsidR="00176312" w:rsidRPr="004D2852">
              <w:rPr>
                <w:sz w:val="19"/>
              </w:rPr>
              <w:t>备用文件）</w:t>
            </w:r>
          </w:p>
          <w:p w:rsidR="00DD2432" w:rsidRDefault="004D2852" w:rsidP="004D2852">
            <w:pPr>
              <w:pStyle w:val="TableParagraph"/>
              <w:spacing w:before="48"/>
              <w:ind w:left="65"/>
              <w:jc w:val="both"/>
              <w:rPr>
                <w:sz w:val="19"/>
              </w:rPr>
            </w:pPr>
            <w:r>
              <w:rPr>
                <w:rFonts w:hint="eastAsia"/>
                <w:sz w:val="19"/>
              </w:rPr>
              <w:t xml:space="preserve"> </w:t>
            </w:r>
            <w:r w:rsidR="003952EC">
              <w:rPr>
                <w:rFonts w:hint="eastAsia"/>
                <w:sz w:val="19"/>
              </w:rPr>
              <w:t>3、</w:t>
            </w:r>
            <w:r w:rsidR="00760DBA">
              <w:rPr>
                <w:rFonts w:hint="eastAsia"/>
                <w:sz w:val="19"/>
              </w:rPr>
              <w:t>纸质响应文件正本 0 份，纸质响应文件副本 0 份。</w:t>
            </w:r>
          </w:p>
        </w:tc>
      </w:tr>
      <w:tr w:rsidR="00DD2432">
        <w:trPr>
          <w:trHeight w:val="283"/>
        </w:trPr>
        <w:tc>
          <w:tcPr>
            <w:tcW w:w="624" w:type="dxa"/>
            <w:vAlign w:val="center"/>
          </w:tcPr>
          <w:p w:rsidR="00DD2432" w:rsidRDefault="00760DBA">
            <w:pPr>
              <w:pStyle w:val="TableParagraph"/>
              <w:spacing w:before="48"/>
              <w:ind w:left="89" w:right="75"/>
              <w:jc w:val="center"/>
              <w:rPr>
                <w:sz w:val="19"/>
              </w:rPr>
            </w:pPr>
            <w:r>
              <w:rPr>
                <w:w w:val="130"/>
                <w:sz w:val="19"/>
              </w:rPr>
              <w:t>15</w:t>
            </w:r>
          </w:p>
        </w:tc>
        <w:tc>
          <w:tcPr>
            <w:tcW w:w="2161" w:type="dxa"/>
            <w:vAlign w:val="center"/>
          </w:tcPr>
          <w:p w:rsidR="00DD2432" w:rsidRDefault="00760DBA" w:rsidP="00BF63DF">
            <w:pPr>
              <w:pStyle w:val="TableParagraph"/>
              <w:spacing w:before="48"/>
              <w:ind w:left="65"/>
              <w:jc w:val="center"/>
              <w:rPr>
                <w:sz w:val="19"/>
              </w:rPr>
            </w:pPr>
            <w:r>
              <w:rPr>
                <w:sz w:val="19"/>
              </w:rPr>
              <w:t>中标候选人推荐家数</w:t>
            </w:r>
          </w:p>
        </w:tc>
        <w:tc>
          <w:tcPr>
            <w:tcW w:w="7768" w:type="dxa"/>
            <w:vAlign w:val="center"/>
          </w:tcPr>
          <w:p w:rsidR="00DD2432" w:rsidRDefault="00760DBA" w:rsidP="00BF63DF">
            <w:pPr>
              <w:pStyle w:val="TableParagraph"/>
              <w:spacing w:before="48"/>
              <w:ind w:left="65"/>
              <w:jc w:val="both"/>
              <w:rPr>
                <w:sz w:val="19"/>
              </w:rPr>
            </w:pPr>
            <w:r w:rsidRPr="00BF63DF">
              <w:rPr>
                <w:sz w:val="19"/>
              </w:rPr>
              <w:t>合同包1（</w:t>
            </w:r>
            <w:r w:rsidR="00EF1400">
              <w:rPr>
                <w:rFonts w:hint="eastAsia"/>
                <w:sz w:val="19"/>
              </w:rPr>
              <w:t>生命学院实验设备管理中心基础教学楼实验器材采购项目(二次)</w:t>
            </w:r>
            <w:r w:rsidRPr="00BF63DF">
              <w:rPr>
                <w:sz w:val="19"/>
              </w:rPr>
              <w:t>）： 3</w:t>
            </w:r>
          </w:p>
        </w:tc>
      </w:tr>
      <w:tr w:rsidR="00DD2432">
        <w:trPr>
          <w:trHeight w:val="283"/>
        </w:trPr>
        <w:tc>
          <w:tcPr>
            <w:tcW w:w="624" w:type="dxa"/>
            <w:vAlign w:val="center"/>
          </w:tcPr>
          <w:p w:rsidR="00DD2432" w:rsidRDefault="00760DBA">
            <w:pPr>
              <w:pStyle w:val="TableParagraph"/>
              <w:spacing w:before="48"/>
              <w:ind w:left="89" w:right="75"/>
              <w:jc w:val="center"/>
              <w:rPr>
                <w:sz w:val="19"/>
              </w:rPr>
            </w:pPr>
            <w:r>
              <w:rPr>
                <w:w w:val="130"/>
                <w:sz w:val="19"/>
              </w:rPr>
              <w:t>16</w:t>
            </w:r>
          </w:p>
        </w:tc>
        <w:tc>
          <w:tcPr>
            <w:tcW w:w="2161" w:type="dxa"/>
            <w:vAlign w:val="center"/>
          </w:tcPr>
          <w:p w:rsidR="00DD2432" w:rsidRDefault="00760DBA">
            <w:pPr>
              <w:pStyle w:val="TableParagraph"/>
              <w:spacing w:before="48"/>
              <w:ind w:left="64"/>
              <w:jc w:val="center"/>
              <w:rPr>
                <w:sz w:val="19"/>
              </w:rPr>
            </w:pPr>
            <w:r>
              <w:rPr>
                <w:sz w:val="19"/>
              </w:rPr>
              <w:t>中标供应商确定</w:t>
            </w:r>
          </w:p>
        </w:tc>
        <w:tc>
          <w:tcPr>
            <w:tcW w:w="7768" w:type="dxa"/>
            <w:vAlign w:val="center"/>
          </w:tcPr>
          <w:p w:rsidR="00DD2432" w:rsidRDefault="00760DBA">
            <w:pPr>
              <w:pStyle w:val="TableParagraph"/>
              <w:spacing w:before="48"/>
              <w:ind w:left="65"/>
              <w:jc w:val="both"/>
              <w:rPr>
                <w:sz w:val="19"/>
              </w:rPr>
            </w:pPr>
            <w:r>
              <w:rPr>
                <w:sz w:val="19"/>
              </w:rPr>
              <w:t>采购人授权谈判小组按照评审原则直接确定中标（成交）人。</w:t>
            </w:r>
          </w:p>
        </w:tc>
      </w:tr>
      <w:tr w:rsidR="00DD2432">
        <w:trPr>
          <w:trHeight w:val="283"/>
        </w:trPr>
        <w:tc>
          <w:tcPr>
            <w:tcW w:w="624" w:type="dxa"/>
            <w:vAlign w:val="center"/>
          </w:tcPr>
          <w:p w:rsidR="00DD2432" w:rsidRDefault="00760DBA">
            <w:pPr>
              <w:pStyle w:val="TableParagraph"/>
              <w:spacing w:before="48"/>
              <w:ind w:left="89" w:right="75"/>
              <w:jc w:val="center"/>
              <w:rPr>
                <w:sz w:val="19"/>
              </w:rPr>
            </w:pPr>
            <w:r>
              <w:rPr>
                <w:w w:val="130"/>
                <w:sz w:val="19"/>
              </w:rPr>
              <w:t>17</w:t>
            </w:r>
          </w:p>
        </w:tc>
        <w:tc>
          <w:tcPr>
            <w:tcW w:w="2161" w:type="dxa"/>
            <w:vAlign w:val="center"/>
          </w:tcPr>
          <w:p w:rsidR="00DD2432" w:rsidRDefault="00760DBA">
            <w:pPr>
              <w:pStyle w:val="TableParagraph"/>
              <w:spacing w:before="48"/>
              <w:ind w:left="64"/>
              <w:jc w:val="center"/>
              <w:rPr>
                <w:sz w:val="19"/>
              </w:rPr>
            </w:pPr>
            <w:r>
              <w:rPr>
                <w:sz w:val="19"/>
              </w:rPr>
              <w:t>备选方案</w:t>
            </w:r>
          </w:p>
        </w:tc>
        <w:tc>
          <w:tcPr>
            <w:tcW w:w="7768" w:type="dxa"/>
            <w:vAlign w:val="center"/>
          </w:tcPr>
          <w:p w:rsidR="00DD2432" w:rsidRDefault="00760DBA">
            <w:pPr>
              <w:pStyle w:val="TableParagraph"/>
              <w:spacing w:before="48"/>
              <w:ind w:left="65"/>
              <w:jc w:val="both"/>
              <w:rPr>
                <w:sz w:val="19"/>
              </w:rPr>
            </w:pPr>
            <w:r>
              <w:rPr>
                <w:sz w:val="19"/>
              </w:rPr>
              <w:t>不允许</w:t>
            </w:r>
          </w:p>
        </w:tc>
      </w:tr>
      <w:tr w:rsidR="00DD2432">
        <w:trPr>
          <w:trHeight w:val="283"/>
        </w:trPr>
        <w:tc>
          <w:tcPr>
            <w:tcW w:w="624" w:type="dxa"/>
            <w:vAlign w:val="center"/>
          </w:tcPr>
          <w:p w:rsidR="00DD2432" w:rsidRDefault="00760DBA">
            <w:pPr>
              <w:pStyle w:val="TableParagraph"/>
              <w:spacing w:before="48"/>
              <w:ind w:left="89" w:right="75"/>
              <w:jc w:val="center"/>
              <w:rPr>
                <w:sz w:val="19"/>
              </w:rPr>
            </w:pPr>
            <w:r>
              <w:rPr>
                <w:w w:val="130"/>
                <w:sz w:val="19"/>
              </w:rPr>
              <w:t>18</w:t>
            </w:r>
          </w:p>
        </w:tc>
        <w:tc>
          <w:tcPr>
            <w:tcW w:w="2161" w:type="dxa"/>
            <w:vAlign w:val="center"/>
          </w:tcPr>
          <w:p w:rsidR="00DD2432" w:rsidRDefault="00760DBA">
            <w:pPr>
              <w:pStyle w:val="TableParagraph"/>
              <w:spacing w:before="48"/>
              <w:ind w:left="64"/>
              <w:jc w:val="center"/>
              <w:rPr>
                <w:sz w:val="19"/>
              </w:rPr>
            </w:pPr>
            <w:r>
              <w:rPr>
                <w:sz w:val="19"/>
              </w:rPr>
              <w:t>联合体投标</w:t>
            </w:r>
          </w:p>
        </w:tc>
        <w:tc>
          <w:tcPr>
            <w:tcW w:w="7768" w:type="dxa"/>
            <w:vAlign w:val="center"/>
          </w:tcPr>
          <w:p w:rsidR="00DD2432" w:rsidRDefault="00760DBA">
            <w:pPr>
              <w:pStyle w:val="TableParagraph"/>
              <w:spacing w:before="48"/>
              <w:ind w:left="65"/>
              <w:jc w:val="both"/>
              <w:rPr>
                <w:sz w:val="19"/>
              </w:rPr>
            </w:pPr>
            <w:r w:rsidRPr="0042741F">
              <w:rPr>
                <w:sz w:val="19"/>
              </w:rPr>
              <w:t>包1： 不接受</w:t>
            </w:r>
          </w:p>
        </w:tc>
      </w:tr>
      <w:tr w:rsidR="00DD2432">
        <w:trPr>
          <w:trHeight w:val="283"/>
        </w:trPr>
        <w:tc>
          <w:tcPr>
            <w:tcW w:w="624" w:type="dxa"/>
            <w:vAlign w:val="center"/>
          </w:tcPr>
          <w:p w:rsidR="00DD2432" w:rsidRDefault="00760DBA">
            <w:pPr>
              <w:pStyle w:val="TableParagraph"/>
              <w:spacing w:before="48"/>
              <w:ind w:left="89" w:right="75"/>
              <w:jc w:val="center"/>
              <w:rPr>
                <w:sz w:val="19"/>
              </w:rPr>
            </w:pPr>
            <w:r>
              <w:rPr>
                <w:w w:val="130"/>
                <w:sz w:val="19"/>
              </w:rPr>
              <w:t>19</w:t>
            </w:r>
          </w:p>
        </w:tc>
        <w:tc>
          <w:tcPr>
            <w:tcW w:w="2161" w:type="dxa"/>
            <w:vAlign w:val="center"/>
          </w:tcPr>
          <w:p w:rsidR="00DD2432" w:rsidRDefault="00760DBA">
            <w:pPr>
              <w:pStyle w:val="TableParagraph"/>
              <w:spacing w:before="48"/>
              <w:ind w:left="64"/>
              <w:jc w:val="center"/>
              <w:rPr>
                <w:sz w:val="19"/>
              </w:rPr>
            </w:pPr>
            <w:r>
              <w:rPr>
                <w:sz w:val="19"/>
              </w:rPr>
              <w:t>代理服务费</w:t>
            </w:r>
          </w:p>
        </w:tc>
        <w:tc>
          <w:tcPr>
            <w:tcW w:w="7768" w:type="dxa"/>
            <w:vAlign w:val="center"/>
          </w:tcPr>
          <w:p w:rsidR="00DD2432" w:rsidRDefault="00760DBA">
            <w:pPr>
              <w:pStyle w:val="TableParagraph"/>
              <w:spacing w:before="48"/>
              <w:ind w:left="65"/>
              <w:jc w:val="both"/>
              <w:rPr>
                <w:sz w:val="19"/>
              </w:rPr>
            </w:pPr>
            <w:r>
              <w:rPr>
                <w:sz w:val="19"/>
              </w:rPr>
              <w:t>收取</w:t>
            </w:r>
          </w:p>
        </w:tc>
      </w:tr>
      <w:tr w:rsidR="00DD2432">
        <w:trPr>
          <w:trHeight w:val="283"/>
        </w:trPr>
        <w:tc>
          <w:tcPr>
            <w:tcW w:w="624" w:type="dxa"/>
            <w:vAlign w:val="center"/>
          </w:tcPr>
          <w:p w:rsidR="00DD2432" w:rsidRDefault="00760DBA">
            <w:pPr>
              <w:pStyle w:val="TableParagraph"/>
              <w:ind w:left="89" w:right="75"/>
              <w:jc w:val="center"/>
              <w:rPr>
                <w:sz w:val="19"/>
              </w:rPr>
            </w:pPr>
            <w:r>
              <w:rPr>
                <w:w w:val="130"/>
                <w:sz w:val="19"/>
              </w:rPr>
              <w:t>20</w:t>
            </w:r>
          </w:p>
        </w:tc>
        <w:tc>
          <w:tcPr>
            <w:tcW w:w="2161" w:type="dxa"/>
            <w:vAlign w:val="center"/>
          </w:tcPr>
          <w:p w:rsidR="00DD2432" w:rsidRDefault="00760DBA">
            <w:pPr>
              <w:pStyle w:val="TableParagraph"/>
              <w:ind w:left="64"/>
              <w:jc w:val="center"/>
              <w:rPr>
                <w:sz w:val="19"/>
              </w:rPr>
            </w:pPr>
            <w:r>
              <w:rPr>
                <w:sz w:val="19"/>
              </w:rPr>
              <w:t>代理服务费收取方式</w:t>
            </w:r>
          </w:p>
        </w:tc>
        <w:tc>
          <w:tcPr>
            <w:tcW w:w="7768" w:type="dxa"/>
            <w:vAlign w:val="center"/>
          </w:tcPr>
          <w:p w:rsidR="00DD2432" w:rsidRDefault="00760DBA">
            <w:pPr>
              <w:pStyle w:val="TableParagraph"/>
              <w:spacing w:before="48" w:line="355" w:lineRule="auto"/>
              <w:ind w:left="65" w:right="133"/>
              <w:jc w:val="both"/>
              <w:rPr>
                <w:sz w:val="19"/>
              </w:rPr>
            </w:pPr>
            <w:r w:rsidRPr="0042741F">
              <w:rPr>
                <w:sz w:val="19"/>
              </w:rPr>
              <w:t>收取</w:t>
            </w:r>
            <w:r>
              <w:rPr>
                <w:sz w:val="19"/>
              </w:rPr>
              <w:t>。 采购机构代理服务收费标准：</w:t>
            </w:r>
            <w:r w:rsidR="00680028">
              <w:rPr>
                <w:rFonts w:hint="eastAsia"/>
                <w:sz w:val="19"/>
              </w:rPr>
              <w:t>2000</w:t>
            </w:r>
            <w:r w:rsidR="00D265AC" w:rsidRPr="00D265AC">
              <w:rPr>
                <w:sz w:val="19"/>
              </w:rPr>
              <w:t>元</w:t>
            </w:r>
            <w:r>
              <w:rPr>
                <w:sz w:val="19"/>
              </w:rPr>
              <w:t>。由成交单位在成交通知书发放前</w:t>
            </w:r>
            <w:r>
              <w:rPr>
                <w:rFonts w:hint="eastAsia"/>
                <w:sz w:val="19"/>
              </w:rPr>
              <w:t>以现金形式</w:t>
            </w:r>
            <w:r>
              <w:rPr>
                <w:sz w:val="19"/>
              </w:rPr>
              <w:t>支付给招标代理机构（投标单位报价时必须考虑并包括此部分费用），否则成交通知书不予发放，由于延迟领取成交通知书导致的后续事宜由成交单位自行负责。 本项目成交通知书发放后即视为招标代理机构工作任务结束，若因投标单位自身原因提出弃标或招标人原因取消项目后续工作的或其他原因导致的项目取消的，招标代理费不予退还，投标单位自行考虑此费用损失及风险，由此引起的责任由招标人及成交单位双方解决，与招标代理机构无关。</w:t>
            </w:r>
          </w:p>
          <w:p w:rsidR="00DD2432" w:rsidRDefault="00760DBA">
            <w:pPr>
              <w:pStyle w:val="TableParagraph"/>
              <w:spacing w:line="242" w:lineRule="exact"/>
              <w:ind w:left="65"/>
              <w:jc w:val="both"/>
              <w:rPr>
                <w:sz w:val="19"/>
              </w:rPr>
            </w:pPr>
            <w:r>
              <w:rPr>
                <w:sz w:val="19"/>
              </w:rPr>
              <w:t>向中标/成交供应商收取</w:t>
            </w:r>
          </w:p>
        </w:tc>
      </w:tr>
      <w:tr w:rsidR="00DD2432">
        <w:trPr>
          <w:trHeight w:val="2394"/>
        </w:trPr>
        <w:tc>
          <w:tcPr>
            <w:tcW w:w="624" w:type="dxa"/>
            <w:vAlign w:val="center"/>
          </w:tcPr>
          <w:p w:rsidR="00DD2432" w:rsidRDefault="00760DBA">
            <w:pPr>
              <w:pStyle w:val="TableParagraph"/>
              <w:spacing w:before="158"/>
              <w:ind w:left="190"/>
              <w:jc w:val="center"/>
              <w:rPr>
                <w:sz w:val="19"/>
              </w:rPr>
            </w:pPr>
            <w:r>
              <w:rPr>
                <w:w w:val="130"/>
                <w:sz w:val="19"/>
              </w:rPr>
              <w:lastRenderedPageBreak/>
              <w:t>21</w:t>
            </w:r>
          </w:p>
        </w:tc>
        <w:tc>
          <w:tcPr>
            <w:tcW w:w="2161" w:type="dxa"/>
            <w:vAlign w:val="center"/>
          </w:tcPr>
          <w:p w:rsidR="00DD2432" w:rsidRDefault="00760DBA">
            <w:pPr>
              <w:pStyle w:val="TableParagraph"/>
              <w:ind w:left="64"/>
              <w:jc w:val="center"/>
              <w:rPr>
                <w:sz w:val="19"/>
              </w:rPr>
            </w:pPr>
            <w:r>
              <w:rPr>
                <w:sz w:val="19"/>
              </w:rPr>
              <w:t>投标保证金</w:t>
            </w:r>
          </w:p>
        </w:tc>
        <w:tc>
          <w:tcPr>
            <w:tcW w:w="7768" w:type="dxa"/>
          </w:tcPr>
          <w:p w:rsidR="00DD2432" w:rsidRDefault="00760DBA">
            <w:pPr>
              <w:pStyle w:val="TableParagraph"/>
              <w:spacing w:before="48" w:line="355" w:lineRule="auto"/>
              <w:ind w:left="65" w:right="49"/>
              <w:rPr>
                <w:sz w:val="19"/>
              </w:rPr>
            </w:pPr>
            <w:r>
              <w:rPr>
                <w:sz w:val="19"/>
              </w:rPr>
              <w:t>本项目允许投标供应商按照相关法律法规自主选择以支票、汇票、本票或者金融机构、担保机构出具的保函等非现金形式缴纳保证金。</w:t>
            </w:r>
          </w:p>
          <w:p w:rsidR="00DD2432" w:rsidRDefault="00760DBA">
            <w:pPr>
              <w:pStyle w:val="TableParagraph"/>
              <w:spacing w:line="355" w:lineRule="auto"/>
              <w:ind w:right="4670"/>
              <w:rPr>
                <w:sz w:val="19"/>
              </w:rPr>
            </w:pPr>
            <w:r>
              <w:rPr>
                <w:spacing w:val="-3"/>
                <w:w w:val="128"/>
                <w:sz w:val="19"/>
              </w:rPr>
              <w:t>1</w:t>
            </w:r>
            <w:r>
              <w:rPr>
                <w:w w:val="101"/>
                <w:sz w:val="19"/>
              </w:rPr>
              <w:t>：保证金人民币：</w:t>
            </w:r>
            <w:r>
              <w:rPr>
                <w:spacing w:val="-3"/>
                <w:w w:val="128"/>
                <w:sz w:val="19"/>
              </w:rPr>
              <w:t>0</w:t>
            </w:r>
            <w:r>
              <w:rPr>
                <w:spacing w:val="-2"/>
                <w:w w:val="64"/>
                <w:sz w:val="19"/>
              </w:rPr>
              <w:t>.</w:t>
            </w:r>
            <w:r>
              <w:rPr>
                <w:spacing w:val="-3"/>
                <w:w w:val="128"/>
                <w:sz w:val="19"/>
              </w:rPr>
              <w:t>00</w:t>
            </w:r>
            <w:r>
              <w:rPr>
                <w:spacing w:val="-4"/>
                <w:w w:val="101"/>
                <w:sz w:val="19"/>
              </w:rPr>
              <w:t>元整。</w:t>
            </w:r>
            <w:r>
              <w:rPr>
                <w:spacing w:val="-6"/>
                <w:sz w:val="19"/>
              </w:rPr>
              <w:t>开户单位： 无</w:t>
            </w:r>
          </w:p>
          <w:p w:rsidR="00DD2432" w:rsidRDefault="00760DBA">
            <w:pPr>
              <w:pStyle w:val="TableParagraph"/>
              <w:spacing w:line="355" w:lineRule="auto"/>
              <w:ind w:right="6051"/>
              <w:rPr>
                <w:sz w:val="19"/>
              </w:rPr>
            </w:pPr>
            <w:r>
              <w:rPr>
                <w:spacing w:val="-7"/>
                <w:sz w:val="19"/>
              </w:rPr>
              <w:t>开户银行： 无</w:t>
            </w:r>
            <w:r>
              <w:rPr>
                <w:spacing w:val="-6"/>
                <w:sz w:val="19"/>
              </w:rPr>
              <w:t>银行账号： 无</w:t>
            </w:r>
          </w:p>
          <w:p w:rsidR="00DD2432" w:rsidRDefault="00760DBA">
            <w:pPr>
              <w:pStyle w:val="TableParagraph"/>
              <w:ind w:left="65"/>
              <w:rPr>
                <w:sz w:val="19"/>
              </w:rPr>
            </w:pPr>
            <w:r>
              <w:rPr>
                <w:sz w:val="19"/>
              </w:rPr>
              <w:t>特别提示：</w:t>
            </w:r>
          </w:p>
          <w:p w:rsidR="00DD2432" w:rsidRDefault="00760DBA">
            <w:pPr>
              <w:pStyle w:val="TableParagraph"/>
              <w:spacing w:line="355" w:lineRule="auto"/>
              <w:ind w:left="65" w:right="49" w:firstLine="600"/>
              <w:rPr>
                <w:sz w:val="19"/>
              </w:rPr>
            </w:pPr>
            <w:r>
              <w:rPr>
                <w:spacing w:val="-3"/>
                <w:w w:val="110"/>
                <w:sz w:val="19"/>
              </w:rPr>
              <w:t>1</w:t>
            </w:r>
            <w:r>
              <w:rPr>
                <w:spacing w:val="-1"/>
                <w:sz w:val="19"/>
              </w:rPr>
              <w:t>、响应供应商应认真核对账户信息，将响应保证金足额汇入以上账户，并自行承担</w:t>
            </w:r>
            <w:r>
              <w:rPr>
                <w:sz w:val="19"/>
              </w:rPr>
              <w:t>因汇错投标保证金而产生的一切后果。响应保证金到账（保函提交）的截止时间与响应截 止时间一致，逾期不交者，响应文件将作无效处理。</w:t>
            </w:r>
          </w:p>
          <w:p w:rsidR="00DD2432" w:rsidRDefault="00760DBA">
            <w:pPr>
              <w:pStyle w:val="TableParagraph"/>
              <w:spacing w:before="75" w:line="360" w:lineRule="atLeast"/>
              <w:ind w:left="65" w:right="49" w:firstLine="696"/>
              <w:rPr>
                <w:sz w:val="19"/>
              </w:rPr>
            </w:pPr>
            <w:r>
              <w:rPr>
                <w:sz w:val="19"/>
              </w:rPr>
              <w:t>2、响应供应商在转账或电汇的凭证上应按照以下格式注明，以便核对：“（项目编</w:t>
            </w:r>
            <w:r>
              <w:rPr>
                <w:w w:val="105"/>
                <w:sz w:val="19"/>
              </w:rPr>
              <w:t>号：***、包组：***）的响应保证金</w:t>
            </w:r>
            <w:r>
              <w:rPr>
                <w:w w:val="90"/>
                <w:sz w:val="19"/>
              </w:rPr>
              <w:t>”</w:t>
            </w:r>
            <w:r>
              <w:rPr>
                <w:w w:val="105"/>
                <w:sz w:val="19"/>
              </w:rPr>
              <w:t>。</w:t>
            </w:r>
          </w:p>
        </w:tc>
      </w:tr>
      <w:tr w:rsidR="00DD2432">
        <w:trPr>
          <w:trHeight w:val="170"/>
        </w:trPr>
        <w:tc>
          <w:tcPr>
            <w:tcW w:w="624" w:type="dxa"/>
            <w:vAlign w:val="center"/>
          </w:tcPr>
          <w:p w:rsidR="00DD2432" w:rsidRDefault="00760DBA">
            <w:pPr>
              <w:pStyle w:val="TableParagraph"/>
              <w:ind w:right="174"/>
              <w:jc w:val="center"/>
              <w:rPr>
                <w:sz w:val="19"/>
              </w:rPr>
            </w:pPr>
            <w:r>
              <w:rPr>
                <w:w w:val="125"/>
                <w:sz w:val="19"/>
              </w:rPr>
              <w:t>22</w:t>
            </w:r>
          </w:p>
        </w:tc>
        <w:tc>
          <w:tcPr>
            <w:tcW w:w="2161" w:type="dxa"/>
            <w:vAlign w:val="center"/>
          </w:tcPr>
          <w:p w:rsidR="00DD2432" w:rsidRDefault="00760DBA">
            <w:pPr>
              <w:pStyle w:val="TableParagraph"/>
              <w:ind w:left="64"/>
              <w:jc w:val="center"/>
              <w:rPr>
                <w:sz w:val="19"/>
              </w:rPr>
            </w:pPr>
            <w:r>
              <w:rPr>
                <w:sz w:val="19"/>
              </w:rPr>
              <w:t>电子招投标</w:t>
            </w:r>
          </w:p>
        </w:tc>
        <w:tc>
          <w:tcPr>
            <w:tcW w:w="7768" w:type="dxa"/>
          </w:tcPr>
          <w:p w:rsidR="002377A5" w:rsidRDefault="002377A5">
            <w:pPr>
              <w:pStyle w:val="TableParagraph"/>
              <w:spacing w:before="48" w:line="360" w:lineRule="exact"/>
              <w:ind w:left="65"/>
              <w:jc w:val="both"/>
              <w:rPr>
                <w:sz w:val="19"/>
                <w:lang w:val="en-US"/>
              </w:rPr>
            </w:pPr>
            <w:r w:rsidRPr="002377A5">
              <w:rPr>
                <w:rFonts w:hint="eastAsia"/>
                <w:sz w:val="19"/>
                <w:lang w:val="en-US"/>
              </w:rPr>
              <w:t>各投标人应当在投标截止时间前上传加密的电子投标文件至“黑龙江省政府采购网”未</w:t>
            </w:r>
            <w:r w:rsidRPr="002377A5">
              <w:rPr>
                <w:sz w:val="19"/>
                <w:lang w:val="en-US"/>
              </w:rPr>
              <w:t xml:space="preserve"> 在投标截止时间前上传电子投标文件的，视为自动放弃投标。投标人因系统或网络问题无 法上传电子投标文件时，请在工作时间及时拨打联系电话4009985566按5转1号键。</w:t>
            </w:r>
          </w:p>
          <w:p w:rsidR="00DD2432" w:rsidRDefault="00705185">
            <w:pPr>
              <w:pStyle w:val="TableParagraph"/>
              <w:spacing w:before="48" w:line="360" w:lineRule="exact"/>
              <w:ind w:left="65"/>
              <w:jc w:val="both"/>
              <w:rPr>
                <w:b/>
                <w:bCs/>
                <w:sz w:val="19"/>
                <w:lang w:val="en-US"/>
              </w:rPr>
            </w:pPr>
            <w:r w:rsidRPr="00705185">
              <w:rPr>
                <w:rFonts w:hint="eastAsia"/>
                <w:b/>
                <w:bCs/>
                <w:sz w:val="19"/>
                <w:lang w:val="en-US"/>
              </w:rPr>
              <w:t>不见面开标（远程开标）</w:t>
            </w:r>
            <w:r w:rsidR="00760DBA">
              <w:rPr>
                <w:rFonts w:hint="eastAsia"/>
                <w:b/>
                <w:bCs/>
                <w:sz w:val="19"/>
                <w:lang w:val="en-US"/>
              </w:rPr>
              <w:t xml:space="preserve">： </w:t>
            </w:r>
          </w:p>
          <w:p w:rsidR="006927AE" w:rsidRPr="006927AE" w:rsidRDefault="006927AE" w:rsidP="006927AE">
            <w:pPr>
              <w:pStyle w:val="TableParagraph"/>
              <w:spacing w:before="48" w:line="360" w:lineRule="exact"/>
              <w:ind w:left="65"/>
              <w:jc w:val="both"/>
              <w:rPr>
                <w:sz w:val="19"/>
                <w:lang w:val="en-US"/>
              </w:rPr>
            </w:pPr>
            <w:r w:rsidRPr="006927AE">
              <w:rPr>
                <w:sz w:val="19"/>
                <w:lang w:val="en-US"/>
              </w:rPr>
              <w:t>1．项目采用不见面开标（网上开标），如在开标过程中出现意外情况导致无法继续</w:t>
            </w:r>
            <w:r w:rsidRPr="006927AE">
              <w:rPr>
                <w:rFonts w:hint="eastAsia"/>
                <w:sz w:val="19"/>
                <w:lang w:val="en-US"/>
              </w:rPr>
              <w:t>进行电子开标时，将会由开标负责人视情况来决定是否允许投标人导入非加密电子投标文件继续开标。本项目采用电子评标（网上评标），只对通过开标环节验证的电子投标文件进行评审。</w:t>
            </w:r>
          </w:p>
          <w:p w:rsidR="006927AE" w:rsidRPr="006927AE" w:rsidRDefault="006927AE" w:rsidP="006927AE">
            <w:pPr>
              <w:pStyle w:val="TableParagraph"/>
              <w:spacing w:before="48" w:line="360" w:lineRule="exact"/>
              <w:ind w:left="65"/>
              <w:jc w:val="both"/>
              <w:rPr>
                <w:sz w:val="19"/>
                <w:lang w:val="en-US"/>
              </w:rPr>
            </w:pPr>
            <w:r w:rsidRPr="006927AE">
              <w:rPr>
                <w:sz w:val="19"/>
                <w:lang w:val="en-US"/>
              </w:rPr>
              <w:t>2．电子投标文件是指通过投标客户端编制，在电子投标文件中，涉及“加盖公章”的</w:t>
            </w:r>
            <w:r w:rsidRPr="006927AE">
              <w:rPr>
                <w:rFonts w:hint="eastAsia"/>
                <w:sz w:val="19"/>
                <w:lang w:val="en-US"/>
              </w:rPr>
              <w:t>内容应使用单位电子公章完成。加密后，成功上传至黑龙江省政府采购网的最终版指定格式电子投标文件。</w:t>
            </w:r>
          </w:p>
          <w:p w:rsidR="006927AE" w:rsidRPr="006927AE" w:rsidRDefault="006927AE" w:rsidP="006927AE">
            <w:pPr>
              <w:pStyle w:val="TableParagraph"/>
              <w:spacing w:before="48" w:line="360" w:lineRule="exact"/>
              <w:ind w:left="65"/>
              <w:jc w:val="both"/>
              <w:rPr>
                <w:sz w:val="19"/>
                <w:lang w:val="en-US"/>
              </w:rPr>
            </w:pPr>
            <w:r w:rsidRPr="006927AE">
              <w:rPr>
                <w:sz w:val="19"/>
                <w:lang w:val="en-US"/>
              </w:rPr>
              <w:t>3．使用投标客户端，经过编制、签章，在生成加密投标文件时，会同时生成非加密</w:t>
            </w:r>
            <w:r w:rsidRPr="006927AE">
              <w:rPr>
                <w:rFonts w:hint="eastAsia"/>
                <w:sz w:val="19"/>
                <w:lang w:val="en-US"/>
              </w:rPr>
              <w:t>投标文件，投标人请自行留存。</w:t>
            </w:r>
          </w:p>
          <w:p w:rsidR="006927AE" w:rsidRPr="006927AE" w:rsidRDefault="006927AE" w:rsidP="006927AE">
            <w:pPr>
              <w:pStyle w:val="TableParagraph"/>
              <w:spacing w:before="48" w:line="360" w:lineRule="exact"/>
              <w:ind w:left="65"/>
              <w:jc w:val="both"/>
              <w:rPr>
                <w:sz w:val="19"/>
                <w:lang w:val="en-US"/>
              </w:rPr>
            </w:pPr>
            <w:r w:rsidRPr="006927AE">
              <w:rPr>
                <w:sz w:val="19"/>
                <w:lang w:val="en-US"/>
              </w:rPr>
              <w:t>4．投标人的法定代表人或其授权代表应当按照本招标公告载明的时间和模式等要求</w:t>
            </w:r>
            <w:r w:rsidRPr="006927AE">
              <w:rPr>
                <w:rFonts w:hint="eastAsia"/>
                <w:sz w:val="19"/>
                <w:lang w:val="en-US"/>
              </w:rPr>
              <w:t>参加开标，在开标时间前</w:t>
            </w:r>
            <w:r w:rsidRPr="006927AE">
              <w:rPr>
                <w:sz w:val="19"/>
                <w:lang w:val="en-US"/>
              </w:rPr>
              <w:t>30分钟，应当提前登录开标系统进行签到，填写联系人姓名与联</w:t>
            </w:r>
            <w:r w:rsidRPr="006927AE">
              <w:rPr>
                <w:rFonts w:hint="eastAsia"/>
                <w:sz w:val="19"/>
                <w:lang w:val="en-US"/>
              </w:rPr>
              <w:t>系号码。</w:t>
            </w:r>
          </w:p>
          <w:p w:rsidR="006927AE" w:rsidRPr="006927AE" w:rsidRDefault="006927AE" w:rsidP="006927AE">
            <w:pPr>
              <w:pStyle w:val="TableParagraph"/>
              <w:spacing w:before="48" w:line="360" w:lineRule="exact"/>
              <w:ind w:left="65"/>
              <w:jc w:val="both"/>
              <w:rPr>
                <w:sz w:val="19"/>
                <w:lang w:val="en-US"/>
              </w:rPr>
            </w:pPr>
            <w:r w:rsidRPr="006927AE">
              <w:rPr>
                <w:sz w:val="19"/>
                <w:lang w:val="en-US"/>
              </w:rPr>
              <w:t>5．开标时，投标人应当使用 CA 证书在开始解密后30分钟内完成投标文件在线解</w:t>
            </w:r>
            <w:r w:rsidRPr="006927AE">
              <w:rPr>
                <w:rFonts w:hint="eastAsia"/>
                <w:sz w:val="19"/>
                <w:lang w:val="en-US"/>
              </w:rPr>
              <w:t>密，若出现系统异常情况，工作人员可适当延长解密时长。（请各投标人在参加开标以前自行对使用电脑的网络环境、驱动安装、客户端安装以及</w:t>
            </w:r>
            <w:r w:rsidRPr="006927AE">
              <w:rPr>
                <w:sz w:val="19"/>
                <w:lang w:val="en-US"/>
              </w:rPr>
              <w:t>CA证书的有效性等进行检测，保</w:t>
            </w:r>
            <w:r w:rsidRPr="006927AE">
              <w:rPr>
                <w:rFonts w:hint="eastAsia"/>
                <w:sz w:val="19"/>
                <w:lang w:val="en-US"/>
              </w:rPr>
              <w:t>证可以正常使用。具体环境要求详见操作手册）</w:t>
            </w:r>
          </w:p>
          <w:p w:rsidR="006927AE" w:rsidRPr="006927AE" w:rsidRDefault="006927AE" w:rsidP="006927AE">
            <w:pPr>
              <w:pStyle w:val="TableParagraph"/>
              <w:spacing w:before="48" w:line="360" w:lineRule="exact"/>
              <w:ind w:left="65"/>
              <w:jc w:val="both"/>
              <w:rPr>
                <w:sz w:val="19"/>
                <w:lang w:val="en-US"/>
              </w:rPr>
            </w:pPr>
            <w:r w:rsidRPr="006927AE">
              <w:rPr>
                <w:sz w:val="19"/>
                <w:lang w:val="en-US"/>
              </w:rPr>
              <w:t>6．开标时出现下列情况的，将视为逾期送达或者未按照招标文件要求密封的投标文</w:t>
            </w:r>
            <w:r w:rsidRPr="006927AE">
              <w:rPr>
                <w:rFonts w:hint="eastAsia"/>
                <w:sz w:val="19"/>
                <w:lang w:val="en-US"/>
              </w:rPr>
              <w:t>件，采购人、采购代理机构应当视为投标无效处理。</w:t>
            </w:r>
          </w:p>
          <w:p w:rsidR="006927AE" w:rsidRPr="006927AE" w:rsidRDefault="006927AE" w:rsidP="006927AE">
            <w:pPr>
              <w:pStyle w:val="TableParagraph"/>
              <w:spacing w:before="48" w:line="360" w:lineRule="exact"/>
              <w:ind w:left="65"/>
              <w:jc w:val="both"/>
              <w:rPr>
                <w:sz w:val="19"/>
                <w:lang w:val="en-US"/>
              </w:rPr>
            </w:pPr>
            <w:r w:rsidRPr="006927AE">
              <w:rPr>
                <w:rFonts w:hint="eastAsia"/>
                <w:sz w:val="19"/>
                <w:lang w:val="en-US"/>
              </w:rPr>
              <w:t>（</w:t>
            </w:r>
            <w:r w:rsidRPr="006927AE">
              <w:rPr>
                <w:sz w:val="19"/>
                <w:lang w:val="en-US"/>
              </w:rPr>
              <w:t>1） 投标人未按招标文件要求参加远程开标会的；</w:t>
            </w:r>
          </w:p>
          <w:p w:rsidR="006927AE" w:rsidRPr="006927AE" w:rsidRDefault="006927AE" w:rsidP="006927AE">
            <w:pPr>
              <w:pStyle w:val="TableParagraph"/>
              <w:spacing w:before="48" w:line="360" w:lineRule="exact"/>
              <w:ind w:left="65"/>
              <w:jc w:val="both"/>
              <w:rPr>
                <w:sz w:val="19"/>
                <w:lang w:val="en-US"/>
              </w:rPr>
            </w:pPr>
            <w:r w:rsidRPr="006927AE">
              <w:rPr>
                <w:rFonts w:hint="eastAsia"/>
                <w:sz w:val="19"/>
                <w:lang w:val="en-US"/>
              </w:rPr>
              <w:t>（</w:t>
            </w:r>
            <w:r w:rsidRPr="006927AE">
              <w:rPr>
                <w:sz w:val="19"/>
                <w:lang w:val="en-US"/>
              </w:rPr>
              <w:t>2） 投标人未在规定时间内完成电子投标文件在线解密；</w:t>
            </w:r>
          </w:p>
          <w:p w:rsidR="006927AE" w:rsidRPr="006927AE" w:rsidRDefault="006927AE" w:rsidP="006927AE">
            <w:pPr>
              <w:pStyle w:val="TableParagraph"/>
              <w:spacing w:before="48" w:line="360" w:lineRule="exact"/>
              <w:ind w:left="65"/>
              <w:jc w:val="both"/>
              <w:rPr>
                <w:sz w:val="19"/>
                <w:lang w:val="en-US"/>
              </w:rPr>
            </w:pPr>
            <w:r w:rsidRPr="006927AE">
              <w:rPr>
                <w:rFonts w:hint="eastAsia"/>
                <w:sz w:val="19"/>
                <w:lang w:val="en-US"/>
              </w:rPr>
              <w:t>（</w:t>
            </w:r>
            <w:r w:rsidRPr="006927AE">
              <w:rPr>
                <w:sz w:val="19"/>
                <w:lang w:val="en-US"/>
              </w:rPr>
              <w:t>3） 经检查数字证书无效的投标文件；</w:t>
            </w:r>
          </w:p>
          <w:p w:rsidR="006927AE" w:rsidRPr="006927AE" w:rsidRDefault="006927AE" w:rsidP="006927AE">
            <w:pPr>
              <w:pStyle w:val="TableParagraph"/>
              <w:spacing w:before="48" w:line="360" w:lineRule="exact"/>
              <w:ind w:left="65"/>
              <w:jc w:val="both"/>
              <w:rPr>
                <w:sz w:val="19"/>
                <w:lang w:val="en-US"/>
              </w:rPr>
            </w:pPr>
            <w:r w:rsidRPr="006927AE">
              <w:rPr>
                <w:rFonts w:hint="eastAsia"/>
                <w:sz w:val="19"/>
                <w:lang w:val="en-US"/>
              </w:rPr>
              <w:t>（</w:t>
            </w:r>
            <w:r w:rsidRPr="006927AE">
              <w:rPr>
                <w:sz w:val="19"/>
                <w:lang w:val="en-US"/>
              </w:rPr>
              <w:t>4） 投标人自身原因造成电子投标文件未能解密的。</w:t>
            </w:r>
          </w:p>
          <w:p w:rsidR="00DD2432" w:rsidRDefault="006927AE" w:rsidP="006927AE">
            <w:pPr>
              <w:pStyle w:val="TableParagraph"/>
              <w:spacing w:before="48" w:line="360" w:lineRule="exact"/>
              <w:ind w:left="65"/>
              <w:jc w:val="both"/>
              <w:rPr>
                <w:sz w:val="19"/>
                <w:lang w:val="en-US"/>
              </w:rPr>
            </w:pPr>
            <w:r w:rsidRPr="006927AE">
              <w:rPr>
                <w:sz w:val="19"/>
                <w:lang w:val="en-US"/>
              </w:rPr>
              <w:lastRenderedPageBreak/>
              <w:t>7．投标人必须保证在规定时间内完成项目已投标标段的电子投标文件解密。</w:t>
            </w:r>
          </w:p>
          <w:p w:rsidR="002377A5" w:rsidRDefault="002377A5" w:rsidP="002377A5">
            <w:pPr>
              <w:pStyle w:val="TableParagraph"/>
              <w:spacing w:before="48" w:line="360" w:lineRule="exact"/>
              <w:ind w:left="65"/>
              <w:jc w:val="both"/>
              <w:rPr>
                <w:sz w:val="19"/>
              </w:rPr>
            </w:pPr>
            <w:r w:rsidRPr="002377A5">
              <w:rPr>
                <w:sz w:val="19"/>
              </w:rPr>
              <w:t>8．投标人需在规定时间内对开标记录表进行签章确认，未在规定时间内签章的，视同接受开标结果</w:t>
            </w:r>
            <w:r>
              <w:rPr>
                <w:rFonts w:hint="eastAsia"/>
                <w:sz w:val="19"/>
              </w:rPr>
              <w:t>。</w:t>
            </w:r>
          </w:p>
        </w:tc>
      </w:tr>
      <w:tr w:rsidR="00DD2432">
        <w:trPr>
          <w:trHeight w:val="170"/>
        </w:trPr>
        <w:tc>
          <w:tcPr>
            <w:tcW w:w="624" w:type="dxa"/>
            <w:vAlign w:val="center"/>
          </w:tcPr>
          <w:p w:rsidR="00DD2432" w:rsidRDefault="00760DBA">
            <w:pPr>
              <w:pStyle w:val="TableParagraph"/>
              <w:ind w:right="174"/>
              <w:jc w:val="center"/>
              <w:rPr>
                <w:sz w:val="19"/>
              </w:rPr>
            </w:pPr>
            <w:r>
              <w:rPr>
                <w:w w:val="125"/>
                <w:sz w:val="19"/>
              </w:rPr>
              <w:lastRenderedPageBreak/>
              <w:t>23</w:t>
            </w:r>
          </w:p>
        </w:tc>
        <w:tc>
          <w:tcPr>
            <w:tcW w:w="2161" w:type="dxa"/>
            <w:vAlign w:val="center"/>
          </w:tcPr>
          <w:p w:rsidR="00DD2432" w:rsidRDefault="00760DBA">
            <w:pPr>
              <w:pStyle w:val="TableParagraph"/>
              <w:ind w:left="64" w:right="157"/>
              <w:jc w:val="center"/>
              <w:rPr>
                <w:sz w:val="19"/>
              </w:rPr>
            </w:pPr>
            <w:r>
              <w:rPr>
                <w:sz w:val="19"/>
              </w:rPr>
              <w:t>电子响应文件签字、盖章要求</w:t>
            </w:r>
          </w:p>
        </w:tc>
        <w:tc>
          <w:tcPr>
            <w:tcW w:w="7768" w:type="dxa"/>
          </w:tcPr>
          <w:p w:rsidR="00DD2432" w:rsidRDefault="00760DBA">
            <w:pPr>
              <w:pStyle w:val="TableParagraph"/>
              <w:spacing w:before="48"/>
              <w:ind w:left="485"/>
              <w:rPr>
                <w:sz w:val="19"/>
              </w:rPr>
            </w:pPr>
            <w:r>
              <w:rPr>
                <w:sz w:val="19"/>
              </w:rPr>
              <w:t>应按照第六章</w:t>
            </w:r>
            <w:r>
              <w:rPr>
                <w:w w:val="85"/>
                <w:sz w:val="19"/>
              </w:rPr>
              <w:t>“</w:t>
            </w:r>
            <w:r>
              <w:rPr>
                <w:sz w:val="19"/>
              </w:rPr>
              <w:t>响应文件格式与要求”，使用</w:t>
            </w:r>
            <w:r>
              <w:rPr>
                <w:w w:val="120"/>
                <w:sz w:val="19"/>
              </w:rPr>
              <w:t>CA</w:t>
            </w:r>
            <w:r>
              <w:rPr>
                <w:sz w:val="19"/>
              </w:rPr>
              <w:t>进行签字、盖章。</w:t>
            </w:r>
          </w:p>
          <w:p w:rsidR="00DD2432" w:rsidRDefault="00760DBA">
            <w:pPr>
              <w:pStyle w:val="TableParagraph"/>
              <w:spacing w:before="192"/>
              <w:ind w:left="65" w:right="157" w:firstLine="420"/>
              <w:rPr>
                <w:sz w:val="19"/>
              </w:rPr>
            </w:pPr>
            <w:r>
              <w:rPr>
                <w:sz w:val="19"/>
              </w:rPr>
              <w:t>说明：若涉及到授权委托人签字的可将文件签字页先进行签字、扫描后导入加密电子响应文件或签字处使用电脑打字输入。</w:t>
            </w:r>
          </w:p>
        </w:tc>
      </w:tr>
      <w:tr w:rsidR="002377A5">
        <w:trPr>
          <w:trHeight w:val="170"/>
        </w:trPr>
        <w:tc>
          <w:tcPr>
            <w:tcW w:w="624" w:type="dxa"/>
            <w:vAlign w:val="center"/>
          </w:tcPr>
          <w:p w:rsidR="002377A5" w:rsidRDefault="002377A5">
            <w:pPr>
              <w:pStyle w:val="TableParagraph"/>
              <w:ind w:right="174"/>
              <w:jc w:val="center"/>
              <w:rPr>
                <w:w w:val="125"/>
                <w:sz w:val="19"/>
              </w:rPr>
            </w:pPr>
            <w:r>
              <w:rPr>
                <w:rFonts w:hint="eastAsia"/>
                <w:w w:val="125"/>
                <w:sz w:val="19"/>
                <w:lang w:val="en-US"/>
              </w:rPr>
              <w:t>24</w:t>
            </w:r>
          </w:p>
        </w:tc>
        <w:tc>
          <w:tcPr>
            <w:tcW w:w="2161" w:type="dxa"/>
            <w:vAlign w:val="center"/>
          </w:tcPr>
          <w:p w:rsidR="002377A5" w:rsidRDefault="002377A5">
            <w:pPr>
              <w:pStyle w:val="TableParagraph"/>
              <w:ind w:left="64" w:right="157"/>
              <w:jc w:val="center"/>
              <w:rPr>
                <w:sz w:val="19"/>
              </w:rPr>
            </w:pPr>
            <w:r>
              <w:rPr>
                <w:rFonts w:hint="eastAsia"/>
                <w:sz w:val="19"/>
              </w:rPr>
              <w:t>其他</w:t>
            </w:r>
          </w:p>
        </w:tc>
        <w:tc>
          <w:tcPr>
            <w:tcW w:w="7768" w:type="dxa"/>
          </w:tcPr>
          <w:p w:rsidR="002377A5" w:rsidRDefault="002377A5">
            <w:pPr>
              <w:pStyle w:val="TableParagraph"/>
              <w:spacing w:before="48"/>
              <w:ind w:left="485"/>
              <w:rPr>
                <w:sz w:val="19"/>
              </w:rPr>
            </w:pPr>
          </w:p>
        </w:tc>
      </w:tr>
      <w:tr w:rsidR="00DD2432">
        <w:trPr>
          <w:trHeight w:val="170"/>
        </w:trPr>
        <w:tc>
          <w:tcPr>
            <w:tcW w:w="624" w:type="dxa"/>
            <w:vAlign w:val="center"/>
          </w:tcPr>
          <w:p w:rsidR="00DD2432" w:rsidRDefault="002377A5">
            <w:pPr>
              <w:pStyle w:val="TableParagraph"/>
              <w:ind w:right="174"/>
              <w:jc w:val="center"/>
              <w:rPr>
                <w:w w:val="125"/>
                <w:sz w:val="19"/>
                <w:lang w:val="en-US"/>
              </w:rPr>
            </w:pPr>
            <w:r>
              <w:rPr>
                <w:rFonts w:hint="eastAsia"/>
                <w:w w:val="125"/>
                <w:sz w:val="19"/>
                <w:lang w:val="en-US"/>
              </w:rPr>
              <w:t>25</w:t>
            </w:r>
          </w:p>
        </w:tc>
        <w:tc>
          <w:tcPr>
            <w:tcW w:w="2161" w:type="dxa"/>
            <w:vAlign w:val="center"/>
          </w:tcPr>
          <w:p w:rsidR="00DD2432" w:rsidRDefault="00760DBA">
            <w:pPr>
              <w:pStyle w:val="TableParagraph"/>
              <w:ind w:left="64" w:right="157"/>
              <w:jc w:val="center"/>
              <w:rPr>
                <w:sz w:val="19"/>
              </w:rPr>
            </w:pPr>
            <w:r>
              <w:rPr>
                <w:rFonts w:hint="eastAsia"/>
                <w:sz w:val="19"/>
              </w:rPr>
              <w:t>项目兼投兼中规则</w:t>
            </w:r>
          </w:p>
        </w:tc>
        <w:tc>
          <w:tcPr>
            <w:tcW w:w="7768" w:type="dxa"/>
          </w:tcPr>
          <w:p w:rsidR="00DD2432" w:rsidRDefault="00760DBA">
            <w:pPr>
              <w:pStyle w:val="TableParagraph"/>
              <w:spacing w:before="192"/>
              <w:ind w:left="65" w:right="157" w:firstLine="420"/>
              <w:rPr>
                <w:sz w:val="19"/>
              </w:rPr>
            </w:pPr>
            <w:r>
              <w:rPr>
                <w:rFonts w:hint="eastAsia"/>
                <w:sz w:val="19"/>
              </w:rPr>
              <w:t>兼投兼中：本项目兼投兼中。</w:t>
            </w:r>
          </w:p>
        </w:tc>
      </w:tr>
    </w:tbl>
    <w:p w:rsidR="00DD2432" w:rsidRDefault="00DD2432">
      <w:pPr>
        <w:spacing w:line="360" w:lineRule="atLeast"/>
        <w:rPr>
          <w:sz w:val="19"/>
        </w:rPr>
        <w:sectPr w:rsidR="00DD2432">
          <w:pgSz w:w="11900" w:h="16840"/>
          <w:pgMar w:top="1418" w:right="1418" w:bottom="1418" w:left="567" w:header="0" w:footer="283" w:gutter="0"/>
          <w:cols w:space="720"/>
        </w:sectPr>
      </w:pPr>
    </w:p>
    <w:p w:rsidR="00DD2432" w:rsidRDefault="00760DBA">
      <w:pPr>
        <w:spacing w:before="5"/>
        <w:ind w:left="100"/>
        <w:rPr>
          <w:b/>
          <w:sz w:val="21"/>
        </w:rPr>
      </w:pPr>
      <w:r>
        <w:rPr>
          <w:b/>
          <w:w w:val="115"/>
          <w:sz w:val="21"/>
        </w:rPr>
        <w:lastRenderedPageBreak/>
        <w:t>二</w:t>
      </w:r>
      <w:r>
        <w:rPr>
          <w:rFonts w:ascii="微软雅黑" w:eastAsia="微软雅黑" w:hint="eastAsia"/>
          <w:b/>
          <w:w w:val="115"/>
          <w:sz w:val="21"/>
        </w:rPr>
        <w:t>.</w:t>
      </w:r>
      <w:r>
        <w:rPr>
          <w:b/>
          <w:w w:val="115"/>
          <w:sz w:val="21"/>
        </w:rPr>
        <w:t>说明</w:t>
      </w:r>
    </w:p>
    <w:p w:rsidR="00DD2432" w:rsidRDefault="00760DBA">
      <w:pPr>
        <w:pStyle w:val="ac"/>
        <w:numPr>
          <w:ilvl w:val="1"/>
          <w:numId w:val="1"/>
        </w:numPr>
        <w:tabs>
          <w:tab w:val="left" w:pos="601"/>
        </w:tabs>
        <w:spacing w:before="59"/>
        <w:ind w:hanging="207"/>
        <w:rPr>
          <w:b/>
          <w:sz w:val="19"/>
        </w:rPr>
      </w:pPr>
      <w:r>
        <w:rPr>
          <w:b/>
          <w:spacing w:val="6"/>
          <w:sz w:val="19"/>
        </w:rPr>
        <w:t>委托</w:t>
      </w:r>
    </w:p>
    <w:p w:rsidR="00DD2432" w:rsidRDefault="00760DBA">
      <w:pPr>
        <w:pStyle w:val="a4"/>
        <w:spacing w:before="131"/>
        <w:ind w:left="526"/>
      </w:pPr>
      <w:r>
        <w:t>授权代表如果不是法定代表人/单位负责人，须持有《法定代表人/单位负责人授权书》（统一格式）。</w:t>
      </w:r>
    </w:p>
    <w:p w:rsidR="00DD2432" w:rsidRDefault="00760DBA">
      <w:pPr>
        <w:pStyle w:val="5"/>
        <w:numPr>
          <w:ilvl w:val="1"/>
          <w:numId w:val="1"/>
        </w:numPr>
        <w:tabs>
          <w:tab w:val="left" w:pos="601"/>
        </w:tabs>
        <w:spacing w:before="116"/>
        <w:ind w:hanging="207"/>
      </w:pPr>
      <w:r>
        <w:rPr>
          <w:spacing w:val="6"/>
        </w:rPr>
        <w:t>费用</w:t>
      </w:r>
    </w:p>
    <w:p w:rsidR="00DD2432" w:rsidRDefault="00760DBA">
      <w:pPr>
        <w:pStyle w:val="a4"/>
        <w:spacing w:before="130"/>
        <w:ind w:left="526"/>
      </w:pPr>
      <w:r>
        <w:t>无论谈判过程中的作法和结果如何，参加谈判的供应商须自行承担所有与参加谈判有关的全部费用。</w:t>
      </w:r>
    </w:p>
    <w:p w:rsidR="00DD2432" w:rsidRDefault="00760DBA">
      <w:pPr>
        <w:pStyle w:val="5"/>
        <w:numPr>
          <w:ilvl w:val="1"/>
          <w:numId w:val="1"/>
        </w:numPr>
        <w:tabs>
          <w:tab w:val="left" w:pos="601"/>
        </w:tabs>
        <w:spacing w:before="116"/>
        <w:ind w:hanging="207"/>
      </w:pPr>
      <w:r>
        <w:rPr>
          <w:spacing w:val="10"/>
        </w:rPr>
        <w:t>竞争性谈判文件的解释</w:t>
      </w:r>
    </w:p>
    <w:p w:rsidR="00DD2432" w:rsidRDefault="00760DBA">
      <w:pPr>
        <w:pStyle w:val="a4"/>
        <w:spacing w:before="131"/>
        <w:ind w:left="526"/>
      </w:pPr>
      <w:r>
        <w:t>本竞争性谈判文件各条款由</w:t>
      </w:r>
      <w:r>
        <w:rPr>
          <w:rFonts w:hint="eastAsia"/>
        </w:rPr>
        <w:t>黑龙江鼎鑫建筑工程管理咨询有限公司</w:t>
      </w:r>
      <w:r>
        <w:t>及</w:t>
      </w:r>
      <w:r>
        <w:rPr>
          <w:rFonts w:hint="eastAsia"/>
        </w:rPr>
        <w:t>黑龙江八一农垦大学</w:t>
      </w:r>
      <w:r>
        <w:t>负责解释。</w:t>
      </w:r>
    </w:p>
    <w:p w:rsidR="00DD2432" w:rsidRDefault="00DD2432">
      <w:pPr>
        <w:pStyle w:val="a4"/>
        <w:spacing w:before="8"/>
        <w:rPr>
          <w:sz w:val="26"/>
        </w:rPr>
      </w:pPr>
    </w:p>
    <w:p w:rsidR="00DD2432" w:rsidRDefault="00760DBA">
      <w:pPr>
        <w:pStyle w:val="3"/>
        <w:ind w:left="100" w:right="0"/>
        <w:jc w:val="left"/>
      </w:pPr>
      <w:r>
        <w:rPr>
          <w:w w:val="115"/>
        </w:rPr>
        <w:t>三</w:t>
      </w:r>
      <w:r>
        <w:rPr>
          <w:rFonts w:ascii="微软雅黑" w:eastAsia="微软雅黑" w:hint="eastAsia"/>
          <w:w w:val="115"/>
        </w:rPr>
        <w:t>.</w:t>
      </w:r>
      <w:r>
        <w:rPr>
          <w:w w:val="115"/>
        </w:rPr>
        <w:t>响应文件</w:t>
      </w:r>
    </w:p>
    <w:p w:rsidR="00DD2432" w:rsidRDefault="00760DBA">
      <w:pPr>
        <w:pStyle w:val="5"/>
        <w:numPr>
          <w:ilvl w:val="0"/>
          <w:numId w:val="2"/>
        </w:numPr>
        <w:tabs>
          <w:tab w:val="left" w:pos="601"/>
        </w:tabs>
        <w:spacing w:before="60"/>
        <w:ind w:hanging="207"/>
      </w:pPr>
      <w:r>
        <w:rPr>
          <w:spacing w:val="10"/>
        </w:rPr>
        <w:t>响应文件计量单位</w:t>
      </w:r>
    </w:p>
    <w:p w:rsidR="00DD2432" w:rsidRDefault="00760DBA">
      <w:pPr>
        <w:pStyle w:val="a4"/>
        <w:spacing w:before="130"/>
        <w:ind w:left="526"/>
      </w:pPr>
      <w:r>
        <w:t>响应文件中所使用的计量单位，除有特殊要求外，应采用国家法定计量单位，报价最小单位为人民币元。</w:t>
      </w:r>
    </w:p>
    <w:p w:rsidR="00DD2432" w:rsidRDefault="00760DBA">
      <w:pPr>
        <w:pStyle w:val="5"/>
        <w:numPr>
          <w:ilvl w:val="0"/>
          <w:numId w:val="2"/>
        </w:numPr>
        <w:tabs>
          <w:tab w:val="left" w:pos="601"/>
        </w:tabs>
        <w:spacing w:before="116"/>
        <w:ind w:hanging="207"/>
      </w:pPr>
      <w:r>
        <w:rPr>
          <w:spacing w:val="10"/>
        </w:rPr>
        <w:t>响应文件的组成</w:t>
      </w:r>
    </w:p>
    <w:p w:rsidR="00DD2432" w:rsidRDefault="00760DBA">
      <w:pPr>
        <w:pStyle w:val="a4"/>
        <w:spacing w:before="131"/>
        <w:ind w:left="346"/>
      </w:pPr>
      <w:r>
        <w:t>（一）响应文件，统一格式包括：</w:t>
      </w:r>
    </w:p>
    <w:p w:rsidR="00DD2432" w:rsidRDefault="00DD2432">
      <w:pPr>
        <w:pStyle w:val="a4"/>
        <w:spacing w:before="10"/>
        <w:rPr>
          <w:sz w:val="13"/>
        </w:rPr>
      </w:pPr>
    </w:p>
    <w:p w:rsidR="00DD2432" w:rsidRDefault="00760DBA">
      <w:pPr>
        <w:pStyle w:val="a4"/>
        <w:ind w:left="526"/>
      </w:pPr>
      <w:r>
        <w:rPr>
          <w:w w:val="110"/>
        </w:rPr>
        <w:t>1、报价书</w:t>
      </w:r>
    </w:p>
    <w:p w:rsidR="00DD2432" w:rsidRDefault="00760DBA">
      <w:pPr>
        <w:pStyle w:val="a4"/>
        <w:spacing w:before="177"/>
        <w:ind w:left="526"/>
      </w:pPr>
      <w:r>
        <w:rPr>
          <w:w w:val="110"/>
        </w:rPr>
        <w:t>2、报价一览表</w:t>
      </w:r>
    </w:p>
    <w:p w:rsidR="00DD2432" w:rsidRDefault="00760DBA">
      <w:pPr>
        <w:pStyle w:val="a4"/>
        <w:spacing w:before="177"/>
        <w:ind w:left="526"/>
      </w:pPr>
      <w:r>
        <w:rPr>
          <w:spacing w:val="-3"/>
        </w:rPr>
        <w:t>3</w:t>
      </w:r>
      <w:r>
        <w:t>、资格证明文件</w:t>
      </w:r>
    </w:p>
    <w:p w:rsidR="00DD2432" w:rsidRDefault="00760DBA">
      <w:pPr>
        <w:pStyle w:val="a4"/>
        <w:spacing w:before="176"/>
        <w:ind w:left="526"/>
      </w:pPr>
      <w:r>
        <w:rPr>
          <w:spacing w:val="-3"/>
        </w:rPr>
        <w:t>4</w:t>
      </w:r>
      <w:r>
        <w:t>、详细配置明细</w:t>
      </w:r>
    </w:p>
    <w:p w:rsidR="00DD2432" w:rsidRDefault="00760DBA">
      <w:pPr>
        <w:pStyle w:val="a4"/>
        <w:spacing w:before="177"/>
        <w:ind w:left="526"/>
      </w:pPr>
      <w:r>
        <w:rPr>
          <w:spacing w:val="-3"/>
        </w:rPr>
        <w:t>5</w:t>
      </w:r>
      <w:r>
        <w:t>、技术偏离表</w:t>
      </w:r>
    </w:p>
    <w:p w:rsidR="00DD2432" w:rsidRDefault="00760DBA">
      <w:pPr>
        <w:pStyle w:val="a4"/>
        <w:spacing w:before="177"/>
        <w:ind w:left="526"/>
      </w:pPr>
      <w:r>
        <w:rPr>
          <w:spacing w:val="-3"/>
        </w:rPr>
        <w:t>6</w:t>
      </w:r>
      <w:r>
        <w:t>、报价书附件</w:t>
      </w:r>
    </w:p>
    <w:p w:rsidR="00DD2432" w:rsidRDefault="00760DBA">
      <w:pPr>
        <w:pStyle w:val="a4"/>
        <w:spacing w:before="176"/>
        <w:ind w:left="346"/>
      </w:pPr>
      <w:r>
        <w:t>（二）资格证明及其他文件包括：</w:t>
      </w:r>
    </w:p>
    <w:p w:rsidR="00DD2432" w:rsidRDefault="00DD2432">
      <w:pPr>
        <w:pStyle w:val="a4"/>
        <w:spacing w:before="10"/>
        <w:rPr>
          <w:sz w:val="13"/>
        </w:rPr>
      </w:pPr>
    </w:p>
    <w:p w:rsidR="00DD2432" w:rsidRDefault="00760DBA">
      <w:pPr>
        <w:pStyle w:val="a4"/>
        <w:ind w:left="526"/>
      </w:pPr>
      <w:r>
        <w:t>★1、供应商具有独立承担民事责任的能力</w:t>
      </w:r>
    </w:p>
    <w:p w:rsidR="00DD2432" w:rsidRDefault="00760DBA">
      <w:pPr>
        <w:pStyle w:val="a4"/>
        <w:spacing w:before="188" w:line="225" w:lineRule="auto"/>
        <w:ind w:left="106" w:right="133" w:firstLine="420"/>
        <w:jc w:val="both"/>
      </w:pPr>
      <w:r>
        <w:rPr>
          <w:spacing w:val="-3"/>
          <w:w w:val="95"/>
        </w:rPr>
        <w:t>注：①供应商若为企业法人：提供</w:t>
      </w:r>
      <w:r>
        <w:rPr>
          <w:spacing w:val="-4"/>
          <w:w w:val="90"/>
        </w:rPr>
        <w:t>“</w:t>
      </w:r>
      <w:r>
        <w:rPr>
          <w:w w:val="95"/>
        </w:rPr>
        <w:t>统一社会信用代码营业执照”；未换证的提供</w:t>
      </w:r>
      <w:r>
        <w:rPr>
          <w:spacing w:val="-4"/>
          <w:w w:val="90"/>
        </w:rPr>
        <w:t>“</w:t>
      </w:r>
      <w:r>
        <w:rPr>
          <w:w w:val="95"/>
        </w:rPr>
        <w:t xml:space="preserve">营业执照、税务登记证、组织机构代码   </w:t>
      </w:r>
      <w:r>
        <w:rPr>
          <w:spacing w:val="-3"/>
          <w:w w:val="95"/>
        </w:rPr>
        <w:t>证或三证合一的营业执照”；②若为事业法人：提供</w:t>
      </w:r>
      <w:r>
        <w:rPr>
          <w:spacing w:val="-4"/>
          <w:w w:val="90"/>
        </w:rPr>
        <w:t>“</w:t>
      </w:r>
      <w:r>
        <w:rPr>
          <w:w w:val="95"/>
        </w:rPr>
        <w:t>统一社会信用代码法人登记证书”；未换证的提交</w:t>
      </w:r>
      <w:r>
        <w:rPr>
          <w:spacing w:val="-4"/>
          <w:w w:val="90"/>
        </w:rPr>
        <w:t>“</w:t>
      </w:r>
      <w:r>
        <w:rPr>
          <w:spacing w:val="-2"/>
          <w:w w:val="95"/>
        </w:rPr>
        <w:t xml:space="preserve">事业法人登记证书、组  </w:t>
      </w:r>
      <w:r>
        <w:rPr>
          <w:spacing w:val="-3"/>
          <w:w w:val="95"/>
        </w:rPr>
        <w:t>织机构代码证”；③若为其他组织：提供</w:t>
      </w:r>
      <w:r>
        <w:rPr>
          <w:spacing w:val="-4"/>
          <w:w w:val="90"/>
        </w:rPr>
        <w:t>“</w:t>
      </w:r>
      <w:r>
        <w:rPr>
          <w:spacing w:val="-3"/>
          <w:w w:val="95"/>
        </w:rPr>
        <w:t>对应主管部门颁发的准许执业证明文件或营业执照”；④若为个体工商户：提交</w:t>
      </w:r>
      <w:r>
        <w:rPr>
          <w:spacing w:val="-4"/>
          <w:w w:val="90"/>
        </w:rPr>
        <w:t>“</w:t>
      </w:r>
      <w:r>
        <w:rPr>
          <w:w w:val="95"/>
        </w:rPr>
        <w:t xml:space="preserve">统一  </w:t>
      </w:r>
      <w:r>
        <w:t>社会信用代码的营业执照</w:t>
      </w:r>
      <w:r>
        <w:rPr>
          <w:spacing w:val="-4"/>
          <w:w w:val="90"/>
        </w:rPr>
        <w:t>”</w:t>
      </w:r>
      <w:r>
        <w:t>或</w:t>
      </w:r>
      <w:r>
        <w:rPr>
          <w:spacing w:val="-4"/>
          <w:w w:val="90"/>
        </w:rPr>
        <w:t>“</w:t>
      </w:r>
      <w:r>
        <w:rPr>
          <w:spacing w:val="-3"/>
        </w:rPr>
        <w:t>营业执照、税务登记证”；⑤若为自然人：提供</w:t>
      </w:r>
      <w:r>
        <w:rPr>
          <w:spacing w:val="-4"/>
          <w:w w:val="90"/>
        </w:rPr>
        <w:t>“</w:t>
      </w:r>
      <w:r>
        <w:t>身份证明材料</w:t>
      </w:r>
      <w:r>
        <w:rPr>
          <w:spacing w:val="-4"/>
          <w:w w:val="90"/>
        </w:rPr>
        <w:t>”</w:t>
      </w:r>
      <w:r>
        <w:t>。以上均提供复印件。</w:t>
      </w:r>
    </w:p>
    <w:p w:rsidR="00DD2432" w:rsidRDefault="00760DBA">
      <w:pPr>
        <w:pStyle w:val="a4"/>
        <w:spacing w:before="178"/>
        <w:ind w:left="526"/>
      </w:pPr>
      <w:r>
        <w:t>★2、法定代表人/单位负责人签字并加盖公章的法定代表人/单位负责人授权书。</w:t>
      </w:r>
    </w:p>
    <w:p w:rsidR="00DD2432" w:rsidRDefault="00760DBA">
      <w:pPr>
        <w:pStyle w:val="a4"/>
        <w:spacing w:before="188" w:line="225" w:lineRule="auto"/>
        <w:ind w:left="106" w:right="265" w:firstLine="420"/>
      </w:pPr>
      <w:r>
        <w:rPr>
          <w:w w:val="95"/>
        </w:rPr>
        <w:t>注：供应商为法人单位时提供</w:t>
      </w:r>
      <w:r>
        <w:rPr>
          <w:spacing w:val="-4"/>
          <w:w w:val="85"/>
        </w:rPr>
        <w:t>“</w:t>
      </w:r>
      <w:r>
        <w:rPr>
          <w:w w:val="95"/>
        </w:rPr>
        <w:t>法定代表人授权书”，供应商为其他组织时提供</w:t>
      </w:r>
      <w:r>
        <w:rPr>
          <w:spacing w:val="-4"/>
          <w:w w:val="85"/>
        </w:rPr>
        <w:t>“</w:t>
      </w:r>
      <w:r>
        <w:rPr>
          <w:spacing w:val="-1"/>
          <w:w w:val="95"/>
        </w:rPr>
        <w:t xml:space="preserve">单位负责人授权书”，供应商为自然人时  </w:t>
      </w:r>
      <w:r>
        <w:t>提供</w:t>
      </w:r>
      <w:r>
        <w:rPr>
          <w:spacing w:val="-4"/>
          <w:w w:val="85"/>
        </w:rPr>
        <w:t>“</w:t>
      </w:r>
      <w:r>
        <w:t>自然人身份证明材料</w:t>
      </w:r>
      <w:r>
        <w:rPr>
          <w:spacing w:val="-4"/>
          <w:w w:val="85"/>
        </w:rPr>
        <w:t>”</w:t>
      </w:r>
      <w:r>
        <w:t>。</w:t>
      </w:r>
    </w:p>
    <w:p w:rsidR="00DD2432" w:rsidRDefault="00760DBA">
      <w:pPr>
        <w:spacing w:before="191" w:line="225" w:lineRule="auto"/>
        <w:ind w:left="100" w:right="211" w:firstLine="426"/>
        <w:rPr>
          <w:sz w:val="19"/>
        </w:rPr>
      </w:pPr>
      <w:r>
        <w:rPr>
          <w:sz w:val="19"/>
        </w:rPr>
        <w:t>★3、法定代表人/单位负责人身份证正反两面复印件及投标代表身份证明身份证正反两面复印件。</w:t>
      </w:r>
      <w:r>
        <w:rPr>
          <w:b/>
          <w:sz w:val="19"/>
        </w:rPr>
        <w:t>供应商为大学生创办的小微企业还应提供法定代表人的学生证或毕业证或国外学历学位认证书复印件</w:t>
      </w:r>
      <w:r>
        <w:rPr>
          <w:sz w:val="19"/>
        </w:rPr>
        <w:t>。</w:t>
      </w:r>
    </w:p>
    <w:p w:rsidR="00DD2432" w:rsidRDefault="00DD2432">
      <w:pPr>
        <w:pStyle w:val="a4"/>
        <w:spacing w:before="12"/>
        <w:rPr>
          <w:sz w:val="13"/>
        </w:rPr>
      </w:pPr>
    </w:p>
    <w:p w:rsidR="00DD2432" w:rsidRDefault="00760DBA">
      <w:pPr>
        <w:pStyle w:val="a4"/>
        <w:ind w:left="526"/>
      </w:pPr>
      <w:r>
        <w:t>★4、谈判项目对于供应商必须具备的特定资质要求。</w:t>
      </w:r>
    </w:p>
    <w:p w:rsidR="00DD2432" w:rsidRDefault="00760DBA">
      <w:pPr>
        <w:pStyle w:val="a4"/>
        <w:spacing w:before="188" w:line="225" w:lineRule="auto"/>
        <w:ind w:left="106" w:right="157" w:firstLine="600"/>
      </w:pPr>
      <w:r>
        <w:rPr>
          <w:w w:val="110"/>
        </w:rPr>
        <w:t>5</w:t>
      </w:r>
      <w:r>
        <w:t>、小微企业声明函：响应供应商为小微企业且所响应产品为小微企业生产，提供声明函的享受政府采购优惠。（注： 响应供应商及响应产品是小微企业的提供，否则无需提供）</w:t>
      </w:r>
    </w:p>
    <w:p w:rsidR="00DD2432" w:rsidRDefault="00DD2432">
      <w:pPr>
        <w:pStyle w:val="a4"/>
        <w:rPr>
          <w:sz w:val="14"/>
        </w:rPr>
      </w:pPr>
    </w:p>
    <w:p w:rsidR="00DD2432" w:rsidRDefault="00760DBA">
      <w:pPr>
        <w:pStyle w:val="a4"/>
        <w:ind w:left="346"/>
      </w:pPr>
      <w:r>
        <w:t>（三）报价书附件的编制及编目</w:t>
      </w:r>
    </w:p>
    <w:p w:rsidR="00DD2432" w:rsidRDefault="00DD2432">
      <w:pPr>
        <w:pStyle w:val="a4"/>
        <w:spacing w:before="10"/>
        <w:rPr>
          <w:sz w:val="13"/>
        </w:rPr>
      </w:pPr>
    </w:p>
    <w:p w:rsidR="00DD2432" w:rsidRDefault="00760DBA">
      <w:pPr>
        <w:pStyle w:val="a4"/>
        <w:ind w:left="526"/>
      </w:pPr>
      <w:r>
        <w:rPr>
          <w:w w:val="110"/>
        </w:rPr>
        <w:t>1</w:t>
      </w:r>
      <w:r>
        <w:t>、报价书附件由供应商自行编制，规格幅面应与正文一致，附于正文之后，与正文页码统一编目编码装订。</w:t>
      </w:r>
    </w:p>
    <w:p w:rsidR="00DD2432" w:rsidRDefault="00760DBA">
      <w:pPr>
        <w:pStyle w:val="a4"/>
        <w:spacing w:before="177"/>
        <w:ind w:left="526"/>
      </w:pPr>
      <w:r>
        <w:rPr>
          <w:w w:val="110"/>
        </w:rPr>
        <w:t>2</w:t>
      </w:r>
      <w:r>
        <w:t>、报价书附件必须包含以下内容：</w:t>
      </w:r>
    </w:p>
    <w:p w:rsidR="00DD2432" w:rsidRDefault="00760DBA">
      <w:pPr>
        <w:pStyle w:val="ac"/>
        <w:numPr>
          <w:ilvl w:val="1"/>
          <w:numId w:val="2"/>
        </w:numPr>
        <w:tabs>
          <w:tab w:val="left" w:pos="1032"/>
        </w:tabs>
        <w:spacing w:before="176"/>
        <w:rPr>
          <w:sz w:val="19"/>
        </w:rPr>
      </w:pPr>
      <w:r>
        <w:rPr>
          <w:sz w:val="19"/>
        </w:rPr>
        <w:t>产品主要技术参数明细表及报价表；</w:t>
      </w:r>
    </w:p>
    <w:p w:rsidR="00DD2432" w:rsidRDefault="00760DBA">
      <w:pPr>
        <w:pStyle w:val="ac"/>
        <w:numPr>
          <w:ilvl w:val="1"/>
          <w:numId w:val="2"/>
        </w:numPr>
        <w:tabs>
          <w:tab w:val="left" w:pos="1032"/>
        </w:tabs>
        <w:spacing w:before="177"/>
        <w:rPr>
          <w:sz w:val="19"/>
        </w:rPr>
      </w:pPr>
      <w:r>
        <w:rPr>
          <w:sz w:val="19"/>
        </w:rPr>
        <w:lastRenderedPageBreak/>
        <w:t>技术服务和售后服务的内容及措施。</w:t>
      </w:r>
    </w:p>
    <w:p w:rsidR="00DD2432" w:rsidRDefault="00760DBA">
      <w:pPr>
        <w:pStyle w:val="a4"/>
        <w:spacing w:before="177"/>
        <w:ind w:left="526"/>
      </w:pPr>
      <w:r>
        <w:rPr>
          <w:w w:val="110"/>
        </w:rPr>
        <w:t>3</w:t>
      </w:r>
      <w:r>
        <w:t>、报价书附件可以包含以下内容：</w:t>
      </w:r>
    </w:p>
    <w:p w:rsidR="00DD2432" w:rsidRDefault="00760DBA">
      <w:pPr>
        <w:pStyle w:val="ac"/>
        <w:numPr>
          <w:ilvl w:val="0"/>
          <w:numId w:val="3"/>
        </w:numPr>
        <w:tabs>
          <w:tab w:val="left" w:pos="1032"/>
        </w:tabs>
        <w:spacing w:before="60"/>
        <w:rPr>
          <w:sz w:val="19"/>
        </w:rPr>
      </w:pPr>
      <w:r>
        <w:rPr>
          <w:sz w:val="19"/>
        </w:rPr>
        <w:t>产品详细说明书。包括：产品主要技术数据和性能的详细描述或提供产品样本；</w:t>
      </w:r>
    </w:p>
    <w:p w:rsidR="00DD2432" w:rsidRDefault="00760DBA">
      <w:pPr>
        <w:pStyle w:val="ac"/>
        <w:numPr>
          <w:ilvl w:val="0"/>
          <w:numId w:val="3"/>
        </w:numPr>
        <w:tabs>
          <w:tab w:val="left" w:pos="1032"/>
        </w:tabs>
        <w:spacing w:before="60"/>
        <w:rPr>
          <w:sz w:val="19"/>
        </w:rPr>
      </w:pPr>
      <w:r>
        <w:rPr>
          <w:sz w:val="19"/>
        </w:rPr>
        <w:t>产品制造、验收标准；</w:t>
      </w:r>
    </w:p>
    <w:p w:rsidR="00DD2432" w:rsidRDefault="00760DBA">
      <w:pPr>
        <w:pStyle w:val="ac"/>
        <w:numPr>
          <w:ilvl w:val="0"/>
          <w:numId w:val="3"/>
        </w:numPr>
        <w:tabs>
          <w:tab w:val="left" w:pos="1032"/>
        </w:tabs>
        <w:spacing w:before="176"/>
        <w:rPr>
          <w:sz w:val="19"/>
        </w:rPr>
      </w:pPr>
      <w:r>
        <w:rPr>
          <w:sz w:val="19"/>
        </w:rPr>
        <w:t>详细的交货清单；</w:t>
      </w:r>
    </w:p>
    <w:p w:rsidR="00DD2432" w:rsidRDefault="00760DBA">
      <w:pPr>
        <w:pStyle w:val="ac"/>
        <w:numPr>
          <w:ilvl w:val="0"/>
          <w:numId w:val="3"/>
        </w:numPr>
        <w:tabs>
          <w:tab w:val="left" w:pos="1032"/>
        </w:tabs>
        <w:spacing w:before="177"/>
        <w:rPr>
          <w:sz w:val="19"/>
        </w:rPr>
      </w:pPr>
      <w:r>
        <w:rPr>
          <w:sz w:val="19"/>
        </w:rPr>
        <w:t>特殊工具及备件清单；</w:t>
      </w:r>
    </w:p>
    <w:p w:rsidR="00DD2432" w:rsidRDefault="00760DBA">
      <w:pPr>
        <w:pStyle w:val="ac"/>
        <w:numPr>
          <w:ilvl w:val="0"/>
          <w:numId w:val="3"/>
        </w:numPr>
        <w:tabs>
          <w:tab w:val="left" w:pos="1032"/>
        </w:tabs>
        <w:spacing w:before="177"/>
        <w:rPr>
          <w:sz w:val="19"/>
        </w:rPr>
      </w:pPr>
      <w:r>
        <w:rPr>
          <w:sz w:val="19"/>
        </w:rPr>
        <w:t>供应商推荐的供选择的配套货物表；</w:t>
      </w:r>
    </w:p>
    <w:p w:rsidR="00DD2432" w:rsidRDefault="00760DBA">
      <w:pPr>
        <w:pStyle w:val="ac"/>
        <w:numPr>
          <w:ilvl w:val="0"/>
          <w:numId w:val="3"/>
        </w:numPr>
        <w:tabs>
          <w:tab w:val="left" w:pos="1032"/>
        </w:tabs>
        <w:spacing w:before="176"/>
        <w:rPr>
          <w:sz w:val="19"/>
        </w:rPr>
      </w:pPr>
      <w:r>
        <w:rPr>
          <w:sz w:val="19"/>
        </w:rPr>
        <w:t>提供报价所有辅助性材料或资料。</w:t>
      </w:r>
    </w:p>
    <w:p w:rsidR="00DD2432" w:rsidRDefault="00760DBA">
      <w:pPr>
        <w:pStyle w:val="5"/>
        <w:numPr>
          <w:ilvl w:val="0"/>
          <w:numId w:val="2"/>
        </w:numPr>
        <w:tabs>
          <w:tab w:val="left" w:pos="601"/>
        </w:tabs>
        <w:spacing w:before="116"/>
        <w:ind w:hanging="207"/>
      </w:pPr>
      <w:r>
        <w:rPr>
          <w:spacing w:val="6"/>
        </w:rPr>
        <w:t>报价</w:t>
      </w:r>
    </w:p>
    <w:p w:rsidR="00DD2432" w:rsidRDefault="00760DBA">
      <w:pPr>
        <w:pStyle w:val="a4"/>
        <w:spacing w:before="131"/>
        <w:ind w:left="346"/>
      </w:pPr>
      <w:r>
        <w:rPr>
          <w:rFonts w:hint="eastAsia"/>
        </w:rPr>
        <w:t>（一）所有价格均以</w:t>
      </w:r>
      <w:r w:rsidR="001C6009">
        <w:rPr>
          <w:rFonts w:hint="eastAsia"/>
        </w:rPr>
        <w:t>人民形式报价</w:t>
      </w:r>
      <w:r>
        <w:rPr>
          <w:rFonts w:hint="eastAsia"/>
        </w:rPr>
        <w:t>，所报价格包括成本、税费、人工、保险、</w:t>
      </w:r>
      <w:r>
        <w:t>送达用户指定地点安装、调试、培训完毕</w:t>
      </w:r>
      <w:r>
        <w:rPr>
          <w:rFonts w:hint="eastAsia"/>
        </w:rPr>
        <w:t xml:space="preserve">、招标代理费等为完成本项目所产生的全部相关费用，采购人不再另行支付。 </w:t>
      </w:r>
    </w:p>
    <w:p w:rsidR="00DD2432" w:rsidRDefault="00760DBA">
      <w:pPr>
        <w:pStyle w:val="a4"/>
        <w:spacing w:before="131"/>
        <w:ind w:left="346"/>
      </w:pPr>
      <w:r>
        <w:rPr>
          <w:rFonts w:hint="eastAsia"/>
        </w:rPr>
        <w:t>（二）谈判报价分多次，供应商递交的响应文件中的报价为初始报价，谈判结束后的最终报价将做为最终的成交价格。</w:t>
      </w:r>
    </w:p>
    <w:p w:rsidR="00DD2432" w:rsidRDefault="00760DBA">
      <w:pPr>
        <w:pStyle w:val="a4"/>
        <w:spacing w:before="131"/>
        <w:ind w:left="346"/>
      </w:pPr>
      <w:r>
        <w:rPr>
          <w:rFonts w:hint="eastAsia"/>
        </w:rPr>
        <w:t xml:space="preserve">（三）具备初始报价，方有资格参与后续报价。 </w:t>
      </w:r>
    </w:p>
    <w:p w:rsidR="00DD2432" w:rsidRDefault="00760DBA">
      <w:pPr>
        <w:pStyle w:val="a4"/>
        <w:spacing w:before="131"/>
        <w:ind w:left="346"/>
      </w:pPr>
      <w:r>
        <w:rPr>
          <w:rFonts w:hint="eastAsia"/>
        </w:rPr>
        <w:t xml:space="preserve">（四）最低报价不能作为成交的唯一保证。 </w:t>
      </w:r>
    </w:p>
    <w:p w:rsidR="00DD2432" w:rsidRDefault="00760DBA">
      <w:pPr>
        <w:pStyle w:val="a4"/>
        <w:spacing w:before="131"/>
        <w:ind w:left="346"/>
      </w:pPr>
      <w:r>
        <w:rPr>
          <w:rFonts w:hint="eastAsia"/>
        </w:rPr>
        <w:t xml:space="preserve">（五）如供应商未按规定要求和时间递交最终报价的将视为供应商自动放弃。 </w:t>
      </w:r>
    </w:p>
    <w:p w:rsidR="00DD2432" w:rsidRDefault="00760DBA">
      <w:pPr>
        <w:pStyle w:val="a4"/>
        <w:spacing w:before="131"/>
        <w:ind w:left="346"/>
      </w:pPr>
      <w:r>
        <w:rPr>
          <w:rFonts w:hint="eastAsia"/>
        </w:rPr>
        <w:t>（六）供应商应注意本文件的技术规格中指出的工艺、材料和设备型号仅起说明作用，并没有任何限制性。供应商在报价中可以选用替代标准或型号，但这些替代要实质上满足或超过本文件的要求。</w:t>
      </w:r>
    </w:p>
    <w:p w:rsidR="00DD2432" w:rsidRDefault="00760DBA">
      <w:pPr>
        <w:pStyle w:val="5"/>
        <w:numPr>
          <w:ilvl w:val="0"/>
          <w:numId w:val="2"/>
        </w:numPr>
        <w:tabs>
          <w:tab w:val="left" w:pos="601"/>
        </w:tabs>
        <w:spacing w:before="118"/>
        <w:ind w:hanging="207"/>
      </w:pPr>
      <w:r>
        <w:rPr>
          <w:spacing w:val="10"/>
        </w:rPr>
        <w:t>响应文件的签署及规定</w:t>
      </w:r>
    </w:p>
    <w:p w:rsidR="00DD2432" w:rsidRDefault="00760DBA">
      <w:pPr>
        <w:pStyle w:val="a4"/>
        <w:spacing w:before="131"/>
        <w:ind w:left="346"/>
      </w:pPr>
      <w:r>
        <w:t>（一）组成响应文件的各项资料均应遵守本条规定。</w:t>
      </w:r>
    </w:p>
    <w:p w:rsidR="00DD2432" w:rsidRDefault="00DD2432">
      <w:pPr>
        <w:pStyle w:val="a4"/>
        <w:spacing w:before="10"/>
        <w:rPr>
          <w:sz w:val="13"/>
        </w:rPr>
      </w:pPr>
    </w:p>
    <w:p w:rsidR="00DD2432" w:rsidRDefault="00760DBA">
      <w:pPr>
        <w:pStyle w:val="a4"/>
        <w:ind w:left="346"/>
      </w:pPr>
      <w:r>
        <w:t>（二）响应文件应按规范格式编制，按要求签字、加盖公章。</w:t>
      </w:r>
    </w:p>
    <w:p w:rsidR="00DD2432" w:rsidRDefault="00DD2432">
      <w:pPr>
        <w:pStyle w:val="a4"/>
        <w:spacing w:before="10"/>
        <w:rPr>
          <w:sz w:val="13"/>
        </w:rPr>
      </w:pPr>
    </w:p>
    <w:p w:rsidR="00DD2432" w:rsidRDefault="00760DBA">
      <w:pPr>
        <w:pStyle w:val="a4"/>
        <w:ind w:left="346"/>
      </w:pPr>
      <w:r>
        <w:t>（三）响应文件装订成册、编制页码且页码连续。</w:t>
      </w:r>
    </w:p>
    <w:p w:rsidR="00DD2432" w:rsidRDefault="00DD2432">
      <w:pPr>
        <w:pStyle w:val="a4"/>
        <w:spacing w:before="10"/>
        <w:rPr>
          <w:sz w:val="13"/>
        </w:rPr>
      </w:pPr>
    </w:p>
    <w:p w:rsidR="00DD2432" w:rsidRDefault="00760DBA">
      <w:pPr>
        <w:pStyle w:val="a4"/>
        <w:ind w:left="346"/>
      </w:pPr>
      <w:r>
        <w:t>（四）响应文件的正本必须用不退色的墨水填写或打印，注明</w:t>
      </w:r>
      <w:r>
        <w:rPr>
          <w:w w:val="80"/>
        </w:rPr>
        <w:t>“</w:t>
      </w:r>
      <w:r>
        <w:t>正本</w:t>
      </w:r>
      <w:r>
        <w:rPr>
          <w:w w:val="80"/>
        </w:rPr>
        <w:t>”</w:t>
      </w:r>
      <w:r>
        <w:t xml:space="preserve">字样，副本可以用复印件。正本 </w:t>
      </w:r>
      <w:r>
        <w:rPr>
          <w:w w:val="110"/>
        </w:rPr>
        <w:t xml:space="preserve">0 </w:t>
      </w:r>
      <w:r>
        <w:t xml:space="preserve">份，副本 </w:t>
      </w:r>
      <w:r>
        <w:rPr>
          <w:w w:val="110"/>
        </w:rPr>
        <w:t xml:space="preserve">0 </w:t>
      </w:r>
      <w:r>
        <w:t>份</w:t>
      </w:r>
    </w:p>
    <w:p w:rsidR="00DD2432" w:rsidRDefault="00760DBA">
      <w:pPr>
        <w:pStyle w:val="a4"/>
        <w:spacing w:before="177"/>
        <w:ind w:left="346"/>
      </w:pPr>
      <w:r>
        <w:t>（五）响应文件不得涂改和增删，如有修改错漏处，必须由谈判代表签字并加盖公章。</w:t>
      </w:r>
    </w:p>
    <w:p w:rsidR="00DD2432" w:rsidRDefault="00DD2432">
      <w:pPr>
        <w:pStyle w:val="a4"/>
        <w:spacing w:before="10"/>
        <w:rPr>
          <w:sz w:val="13"/>
        </w:rPr>
      </w:pPr>
    </w:p>
    <w:p w:rsidR="00DD2432" w:rsidRDefault="00760DBA">
      <w:pPr>
        <w:pStyle w:val="a4"/>
        <w:ind w:left="346"/>
      </w:pPr>
      <w:r>
        <w:t>（六）响应文件因字迹潦草或表达不清所引起的后果由供应商自行负责。</w:t>
      </w:r>
    </w:p>
    <w:p w:rsidR="00DD2432" w:rsidRDefault="00DD2432">
      <w:pPr>
        <w:pStyle w:val="a4"/>
        <w:spacing w:before="10"/>
        <w:rPr>
          <w:sz w:val="13"/>
        </w:rPr>
      </w:pPr>
    </w:p>
    <w:p w:rsidR="00DD2432" w:rsidRDefault="00760DBA">
      <w:pPr>
        <w:pStyle w:val="a4"/>
        <w:ind w:left="346"/>
      </w:pPr>
      <w:r>
        <w:t>（七）法定代表人/单位负责人授权书应由法定代表人/单位负责人签字并加盖公章。</w:t>
      </w:r>
    </w:p>
    <w:p w:rsidR="00DD2432" w:rsidRDefault="00760DBA">
      <w:pPr>
        <w:pStyle w:val="5"/>
        <w:numPr>
          <w:ilvl w:val="0"/>
          <w:numId w:val="2"/>
        </w:numPr>
        <w:tabs>
          <w:tab w:val="left" w:pos="601"/>
        </w:tabs>
        <w:spacing w:before="116"/>
        <w:ind w:hanging="207"/>
      </w:pPr>
      <w:r>
        <w:rPr>
          <w:spacing w:val="11"/>
        </w:rPr>
        <w:t>响应文件存在下列任意一条的，则响应文件无效：</w:t>
      </w:r>
    </w:p>
    <w:p w:rsidR="00DD2432" w:rsidRDefault="00760DBA">
      <w:pPr>
        <w:pStyle w:val="a4"/>
        <w:spacing w:before="131"/>
        <w:ind w:left="346"/>
      </w:pPr>
      <w:r>
        <w:t>（一）任意一条不满足谈判文件★号条款要求的；</w:t>
      </w:r>
    </w:p>
    <w:p w:rsidR="00DD2432" w:rsidRDefault="00760DBA">
      <w:pPr>
        <w:pStyle w:val="a4"/>
        <w:spacing w:before="176"/>
        <w:ind w:left="346"/>
      </w:pPr>
      <w:r>
        <w:t>（二）单项产品</w:t>
      </w:r>
      <w:r>
        <w:rPr>
          <w:rFonts w:hint="eastAsia"/>
        </w:rPr>
        <w:t>五</w:t>
      </w:r>
      <w:r>
        <w:t>条及以上不满足非★号条款要求的；</w:t>
      </w:r>
    </w:p>
    <w:p w:rsidR="00DD2432" w:rsidRDefault="00760DBA">
      <w:pPr>
        <w:pStyle w:val="a4"/>
        <w:spacing w:before="176"/>
        <w:ind w:left="346"/>
      </w:pPr>
      <w:r>
        <w:t>（三）供应商所提报的技术参数没有如实填写，没有与“竞争性谈判文件技术要求”一一对应，只简单填写“响应或完全响应”的以及未逐条填写应答的；</w:t>
      </w:r>
    </w:p>
    <w:p w:rsidR="00DD2432" w:rsidRDefault="00760DBA">
      <w:pPr>
        <w:pStyle w:val="a4"/>
        <w:spacing w:before="180"/>
        <w:ind w:left="346"/>
      </w:pPr>
      <w:r>
        <w:t>（四）供应商提报的技术参数中没有明确品牌、型号、规格、配置等；</w:t>
      </w:r>
    </w:p>
    <w:p w:rsidR="00DD2432" w:rsidRDefault="00DD2432">
      <w:pPr>
        <w:pStyle w:val="a4"/>
        <w:spacing w:before="9"/>
        <w:rPr>
          <w:sz w:val="13"/>
        </w:rPr>
      </w:pPr>
    </w:p>
    <w:p w:rsidR="00DD2432" w:rsidRDefault="00760DBA">
      <w:pPr>
        <w:pStyle w:val="a4"/>
        <w:spacing w:before="1"/>
        <w:ind w:left="346"/>
      </w:pPr>
      <w:r>
        <w:t>（五）单项商品报价超单项预算的；</w:t>
      </w:r>
    </w:p>
    <w:p w:rsidR="00DD2432" w:rsidRDefault="00DD2432">
      <w:pPr>
        <w:pStyle w:val="a4"/>
        <w:spacing w:before="8"/>
        <w:rPr>
          <w:sz w:val="14"/>
        </w:rPr>
      </w:pPr>
    </w:p>
    <w:p w:rsidR="00DD2432" w:rsidRDefault="00760DBA">
      <w:pPr>
        <w:pStyle w:val="a4"/>
        <w:spacing w:line="225" w:lineRule="auto"/>
        <w:ind w:left="106" w:right="445" w:firstLine="240"/>
      </w:pPr>
      <w:r>
        <w:t>（六）响应产品中如要求安装软件，应提供正版软件，否则响应无效；台式计算机、便携式计算机必须预装正版操作系统，该系统须有唯一的正版序列号与之对应，一个正版序列号只能对应一台计算机，否则响应无效；</w:t>
      </w:r>
    </w:p>
    <w:p w:rsidR="00DD2432" w:rsidRDefault="00DD2432">
      <w:pPr>
        <w:pStyle w:val="a4"/>
        <w:spacing w:before="11"/>
        <w:rPr>
          <w:sz w:val="14"/>
        </w:rPr>
      </w:pPr>
    </w:p>
    <w:p w:rsidR="00DD2432" w:rsidRDefault="00760DBA">
      <w:pPr>
        <w:pStyle w:val="a4"/>
        <w:spacing w:before="1" w:line="225" w:lineRule="auto"/>
        <w:ind w:left="106" w:right="253" w:firstLine="240"/>
      </w:pPr>
      <w:r>
        <w:t>（七）政府采购执行节能产品政府强制采购和优先采购政策。如采购人所采购产品为政府强制采购的节能产品，供应商所投产品的品牌及型号必须为清单中有效期内产品并提供证明文件，否则其响应将作为无效响应被拒绝；</w:t>
      </w:r>
    </w:p>
    <w:p w:rsidR="00DD2432" w:rsidRDefault="00DD2432">
      <w:pPr>
        <w:pStyle w:val="a4"/>
        <w:spacing w:before="10"/>
        <w:rPr>
          <w:sz w:val="14"/>
        </w:rPr>
      </w:pPr>
    </w:p>
    <w:p w:rsidR="00DD2432" w:rsidRDefault="00760DBA">
      <w:pPr>
        <w:pStyle w:val="a4"/>
        <w:spacing w:before="1" w:line="225" w:lineRule="auto"/>
        <w:ind w:left="106" w:right="253" w:firstLine="240"/>
      </w:pPr>
      <w:r>
        <w:t>（八）信息安全产品，供应商所响应产品应为经国家认证的信息安全产品，并提供由中国信息安全认证中心按国家标准认证颁发的有效认证证书，否则响应无效。</w:t>
      </w:r>
    </w:p>
    <w:p w:rsidR="00DD2432" w:rsidRDefault="00760DBA">
      <w:pPr>
        <w:pStyle w:val="5"/>
        <w:numPr>
          <w:ilvl w:val="0"/>
          <w:numId w:val="2"/>
        </w:numPr>
        <w:tabs>
          <w:tab w:val="left" w:pos="601"/>
        </w:tabs>
        <w:spacing w:before="118"/>
        <w:ind w:hanging="207"/>
      </w:pPr>
      <w:r>
        <w:rPr>
          <w:spacing w:val="11"/>
        </w:rPr>
        <w:t>供应商出现下列情况之一的，响应文件无效：</w:t>
      </w:r>
    </w:p>
    <w:p w:rsidR="00DD2432" w:rsidRDefault="00760DBA">
      <w:pPr>
        <w:pStyle w:val="a4"/>
        <w:spacing w:before="131"/>
        <w:ind w:left="346"/>
      </w:pPr>
      <w:r>
        <w:t>（一）非★条款有重大偏离经谈判小组专家认定无法满足竞争性谈判文件需求的；</w:t>
      </w:r>
    </w:p>
    <w:p w:rsidR="00DD2432" w:rsidRDefault="00760DBA">
      <w:pPr>
        <w:pStyle w:val="a4"/>
        <w:spacing w:before="176"/>
        <w:ind w:left="346"/>
      </w:pPr>
      <w:r>
        <w:t>（二）未按竞争性谈判文件规定要求签字、盖章的；</w:t>
      </w:r>
    </w:p>
    <w:p w:rsidR="00DD2432" w:rsidRDefault="00DD2432">
      <w:pPr>
        <w:pStyle w:val="a4"/>
        <w:spacing w:before="10"/>
        <w:rPr>
          <w:sz w:val="13"/>
        </w:rPr>
      </w:pPr>
    </w:p>
    <w:p w:rsidR="00DD2432" w:rsidRDefault="00760DBA">
      <w:pPr>
        <w:pStyle w:val="a4"/>
        <w:ind w:left="346"/>
      </w:pPr>
      <w:r>
        <w:t>（三）响应文件中提供虚假材料的；（提供虚假材料进行报价、应答的，还将移交财政部门依法处理）；</w:t>
      </w:r>
    </w:p>
    <w:p w:rsidR="00DD2432" w:rsidRDefault="00DD2432">
      <w:pPr>
        <w:pStyle w:val="a4"/>
        <w:spacing w:before="10"/>
        <w:rPr>
          <w:sz w:val="13"/>
        </w:rPr>
      </w:pPr>
    </w:p>
    <w:p w:rsidR="00DD2432" w:rsidRDefault="00760DBA">
      <w:pPr>
        <w:pStyle w:val="a4"/>
        <w:spacing w:before="1"/>
        <w:ind w:left="346"/>
      </w:pPr>
      <w:r>
        <w:t>（四）提交的技术参数与所提供的技术证明文件不一致的；</w:t>
      </w:r>
    </w:p>
    <w:p w:rsidR="00DD2432" w:rsidRDefault="00DD2432">
      <w:pPr>
        <w:pStyle w:val="a4"/>
        <w:spacing w:before="1"/>
        <w:ind w:left="346"/>
      </w:pPr>
    </w:p>
    <w:p w:rsidR="00DD2432" w:rsidRDefault="00760DBA">
      <w:pPr>
        <w:pStyle w:val="a4"/>
        <w:spacing w:before="1"/>
        <w:ind w:left="346"/>
      </w:pPr>
      <w:r>
        <w:t>（五）所报项目在实际运行中，其使用成本过高、使用条件苛刻的需经谈判小组确定后不能被采购人接受的；</w:t>
      </w:r>
    </w:p>
    <w:p w:rsidR="00DD2432" w:rsidRDefault="00DD2432">
      <w:pPr>
        <w:pStyle w:val="a4"/>
        <w:spacing w:before="10"/>
        <w:rPr>
          <w:sz w:val="13"/>
        </w:rPr>
      </w:pPr>
    </w:p>
    <w:p w:rsidR="00DD2432" w:rsidRDefault="00760DBA">
      <w:pPr>
        <w:pStyle w:val="a4"/>
        <w:ind w:left="346"/>
      </w:pPr>
      <w:r>
        <w:t>（六）法定代表人/单位负责人授权书无法定代表人/单位负责人签字或没有加盖公章的；</w:t>
      </w:r>
    </w:p>
    <w:p w:rsidR="00DD2432" w:rsidRDefault="00760DBA">
      <w:pPr>
        <w:pStyle w:val="a4"/>
        <w:spacing w:before="177"/>
        <w:ind w:left="346"/>
      </w:pPr>
      <w:r>
        <w:t>（七）参加政府采购活动前三年内，在经营活动中有重大违法记录的；</w:t>
      </w:r>
    </w:p>
    <w:p w:rsidR="00DD2432" w:rsidRDefault="00DD2432">
      <w:pPr>
        <w:pStyle w:val="a4"/>
        <w:spacing w:before="9"/>
        <w:rPr>
          <w:sz w:val="13"/>
        </w:rPr>
      </w:pPr>
    </w:p>
    <w:p w:rsidR="00DD2432" w:rsidRDefault="00760DBA">
      <w:pPr>
        <w:pStyle w:val="a4"/>
        <w:spacing w:before="1"/>
        <w:ind w:left="346"/>
      </w:pPr>
      <w:r>
        <w:t>（八）供应商对采购人、代理机构、磋商小组及其工作人员施加影响，有碍公平、公正的；</w:t>
      </w:r>
    </w:p>
    <w:p w:rsidR="00DD2432" w:rsidRDefault="00DD2432">
      <w:pPr>
        <w:pStyle w:val="a4"/>
        <w:spacing w:before="8"/>
        <w:rPr>
          <w:sz w:val="14"/>
        </w:rPr>
      </w:pPr>
    </w:p>
    <w:p w:rsidR="00DD2432" w:rsidRDefault="00760DBA">
      <w:pPr>
        <w:pStyle w:val="a4"/>
        <w:spacing w:line="225" w:lineRule="auto"/>
        <w:ind w:left="106" w:right="253" w:firstLine="240"/>
      </w:pPr>
      <w:r>
        <w:t>（九）单位负责人为同一人或者存在直接控股、管理关系的不同供应商参与本项目同一合同项下的投标的，其相关投标将被认定为投标无效；</w:t>
      </w:r>
    </w:p>
    <w:p w:rsidR="00DD2432" w:rsidRDefault="00DD2432">
      <w:pPr>
        <w:pStyle w:val="a4"/>
        <w:rPr>
          <w:sz w:val="14"/>
        </w:rPr>
      </w:pPr>
    </w:p>
    <w:p w:rsidR="00DD2432" w:rsidRDefault="00760DBA">
      <w:pPr>
        <w:pStyle w:val="a4"/>
        <w:ind w:left="346"/>
      </w:pPr>
      <w:r>
        <w:t>（十）属于串通投标，或者依法被视为串通投标的；</w:t>
      </w:r>
    </w:p>
    <w:p w:rsidR="00DD2432" w:rsidRDefault="00DD2432">
      <w:pPr>
        <w:pStyle w:val="a4"/>
        <w:spacing w:before="9"/>
        <w:rPr>
          <w:sz w:val="14"/>
        </w:rPr>
      </w:pPr>
    </w:p>
    <w:p w:rsidR="00DD2432" w:rsidRDefault="00760DBA">
      <w:pPr>
        <w:pStyle w:val="a4"/>
        <w:spacing w:line="225" w:lineRule="auto"/>
        <w:ind w:left="106" w:right="109" w:firstLine="240"/>
      </w:pPr>
      <w:r>
        <w:t xml:space="preserve">（十一）谈判小组认为，排在前面的入围候选供应商的报价明显不合理或者低于成本，有可能影响服务质量和不能诚信履 </w:t>
      </w:r>
      <w:r>
        <w:rPr>
          <w:spacing w:val="-1"/>
        </w:rPr>
        <w:t>约的，应当要求该供应商作出书面说明并提供相关证明材料，否则，谈判小组可以取消该供应商的成交候选资格，按顺序由排</w:t>
      </w:r>
      <w:r>
        <w:t>在后面的成交候选供应商递补；</w:t>
      </w:r>
    </w:p>
    <w:p w:rsidR="00DD2432" w:rsidRDefault="00DD2432">
      <w:pPr>
        <w:pStyle w:val="a4"/>
        <w:spacing w:before="11"/>
        <w:rPr>
          <w:sz w:val="13"/>
        </w:rPr>
      </w:pPr>
    </w:p>
    <w:p w:rsidR="00DD2432" w:rsidRDefault="00760DBA">
      <w:pPr>
        <w:pStyle w:val="a4"/>
        <w:spacing w:before="1"/>
        <w:ind w:left="346"/>
      </w:pPr>
      <w:r>
        <w:t>（十二）按有关法律、法规、规章规定属于响应无效的；</w:t>
      </w:r>
    </w:p>
    <w:p w:rsidR="00DD2432" w:rsidRDefault="00DD2432">
      <w:pPr>
        <w:pStyle w:val="a4"/>
        <w:spacing w:before="8"/>
        <w:rPr>
          <w:sz w:val="14"/>
        </w:rPr>
      </w:pPr>
    </w:p>
    <w:p w:rsidR="00DD2432" w:rsidRDefault="00760DBA">
      <w:pPr>
        <w:pStyle w:val="a4"/>
        <w:spacing w:line="225" w:lineRule="auto"/>
        <w:ind w:left="106" w:right="445" w:firstLine="240"/>
      </w:pPr>
      <w:r>
        <w:t>（十三）谈判小组在谈判过程中，应以供应商提供的响应文件为谈判依据，不得接受响应文件以外的任何形式的文件资料。</w:t>
      </w:r>
    </w:p>
    <w:p w:rsidR="00DD2432" w:rsidRDefault="00760DBA">
      <w:pPr>
        <w:pStyle w:val="5"/>
        <w:numPr>
          <w:ilvl w:val="0"/>
          <w:numId w:val="2"/>
        </w:numPr>
        <w:tabs>
          <w:tab w:val="left" w:pos="601"/>
        </w:tabs>
        <w:spacing w:before="119"/>
        <w:ind w:hanging="207"/>
      </w:pPr>
      <w:r>
        <w:rPr>
          <w:spacing w:val="10"/>
        </w:rPr>
        <w:t>供应商禁止行为</w:t>
      </w:r>
    </w:p>
    <w:p w:rsidR="00DD2432" w:rsidRDefault="00760DBA">
      <w:pPr>
        <w:pStyle w:val="a4"/>
        <w:spacing w:before="130"/>
        <w:ind w:left="346"/>
      </w:pPr>
      <w:r>
        <w:t>（一）供应商在提交响应文件截止时间后撤回响应文件；</w:t>
      </w:r>
    </w:p>
    <w:p w:rsidR="00DD2432" w:rsidRDefault="00DD2432">
      <w:pPr>
        <w:pStyle w:val="a4"/>
        <w:spacing w:before="10"/>
        <w:rPr>
          <w:sz w:val="13"/>
        </w:rPr>
      </w:pPr>
    </w:p>
    <w:p w:rsidR="00DD2432" w:rsidRDefault="00760DBA">
      <w:pPr>
        <w:pStyle w:val="a4"/>
        <w:ind w:left="346"/>
      </w:pPr>
      <w:r>
        <w:t>（二）成交人在谈判结果产生后放弃成交；</w:t>
      </w:r>
    </w:p>
    <w:p w:rsidR="00DD2432" w:rsidRDefault="00DD2432">
      <w:pPr>
        <w:pStyle w:val="a4"/>
        <w:spacing w:before="10"/>
        <w:rPr>
          <w:sz w:val="13"/>
        </w:rPr>
      </w:pPr>
    </w:p>
    <w:p w:rsidR="00DD2432" w:rsidRDefault="00760DBA">
      <w:pPr>
        <w:pStyle w:val="a4"/>
        <w:spacing w:before="1"/>
        <w:ind w:left="346"/>
      </w:pPr>
      <w:r>
        <w:t>（</w:t>
      </w:r>
      <w:r>
        <w:rPr>
          <w:rFonts w:hint="eastAsia"/>
        </w:rPr>
        <w:t>三</w:t>
      </w:r>
      <w:r>
        <w:t>）成交人在规定的时限内不签订政府采购合同。</w:t>
      </w:r>
    </w:p>
    <w:p w:rsidR="00DD2432" w:rsidRDefault="00760DBA">
      <w:pPr>
        <w:pStyle w:val="5"/>
        <w:numPr>
          <w:ilvl w:val="0"/>
          <w:numId w:val="2"/>
        </w:numPr>
        <w:tabs>
          <w:tab w:val="left" w:pos="601"/>
        </w:tabs>
        <w:spacing w:before="115"/>
        <w:ind w:hanging="207"/>
      </w:pPr>
      <w:r>
        <w:rPr>
          <w:spacing w:val="11"/>
        </w:rPr>
        <w:t>竞争性谈判文件质疑提起与受理</w:t>
      </w:r>
    </w:p>
    <w:p w:rsidR="00DD2432" w:rsidRDefault="00760DBA">
      <w:pPr>
        <w:pStyle w:val="a4"/>
        <w:spacing w:before="143" w:line="225" w:lineRule="auto"/>
        <w:ind w:left="106" w:right="265" w:firstLine="420"/>
      </w:pPr>
      <w:r>
        <w:t>供应商在参加黑龙江省政府采购代理机构组织的政府采购活动中，认为采购文件使自己的权益受到损害的，可依法提出质疑；</w:t>
      </w:r>
    </w:p>
    <w:p w:rsidR="00DD2432" w:rsidRDefault="00DD2432">
      <w:pPr>
        <w:pStyle w:val="a4"/>
        <w:spacing w:before="10"/>
        <w:rPr>
          <w:sz w:val="14"/>
        </w:rPr>
      </w:pPr>
    </w:p>
    <w:p w:rsidR="00DD2432" w:rsidRDefault="00760DBA">
      <w:pPr>
        <w:pStyle w:val="a4"/>
        <w:spacing w:before="1" w:line="225" w:lineRule="auto"/>
        <w:ind w:left="106" w:right="253" w:firstLine="240"/>
      </w:pPr>
      <w:r>
        <w:t>（一）潜在供应商已依法获取采购文件，且满足参加采购活动基本条件的，可以对该文件提出质疑；对采购文件提出质疑的，应当在首次获取采购文件之日起</w:t>
      </w:r>
      <w:r>
        <w:rPr>
          <w:w w:val="110"/>
        </w:rPr>
        <w:t>7</w:t>
      </w:r>
      <w:r>
        <w:t>个工作日内提出。</w:t>
      </w:r>
    </w:p>
    <w:p w:rsidR="00DD2432" w:rsidRDefault="00760DBA">
      <w:pPr>
        <w:pStyle w:val="a4"/>
        <w:spacing w:before="179"/>
        <w:ind w:left="346"/>
      </w:pPr>
      <w:r>
        <w:t>（二）提出质疑的供应商应当在规定的时限内，以书面形式一次性地向代理机构递交质疑函和必要的证明材料。</w:t>
      </w:r>
    </w:p>
    <w:p w:rsidR="00DD2432" w:rsidRDefault="00DD2432">
      <w:pPr>
        <w:pStyle w:val="a4"/>
        <w:spacing w:before="10"/>
        <w:rPr>
          <w:sz w:val="13"/>
        </w:rPr>
      </w:pPr>
    </w:p>
    <w:p w:rsidR="00DD2432" w:rsidRDefault="00760DBA">
      <w:pPr>
        <w:pStyle w:val="a4"/>
        <w:ind w:left="346"/>
      </w:pPr>
      <w:r>
        <w:t>（三）有下列情形之一的，代理机构不予受理：</w:t>
      </w:r>
    </w:p>
    <w:p w:rsidR="00DD2432" w:rsidRDefault="00DD2432">
      <w:pPr>
        <w:pStyle w:val="a4"/>
        <w:spacing w:before="10"/>
        <w:rPr>
          <w:sz w:val="13"/>
        </w:rPr>
      </w:pPr>
    </w:p>
    <w:p w:rsidR="00DD2432" w:rsidRDefault="00760DBA">
      <w:pPr>
        <w:pStyle w:val="a4"/>
        <w:ind w:left="526"/>
      </w:pPr>
      <w:r>
        <w:rPr>
          <w:w w:val="110"/>
        </w:rPr>
        <w:t>1</w:t>
      </w:r>
      <w:r>
        <w:t>、按照</w:t>
      </w:r>
      <w:r>
        <w:rPr>
          <w:w w:val="80"/>
        </w:rPr>
        <w:t>“</w:t>
      </w:r>
      <w:r>
        <w:t>谁主张、谁举证</w:t>
      </w:r>
      <w:r>
        <w:rPr>
          <w:w w:val="80"/>
        </w:rPr>
        <w:t>”</w:t>
      </w:r>
      <w:r>
        <w:t>的原则，应由质疑供应商提供质疑事项的相关证据、依据和其他有关材料，未能提供的；</w:t>
      </w:r>
    </w:p>
    <w:p w:rsidR="00DD2432" w:rsidRDefault="00760DBA">
      <w:pPr>
        <w:pStyle w:val="a4"/>
        <w:spacing w:before="177"/>
        <w:ind w:left="526"/>
      </w:pPr>
      <w:r>
        <w:rPr>
          <w:w w:val="110"/>
        </w:rPr>
        <w:t>2</w:t>
      </w:r>
      <w:r>
        <w:t>、未按照补正期限进行补正或者补正后仍不符合规定的；</w:t>
      </w:r>
    </w:p>
    <w:p w:rsidR="00DD2432" w:rsidRDefault="00760DBA">
      <w:pPr>
        <w:pStyle w:val="a4"/>
        <w:spacing w:before="176"/>
        <w:ind w:left="526"/>
      </w:pPr>
      <w:r>
        <w:rPr>
          <w:w w:val="110"/>
        </w:rPr>
        <w:t>3</w:t>
      </w:r>
      <w:r>
        <w:t>、未在质疑有效期限内提出的；</w:t>
      </w:r>
    </w:p>
    <w:p w:rsidR="00DD2432" w:rsidRDefault="00760DBA">
      <w:pPr>
        <w:pStyle w:val="a4"/>
        <w:spacing w:before="177"/>
        <w:ind w:left="526"/>
      </w:pPr>
      <w:r>
        <w:rPr>
          <w:w w:val="110"/>
        </w:rPr>
        <w:t>4</w:t>
      </w:r>
      <w:r>
        <w:t>、同一质疑供应商一次性提出质疑后又提出新质疑的；</w:t>
      </w:r>
    </w:p>
    <w:p w:rsidR="00DD2432" w:rsidRDefault="00760DBA">
      <w:pPr>
        <w:pStyle w:val="a4"/>
        <w:spacing w:before="177"/>
        <w:ind w:left="346"/>
      </w:pPr>
      <w:r>
        <w:t>（四）有下列情形之一的，质疑不成立：</w:t>
      </w:r>
    </w:p>
    <w:p w:rsidR="00DD2432" w:rsidRDefault="00DD2432">
      <w:pPr>
        <w:pStyle w:val="a4"/>
        <w:spacing w:before="10"/>
        <w:rPr>
          <w:sz w:val="13"/>
        </w:rPr>
      </w:pPr>
    </w:p>
    <w:p w:rsidR="00DD2432" w:rsidRDefault="00760DBA">
      <w:pPr>
        <w:pStyle w:val="a4"/>
        <w:ind w:left="526"/>
      </w:pPr>
      <w:r>
        <w:rPr>
          <w:w w:val="110"/>
        </w:rPr>
        <w:t>1</w:t>
      </w:r>
      <w:r>
        <w:t>、质疑事项缺乏事实依据的；</w:t>
      </w:r>
    </w:p>
    <w:p w:rsidR="00DD2432" w:rsidRDefault="00760DBA">
      <w:pPr>
        <w:pStyle w:val="a4"/>
        <w:spacing w:before="177"/>
        <w:ind w:left="526"/>
      </w:pPr>
      <w:r>
        <w:rPr>
          <w:w w:val="110"/>
        </w:rPr>
        <w:t>2</w:t>
      </w:r>
      <w:r>
        <w:t>、质疑供应商捏造事实或者提供虚假材料的；</w:t>
      </w:r>
    </w:p>
    <w:p w:rsidR="00DD2432" w:rsidRDefault="00760DBA">
      <w:pPr>
        <w:pStyle w:val="a4"/>
        <w:spacing w:before="176"/>
        <w:ind w:left="526"/>
      </w:pPr>
      <w:r>
        <w:rPr>
          <w:w w:val="110"/>
        </w:rPr>
        <w:t>3</w:t>
      </w:r>
      <w:r>
        <w:t>、质疑供应商以非法手段取得证明材料的。</w:t>
      </w:r>
    </w:p>
    <w:p w:rsidR="00DD2432" w:rsidRDefault="00760DBA">
      <w:pPr>
        <w:pStyle w:val="a4"/>
        <w:spacing w:before="177"/>
        <w:ind w:left="346"/>
      </w:pPr>
      <w:r>
        <w:t>（五）对虚假和恶意质疑的处理。</w:t>
      </w:r>
    </w:p>
    <w:p w:rsidR="00DD2432" w:rsidRDefault="00DD2432">
      <w:pPr>
        <w:pStyle w:val="a4"/>
        <w:spacing w:before="8"/>
        <w:rPr>
          <w:sz w:val="14"/>
        </w:rPr>
      </w:pPr>
    </w:p>
    <w:p w:rsidR="00DD2432" w:rsidRDefault="00760DBA">
      <w:pPr>
        <w:pStyle w:val="a4"/>
        <w:spacing w:before="1" w:line="225" w:lineRule="auto"/>
        <w:ind w:left="106" w:right="265" w:firstLine="420"/>
      </w:pPr>
      <w:r>
        <w:t>代理机构将对虚假和恶意质疑的供应商进行网上公示，推送省级信用平台；报省政府采购监督管理部门依法处理，记入政府采购不良记录；限制参与政府采购活动；有下列情形之一的，属于虚假和恶意质疑：</w:t>
      </w:r>
    </w:p>
    <w:p w:rsidR="00DD2432" w:rsidRDefault="00DD2432">
      <w:pPr>
        <w:pStyle w:val="a4"/>
        <w:spacing w:before="12"/>
        <w:rPr>
          <w:sz w:val="13"/>
        </w:rPr>
      </w:pPr>
    </w:p>
    <w:p w:rsidR="00DD2432" w:rsidRDefault="00760DBA">
      <w:pPr>
        <w:pStyle w:val="a4"/>
        <w:ind w:left="526"/>
      </w:pPr>
      <w:r>
        <w:t>有下列情形之一的，属于虚假和恶意质疑：</w:t>
      </w:r>
    </w:p>
    <w:p w:rsidR="00DD2432" w:rsidRDefault="00DD2432">
      <w:pPr>
        <w:pStyle w:val="a4"/>
        <w:spacing w:before="10"/>
        <w:rPr>
          <w:sz w:val="13"/>
        </w:rPr>
      </w:pPr>
    </w:p>
    <w:p w:rsidR="00DD2432" w:rsidRDefault="00760DBA">
      <w:pPr>
        <w:pStyle w:val="a4"/>
        <w:ind w:left="526"/>
      </w:pPr>
      <w:r>
        <w:rPr>
          <w:w w:val="110"/>
        </w:rPr>
        <w:t>1</w:t>
      </w:r>
      <w:r>
        <w:t>、主观臆造、无事实依据进行质疑的；</w:t>
      </w:r>
    </w:p>
    <w:p w:rsidR="00DD2432" w:rsidRDefault="00760DBA">
      <w:pPr>
        <w:pStyle w:val="a4"/>
        <w:spacing w:before="177"/>
        <w:ind w:left="526"/>
      </w:pPr>
      <w:r>
        <w:rPr>
          <w:w w:val="110"/>
        </w:rPr>
        <w:t>2</w:t>
      </w:r>
      <w:r>
        <w:t>、捏造事实或提供虚假材料进行质疑的；</w:t>
      </w:r>
    </w:p>
    <w:p w:rsidR="00DD2432" w:rsidRDefault="00760DBA">
      <w:pPr>
        <w:pStyle w:val="a4"/>
        <w:spacing w:before="177"/>
        <w:ind w:left="526"/>
      </w:pPr>
      <w:r>
        <w:rPr>
          <w:w w:val="110"/>
        </w:rPr>
        <w:t>3</w:t>
      </w:r>
      <w:r>
        <w:t>、恶意攻击、歪曲事实进行质疑的；</w:t>
      </w:r>
    </w:p>
    <w:p w:rsidR="00DD2432" w:rsidRDefault="00760DBA">
      <w:pPr>
        <w:pStyle w:val="a4"/>
        <w:spacing w:before="176"/>
        <w:ind w:left="526"/>
        <w:sectPr w:rsidR="00DD2432">
          <w:footerReference w:type="default" r:id="rId12"/>
          <w:pgSz w:w="11900" w:h="16840"/>
          <w:pgMar w:top="1418" w:right="1418" w:bottom="1418" w:left="567" w:header="0" w:footer="363" w:gutter="0"/>
          <w:cols w:space="720"/>
        </w:sectPr>
      </w:pPr>
      <w:r>
        <w:rPr>
          <w:w w:val="110"/>
        </w:rPr>
        <w:t>4</w:t>
      </w:r>
      <w:r>
        <w:t>、以非法手段取得证明材料的。</w:t>
      </w:r>
    </w:p>
    <w:p w:rsidR="00DD2432" w:rsidRDefault="00760DBA">
      <w:pPr>
        <w:spacing w:before="44"/>
        <w:ind w:left="3832"/>
        <w:rPr>
          <w:b/>
          <w:sz w:val="29"/>
        </w:rPr>
      </w:pPr>
      <w:r>
        <w:rPr>
          <w:b/>
          <w:sz w:val="29"/>
        </w:rPr>
        <w:lastRenderedPageBreak/>
        <w:t>第四章 谈判及评审方法</w:t>
      </w:r>
    </w:p>
    <w:p w:rsidR="00DD2432" w:rsidRDefault="00760DBA">
      <w:pPr>
        <w:pStyle w:val="3"/>
        <w:spacing w:before="109"/>
        <w:ind w:left="100" w:right="0"/>
        <w:jc w:val="left"/>
      </w:pPr>
      <w:r>
        <w:rPr>
          <w:w w:val="115"/>
        </w:rPr>
        <w:t>一</w:t>
      </w:r>
      <w:r>
        <w:rPr>
          <w:rFonts w:ascii="微软雅黑" w:eastAsia="微软雅黑" w:hint="eastAsia"/>
          <w:w w:val="115"/>
        </w:rPr>
        <w:t>.</w:t>
      </w:r>
      <w:r>
        <w:rPr>
          <w:w w:val="115"/>
        </w:rPr>
        <w:t>谈判要求</w:t>
      </w:r>
    </w:p>
    <w:p w:rsidR="00DD2432" w:rsidRDefault="00760DBA">
      <w:pPr>
        <w:pStyle w:val="5"/>
        <w:spacing w:before="60"/>
        <w:ind w:left="394"/>
      </w:pPr>
      <w:r>
        <w:rPr>
          <w:rFonts w:ascii="微软雅黑" w:eastAsia="微软雅黑" w:hint="eastAsia"/>
        </w:rPr>
        <w:t>1</w:t>
      </w:r>
      <w:r>
        <w:t>、评审方法</w:t>
      </w:r>
    </w:p>
    <w:p w:rsidR="00DD2432" w:rsidRDefault="00760DBA">
      <w:pPr>
        <w:pStyle w:val="a4"/>
        <w:spacing w:before="130"/>
        <w:ind w:left="526"/>
      </w:pPr>
      <w:r>
        <w:t>最低价评标价法，是指响应文件满足谈判文件全部实质性要求，且投标报价最低的供应商为中标候选人的评标方法。</w:t>
      </w:r>
    </w:p>
    <w:p w:rsidR="00DD2432" w:rsidRDefault="00760DBA">
      <w:pPr>
        <w:pStyle w:val="5"/>
        <w:spacing w:before="116"/>
        <w:ind w:left="394"/>
      </w:pPr>
      <w:r>
        <w:rPr>
          <w:rFonts w:ascii="微软雅黑" w:eastAsia="微软雅黑" w:hint="eastAsia"/>
        </w:rPr>
        <w:t>2</w:t>
      </w:r>
      <w:r>
        <w:t>、评审原则</w:t>
      </w:r>
    </w:p>
    <w:p w:rsidR="00DD2432" w:rsidRDefault="00760DBA">
      <w:pPr>
        <w:pStyle w:val="ac"/>
        <w:numPr>
          <w:ilvl w:val="1"/>
          <w:numId w:val="4"/>
        </w:numPr>
        <w:tabs>
          <w:tab w:val="left" w:pos="707"/>
        </w:tabs>
        <w:spacing w:before="142" w:line="225" w:lineRule="auto"/>
        <w:ind w:right="277" w:firstLine="240"/>
        <w:rPr>
          <w:sz w:val="19"/>
        </w:rPr>
      </w:pPr>
      <w:r>
        <w:rPr>
          <w:spacing w:val="-1"/>
          <w:sz w:val="19"/>
        </w:rPr>
        <w:t>评审活动遵循公平、公正、科学和择优的原则，以谈判文件和响应文件为评审的基本依据，并按照谈判文件规定的评</w:t>
      </w:r>
      <w:r>
        <w:rPr>
          <w:sz w:val="19"/>
        </w:rPr>
        <w:t>审方法和评审标准进行评审。</w:t>
      </w:r>
    </w:p>
    <w:p w:rsidR="00DD2432" w:rsidRDefault="00DD2432">
      <w:pPr>
        <w:pStyle w:val="a4"/>
        <w:rPr>
          <w:sz w:val="14"/>
        </w:rPr>
      </w:pPr>
    </w:p>
    <w:p w:rsidR="00DD2432" w:rsidRDefault="00760DBA">
      <w:pPr>
        <w:pStyle w:val="ac"/>
        <w:numPr>
          <w:ilvl w:val="1"/>
          <w:numId w:val="4"/>
        </w:numPr>
        <w:tabs>
          <w:tab w:val="left" w:pos="707"/>
        </w:tabs>
        <w:ind w:left="706"/>
        <w:rPr>
          <w:sz w:val="19"/>
        </w:rPr>
      </w:pPr>
      <w:r>
        <w:rPr>
          <w:sz w:val="19"/>
        </w:rPr>
        <w:t>具体评审事项由谈判小组负责，并按谈判文件的规定办法进行评审。</w:t>
      </w:r>
    </w:p>
    <w:p w:rsidR="00DD2432" w:rsidRDefault="00760DBA">
      <w:pPr>
        <w:pStyle w:val="5"/>
        <w:spacing w:before="116"/>
        <w:ind w:left="394"/>
      </w:pPr>
      <w:r>
        <w:rPr>
          <w:rFonts w:ascii="微软雅黑" w:eastAsia="微软雅黑" w:hint="eastAsia"/>
        </w:rPr>
        <w:t>3</w:t>
      </w:r>
      <w:r>
        <w:t>、谈判小组</w:t>
      </w:r>
    </w:p>
    <w:p w:rsidR="00DD2432" w:rsidRDefault="00760DBA">
      <w:pPr>
        <w:pStyle w:val="ac"/>
        <w:numPr>
          <w:ilvl w:val="1"/>
          <w:numId w:val="5"/>
        </w:numPr>
        <w:tabs>
          <w:tab w:val="left" w:pos="707"/>
        </w:tabs>
        <w:spacing w:before="142" w:line="225" w:lineRule="auto"/>
        <w:ind w:right="157" w:firstLine="240"/>
        <w:rPr>
          <w:sz w:val="19"/>
        </w:rPr>
      </w:pPr>
      <w:r>
        <w:rPr>
          <w:sz w:val="19"/>
        </w:rPr>
        <w:t>竞争性谈判小组由采购人代表和评审专家共</w:t>
      </w:r>
      <w:r>
        <w:rPr>
          <w:spacing w:val="-3"/>
          <w:sz w:val="19"/>
        </w:rPr>
        <w:t>3</w:t>
      </w:r>
      <w:r>
        <w:rPr>
          <w:spacing w:val="-1"/>
          <w:sz w:val="19"/>
        </w:rPr>
        <w:t>人以上单数组成，其中评审专家人数不得少于竞争性谈判小组或者询价小</w:t>
      </w:r>
      <w:r>
        <w:rPr>
          <w:sz w:val="19"/>
        </w:rPr>
        <w:t>组成员总数的</w:t>
      </w:r>
      <w:r>
        <w:rPr>
          <w:spacing w:val="-4"/>
          <w:sz w:val="19"/>
        </w:rPr>
        <w:t>2/3</w:t>
      </w:r>
      <w:r>
        <w:rPr>
          <w:sz w:val="19"/>
        </w:rPr>
        <w:t>。</w:t>
      </w:r>
    </w:p>
    <w:p w:rsidR="00DD2432" w:rsidRDefault="00760DBA">
      <w:pPr>
        <w:pStyle w:val="ac"/>
        <w:numPr>
          <w:ilvl w:val="1"/>
          <w:numId w:val="5"/>
        </w:numPr>
        <w:tabs>
          <w:tab w:val="left" w:pos="707"/>
        </w:tabs>
        <w:spacing w:before="179"/>
        <w:ind w:left="706"/>
        <w:rPr>
          <w:sz w:val="19"/>
        </w:rPr>
      </w:pPr>
      <w:r>
        <w:rPr>
          <w:sz w:val="19"/>
        </w:rPr>
        <w:t>谈判小组成员有下列情形之一的，应当回避：</w:t>
      </w:r>
    </w:p>
    <w:p w:rsidR="00DD2432" w:rsidRDefault="00760DBA">
      <w:pPr>
        <w:pStyle w:val="ac"/>
        <w:numPr>
          <w:ilvl w:val="2"/>
          <w:numId w:val="5"/>
        </w:numPr>
        <w:tabs>
          <w:tab w:val="left" w:pos="1032"/>
        </w:tabs>
        <w:spacing w:before="188" w:line="225" w:lineRule="auto"/>
        <w:ind w:right="157" w:firstLine="420"/>
        <w:rPr>
          <w:sz w:val="19"/>
        </w:rPr>
      </w:pPr>
      <w:r>
        <w:rPr>
          <w:sz w:val="19"/>
        </w:rPr>
        <w:t>参加采购活动前三年内</w:t>
      </w:r>
      <w:r>
        <w:rPr>
          <w:w w:val="95"/>
          <w:sz w:val="19"/>
        </w:rPr>
        <w:t>,</w:t>
      </w:r>
      <w:r>
        <w:rPr>
          <w:sz w:val="19"/>
        </w:rPr>
        <w:t>与供应商存在劳动关系</w:t>
      </w:r>
      <w:r>
        <w:rPr>
          <w:w w:val="95"/>
          <w:sz w:val="19"/>
        </w:rPr>
        <w:t>,</w:t>
      </w:r>
      <w:r>
        <w:rPr>
          <w:sz w:val="19"/>
        </w:rPr>
        <w:t>或者担任过供应商的董事、监事</w:t>
      </w:r>
      <w:r>
        <w:rPr>
          <w:w w:val="95"/>
          <w:sz w:val="19"/>
        </w:rPr>
        <w:t>,</w:t>
      </w:r>
      <w:r>
        <w:rPr>
          <w:spacing w:val="-1"/>
          <w:sz w:val="19"/>
        </w:rPr>
        <w:t>或者是供应商的控股股东或实际控</w:t>
      </w:r>
      <w:r>
        <w:rPr>
          <w:sz w:val="19"/>
        </w:rPr>
        <w:t>制人；</w:t>
      </w:r>
    </w:p>
    <w:p w:rsidR="00DD2432" w:rsidRDefault="00DD2432">
      <w:pPr>
        <w:pStyle w:val="a4"/>
        <w:rPr>
          <w:sz w:val="14"/>
        </w:rPr>
      </w:pPr>
    </w:p>
    <w:p w:rsidR="00DD2432" w:rsidRDefault="00760DBA">
      <w:pPr>
        <w:pStyle w:val="ac"/>
        <w:numPr>
          <w:ilvl w:val="2"/>
          <w:numId w:val="5"/>
        </w:numPr>
        <w:tabs>
          <w:tab w:val="left" w:pos="1032"/>
        </w:tabs>
        <w:ind w:left="1031"/>
        <w:rPr>
          <w:sz w:val="19"/>
        </w:rPr>
      </w:pPr>
      <w:r>
        <w:rPr>
          <w:sz w:val="19"/>
        </w:rPr>
        <w:t>与供应商的法定代表人或者负责人有夫妻、直系血亲、三代以内旁系血亲或者近姻亲关系；</w:t>
      </w:r>
    </w:p>
    <w:p w:rsidR="00DD2432" w:rsidRDefault="00760DBA">
      <w:pPr>
        <w:pStyle w:val="ac"/>
        <w:numPr>
          <w:ilvl w:val="2"/>
          <w:numId w:val="5"/>
        </w:numPr>
        <w:tabs>
          <w:tab w:val="left" w:pos="1032"/>
        </w:tabs>
        <w:spacing w:before="177"/>
        <w:ind w:left="1031"/>
        <w:rPr>
          <w:sz w:val="19"/>
        </w:rPr>
      </w:pPr>
      <w:r>
        <w:rPr>
          <w:sz w:val="19"/>
        </w:rPr>
        <w:t>与供应商有其他可能影响政府采购活动公平、公正进行的关系。</w:t>
      </w:r>
    </w:p>
    <w:p w:rsidR="00DD2432" w:rsidRDefault="00760DBA">
      <w:pPr>
        <w:pStyle w:val="ac"/>
        <w:numPr>
          <w:ilvl w:val="1"/>
          <w:numId w:val="5"/>
        </w:numPr>
        <w:tabs>
          <w:tab w:val="left" w:pos="707"/>
        </w:tabs>
        <w:spacing w:before="176"/>
        <w:ind w:left="706"/>
        <w:rPr>
          <w:sz w:val="19"/>
        </w:rPr>
      </w:pPr>
      <w:r>
        <w:rPr>
          <w:sz w:val="19"/>
        </w:rPr>
        <w:t>谈判小组负责具体评审事务，并独立履行下列职责：</w:t>
      </w:r>
    </w:p>
    <w:p w:rsidR="00DD2432" w:rsidRDefault="00760DBA">
      <w:pPr>
        <w:pStyle w:val="ac"/>
        <w:numPr>
          <w:ilvl w:val="0"/>
          <w:numId w:val="6"/>
        </w:numPr>
        <w:tabs>
          <w:tab w:val="left" w:pos="1032"/>
        </w:tabs>
        <w:spacing w:before="177"/>
        <w:rPr>
          <w:sz w:val="19"/>
        </w:rPr>
      </w:pPr>
      <w:r>
        <w:rPr>
          <w:sz w:val="19"/>
        </w:rPr>
        <w:t>确认或者制定谈判文件；</w:t>
      </w:r>
    </w:p>
    <w:p w:rsidR="00DD2432" w:rsidRDefault="00760DBA">
      <w:pPr>
        <w:pStyle w:val="ac"/>
        <w:numPr>
          <w:ilvl w:val="0"/>
          <w:numId w:val="6"/>
        </w:numPr>
        <w:tabs>
          <w:tab w:val="left" w:pos="1032"/>
        </w:tabs>
        <w:spacing w:before="177"/>
        <w:rPr>
          <w:sz w:val="19"/>
        </w:rPr>
      </w:pPr>
      <w:r>
        <w:rPr>
          <w:sz w:val="19"/>
        </w:rPr>
        <w:t>审查供应商的响应文件并作出评价；</w:t>
      </w:r>
    </w:p>
    <w:p w:rsidR="00DD2432" w:rsidRDefault="00760DBA">
      <w:pPr>
        <w:pStyle w:val="ac"/>
        <w:numPr>
          <w:ilvl w:val="0"/>
          <w:numId w:val="6"/>
        </w:numPr>
        <w:tabs>
          <w:tab w:val="left" w:pos="1032"/>
        </w:tabs>
        <w:spacing w:before="176"/>
        <w:rPr>
          <w:sz w:val="19"/>
        </w:rPr>
      </w:pPr>
      <w:r>
        <w:rPr>
          <w:sz w:val="19"/>
        </w:rPr>
        <w:t>要求供应商对响应文件有关事项作出澄清或者说明，与供应商进行分别谈判；</w:t>
      </w:r>
    </w:p>
    <w:p w:rsidR="00DD2432" w:rsidRDefault="00760DBA">
      <w:pPr>
        <w:pStyle w:val="ac"/>
        <w:numPr>
          <w:ilvl w:val="0"/>
          <w:numId w:val="6"/>
        </w:numPr>
        <w:tabs>
          <w:tab w:val="left" w:pos="1032"/>
        </w:tabs>
        <w:spacing w:before="177"/>
        <w:rPr>
          <w:sz w:val="19"/>
        </w:rPr>
      </w:pPr>
      <w:r>
        <w:rPr>
          <w:sz w:val="19"/>
        </w:rPr>
        <w:t>编写评审报告；</w:t>
      </w:r>
    </w:p>
    <w:p w:rsidR="00DD2432" w:rsidRDefault="00760DBA">
      <w:pPr>
        <w:pStyle w:val="ac"/>
        <w:numPr>
          <w:ilvl w:val="0"/>
          <w:numId w:val="6"/>
        </w:numPr>
        <w:tabs>
          <w:tab w:val="left" w:pos="1032"/>
        </w:tabs>
        <w:spacing w:before="177"/>
        <w:rPr>
          <w:sz w:val="19"/>
        </w:rPr>
      </w:pPr>
      <w:r>
        <w:rPr>
          <w:sz w:val="19"/>
        </w:rPr>
        <w:t>确定成交候选人名单，以及根据采购人委托直接确定成交供应商；</w:t>
      </w:r>
    </w:p>
    <w:p w:rsidR="00DD2432" w:rsidRDefault="00760DBA">
      <w:pPr>
        <w:pStyle w:val="ac"/>
        <w:numPr>
          <w:ilvl w:val="0"/>
          <w:numId w:val="6"/>
        </w:numPr>
        <w:tabs>
          <w:tab w:val="left" w:pos="1032"/>
        </w:tabs>
        <w:spacing w:before="176"/>
        <w:rPr>
          <w:sz w:val="19"/>
        </w:rPr>
      </w:pPr>
      <w:r>
        <w:rPr>
          <w:sz w:val="19"/>
        </w:rPr>
        <w:t>向采购人、采购代理机构或者有关部门报告评审中发现的违法行为；</w:t>
      </w:r>
    </w:p>
    <w:p w:rsidR="00DD2432" w:rsidRDefault="00760DBA">
      <w:pPr>
        <w:pStyle w:val="ac"/>
        <w:numPr>
          <w:ilvl w:val="0"/>
          <w:numId w:val="6"/>
        </w:numPr>
        <w:tabs>
          <w:tab w:val="left" w:pos="1032"/>
        </w:tabs>
        <w:spacing w:before="177"/>
        <w:rPr>
          <w:sz w:val="19"/>
        </w:rPr>
      </w:pPr>
      <w:r>
        <w:rPr>
          <w:sz w:val="19"/>
        </w:rPr>
        <w:t>法律法规规定的其他职责。</w:t>
      </w:r>
    </w:p>
    <w:p w:rsidR="00DD2432" w:rsidRDefault="00760DBA">
      <w:pPr>
        <w:pStyle w:val="5"/>
        <w:spacing w:before="116"/>
        <w:ind w:left="394"/>
      </w:pPr>
      <w:r>
        <w:rPr>
          <w:rFonts w:ascii="微软雅黑" w:eastAsia="微软雅黑" w:hint="eastAsia"/>
          <w:w w:val="105"/>
        </w:rPr>
        <w:t>4</w:t>
      </w:r>
      <w:r>
        <w:rPr>
          <w:w w:val="105"/>
        </w:rPr>
        <w:t>、澄清</w:t>
      </w:r>
    </w:p>
    <w:p w:rsidR="00DD2432" w:rsidRDefault="00760DBA">
      <w:pPr>
        <w:pStyle w:val="a4"/>
        <w:spacing w:before="142" w:line="225" w:lineRule="auto"/>
        <w:ind w:left="106" w:right="109" w:firstLine="420"/>
      </w:pPr>
      <w:r>
        <w:t xml:space="preserve">谈判小组在对响应文件的有效性、完整性和响应程度进行审查时，可以要求供应商对响应文件中含义不明确、同类问题 </w:t>
      </w:r>
      <w:r>
        <w:rPr>
          <w:spacing w:val="-1"/>
        </w:rPr>
        <w:t>表述不一致或者有明显文字和计算错误的内容等作出必要的澄清、说明或者更正。供应商的澄清、说明或者更正不得超出响应</w:t>
      </w:r>
      <w:r>
        <w:t>文件的范围或者改变响应文件的实质性内容。</w:t>
      </w:r>
    </w:p>
    <w:p w:rsidR="00DD2432" w:rsidRDefault="00DD2432">
      <w:pPr>
        <w:pStyle w:val="a4"/>
        <w:spacing w:before="10"/>
        <w:rPr>
          <w:sz w:val="14"/>
        </w:rPr>
      </w:pPr>
    </w:p>
    <w:p w:rsidR="00DD2432" w:rsidRDefault="00760DBA">
      <w:pPr>
        <w:pStyle w:val="a4"/>
        <w:spacing w:line="225" w:lineRule="auto"/>
        <w:ind w:left="106" w:right="109" w:firstLine="420"/>
      </w:pPr>
      <w:r>
        <w:t xml:space="preserve">谈判小组、询价小组要求供应商澄清、说明或者更正响应文件应当以书面形式作出。供应商的澄清、说明或者更正应当 </w:t>
      </w:r>
      <w:r>
        <w:rPr>
          <w:spacing w:val="-1"/>
        </w:rPr>
        <w:t>由法定代表人或其授权代表签字或者加盖公章。由授权代表签字的，应当附法定代表人授权书。供应商为自然人的，应当由本</w:t>
      </w:r>
      <w:r>
        <w:t>人签字并附身份证明。</w:t>
      </w:r>
    </w:p>
    <w:p w:rsidR="00DD2432" w:rsidRDefault="00DD2432">
      <w:pPr>
        <w:pStyle w:val="a4"/>
        <w:spacing w:before="12"/>
        <w:rPr>
          <w:sz w:val="13"/>
        </w:rPr>
      </w:pPr>
    </w:p>
    <w:p w:rsidR="00DD2432" w:rsidRDefault="00760DBA">
      <w:pPr>
        <w:pStyle w:val="a4"/>
        <w:ind w:left="526"/>
      </w:pPr>
      <w:r>
        <w:t>谈判小组不接受供应商主动提出的澄清、说明或更正。</w:t>
      </w:r>
    </w:p>
    <w:p w:rsidR="00DD2432" w:rsidRDefault="00DD2432">
      <w:pPr>
        <w:pStyle w:val="a4"/>
        <w:spacing w:before="10"/>
        <w:rPr>
          <w:sz w:val="13"/>
        </w:rPr>
      </w:pPr>
    </w:p>
    <w:p w:rsidR="00DD2432" w:rsidRDefault="00760DBA">
      <w:pPr>
        <w:pStyle w:val="a4"/>
        <w:ind w:left="526"/>
      </w:pPr>
      <w:r>
        <w:t>谈判小组对供应商提交的澄清、说明或更正有疑问的，可以要求供应商进一步澄清、说明或更正。</w:t>
      </w:r>
    </w:p>
    <w:p w:rsidR="00DD2432" w:rsidRDefault="00760DBA">
      <w:pPr>
        <w:pStyle w:val="5"/>
        <w:spacing w:before="116"/>
        <w:ind w:left="394"/>
      </w:pPr>
      <w:r>
        <w:rPr>
          <w:rFonts w:ascii="微软雅黑" w:eastAsia="微软雅黑" w:hint="eastAsia"/>
        </w:rPr>
        <w:t>5</w:t>
      </w:r>
      <w:r>
        <w:t>、有下列情形之一的，视为供应商串通投标：</w:t>
      </w:r>
    </w:p>
    <w:p w:rsidR="00DD2432" w:rsidRDefault="00760DBA">
      <w:pPr>
        <w:pStyle w:val="ac"/>
        <w:numPr>
          <w:ilvl w:val="0"/>
          <w:numId w:val="7"/>
        </w:numPr>
        <w:tabs>
          <w:tab w:val="left" w:pos="1032"/>
        </w:tabs>
        <w:spacing w:before="131"/>
        <w:rPr>
          <w:sz w:val="19"/>
        </w:rPr>
      </w:pPr>
      <w:r>
        <w:rPr>
          <w:sz w:val="19"/>
        </w:rPr>
        <w:t>不同供应商的响应文件由同一单位或者个人编制；（不同供应商响应文件上传的项目内部识别码一致）；</w:t>
      </w:r>
    </w:p>
    <w:p w:rsidR="00DD2432" w:rsidRDefault="00760DBA">
      <w:pPr>
        <w:pStyle w:val="ac"/>
        <w:numPr>
          <w:ilvl w:val="0"/>
          <w:numId w:val="7"/>
        </w:numPr>
        <w:tabs>
          <w:tab w:val="left" w:pos="1032"/>
        </w:tabs>
        <w:spacing w:before="177"/>
        <w:rPr>
          <w:sz w:val="19"/>
        </w:rPr>
      </w:pPr>
      <w:r>
        <w:rPr>
          <w:sz w:val="19"/>
        </w:rPr>
        <w:t>不同供应商委托同一单位或者个人办理投标事宜；</w:t>
      </w:r>
    </w:p>
    <w:p w:rsidR="00DD2432" w:rsidRDefault="00760DBA">
      <w:pPr>
        <w:pStyle w:val="ac"/>
        <w:numPr>
          <w:ilvl w:val="0"/>
          <w:numId w:val="7"/>
        </w:numPr>
        <w:tabs>
          <w:tab w:val="left" w:pos="1032"/>
        </w:tabs>
        <w:spacing w:before="176"/>
        <w:rPr>
          <w:sz w:val="19"/>
        </w:rPr>
      </w:pPr>
      <w:r>
        <w:rPr>
          <w:sz w:val="19"/>
        </w:rPr>
        <w:lastRenderedPageBreak/>
        <w:t>不同供应商的响应文件载明的项目管理成员或者联系人员为同一人；</w:t>
      </w:r>
    </w:p>
    <w:p w:rsidR="00DD2432" w:rsidRDefault="00760DBA">
      <w:pPr>
        <w:pStyle w:val="ac"/>
        <w:numPr>
          <w:ilvl w:val="0"/>
          <w:numId w:val="7"/>
        </w:numPr>
        <w:tabs>
          <w:tab w:val="left" w:pos="1032"/>
        </w:tabs>
        <w:spacing w:before="177"/>
        <w:rPr>
          <w:sz w:val="19"/>
        </w:rPr>
      </w:pPr>
      <w:r>
        <w:rPr>
          <w:sz w:val="19"/>
        </w:rPr>
        <w:t>不同供应商的响应文件异常一致或者投标报价呈规律性差异；</w:t>
      </w:r>
    </w:p>
    <w:p w:rsidR="00DD2432" w:rsidRDefault="00760DBA">
      <w:pPr>
        <w:pStyle w:val="ac"/>
        <w:numPr>
          <w:ilvl w:val="0"/>
          <w:numId w:val="7"/>
        </w:numPr>
        <w:tabs>
          <w:tab w:val="left" w:pos="1032"/>
        </w:tabs>
        <w:spacing w:before="177"/>
        <w:rPr>
          <w:sz w:val="19"/>
        </w:rPr>
      </w:pPr>
      <w:r>
        <w:rPr>
          <w:sz w:val="19"/>
        </w:rPr>
        <w:t>不同供应商的响应文件相互混装；</w:t>
      </w:r>
    </w:p>
    <w:p w:rsidR="00DD2432" w:rsidRDefault="00760DBA">
      <w:pPr>
        <w:pStyle w:val="ac"/>
        <w:numPr>
          <w:ilvl w:val="0"/>
          <w:numId w:val="7"/>
        </w:numPr>
        <w:tabs>
          <w:tab w:val="left" w:pos="1032"/>
        </w:tabs>
        <w:spacing w:before="176"/>
        <w:rPr>
          <w:sz w:val="19"/>
        </w:rPr>
      </w:pPr>
      <w:r>
        <w:rPr>
          <w:sz w:val="19"/>
        </w:rPr>
        <w:t>不同供应商的投标保证金为从同一单位或个人的账户转出；</w:t>
      </w:r>
    </w:p>
    <w:p w:rsidR="00DD2432" w:rsidRDefault="00760DBA">
      <w:pPr>
        <w:pStyle w:val="ac"/>
        <w:numPr>
          <w:ilvl w:val="0"/>
          <w:numId w:val="7"/>
        </w:numPr>
        <w:tabs>
          <w:tab w:val="left" w:pos="1032"/>
        </w:tabs>
        <w:spacing w:before="176"/>
        <w:rPr>
          <w:sz w:val="19"/>
        </w:rPr>
      </w:pPr>
      <w:r>
        <w:rPr>
          <w:sz w:val="19"/>
        </w:rPr>
        <w:t>说明：在项目评审时被认定为串通投标的供应商不得参加该合同项下的采购活动</w:t>
      </w:r>
    </w:p>
    <w:p w:rsidR="00DD2432" w:rsidRDefault="00760DBA">
      <w:pPr>
        <w:pStyle w:val="5"/>
        <w:spacing w:before="116"/>
        <w:ind w:left="394"/>
      </w:pPr>
      <w:r>
        <w:rPr>
          <w:rFonts w:ascii="微软雅黑" w:eastAsia="微软雅黑" w:hint="eastAsia"/>
        </w:rPr>
        <w:t>6</w:t>
      </w:r>
      <w:r>
        <w:t>、有下列情形之一的，属于恶意串通投标：</w:t>
      </w:r>
    </w:p>
    <w:p w:rsidR="00DD2432" w:rsidRDefault="00760DBA">
      <w:pPr>
        <w:pStyle w:val="ac"/>
        <w:numPr>
          <w:ilvl w:val="0"/>
          <w:numId w:val="8"/>
        </w:numPr>
        <w:tabs>
          <w:tab w:val="left" w:pos="1032"/>
        </w:tabs>
        <w:spacing w:before="130"/>
        <w:rPr>
          <w:sz w:val="19"/>
        </w:rPr>
      </w:pPr>
      <w:r>
        <w:rPr>
          <w:sz w:val="19"/>
        </w:rPr>
        <w:t>供应商直接或者间接从采购人或者采购代理机构处获得其他供应商的相关情况并修改其投标文件或者响应文件；</w:t>
      </w:r>
    </w:p>
    <w:p w:rsidR="00DD2432" w:rsidRDefault="00760DBA">
      <w:pPr>
        <w:pStyle w:val="ac"/>
        <w:numPr>
          <w:ilvl w:val="0"/>
          <w:numId w:val="8"/>
        </w:numPr>
        <w:tabs>
          <w:tab w:val="left" w:pos="1032"/>
        </w:tabs>
        <w:spacing w:before="177"/>
        <w:rPr>
          <w:sz w:val="19"/>
        </w:rPr>
      </w:pPr>
      <w:r>
        <w:rPr>
          <w:sz w:val="19"/>
        </w:rPr>
        <w:t>供应商按照采购人或者采购代理机构的授意撤换、修改投标文件或者响应文件；</w:t>
      </w:r>
    </w:p>
    <w:p w:rsidR="00DD2432" w:rsidRDefault="00760DBA">
      <w:pPr>
        <w:pStyle w:val="ac"/>
        <w:numPr>
          <w:ilvl w:val="0"/>
          <w:numId w:val="8"/>
        </w:numPr>
        <w:tabs>
          <w:tab w:val="left" w:pos="1032"/>
        </w:tabs>
        <w:spacing w:before="177"/>
        <w:rPr>
          <w:sz w:val="19"/>
        </w:rPr>
      </w:pPr>
      <w:r>
        <w:rPr>
          <w:sz w:val="19"/>
        </w:rPr>
        <w:t>供应商之间协商报价、技术方案等投标文件或者响应文件的实质性内容；</w:t>
      </w:r>
    </w:p>
    <w:p w:rsidR="00DD2432" w:rsidRDefault="00760DBA">
      <w:pPr>
        <w:pStyle w:val="ac"/>
        <w:numPr>
          <w:ilvl w:val="0"/>
          <w:numId w:val="8"/>
        </w:numPr>
        <w:tabs>
          <w:tab w:val="left" w:pos="1032"/>
        </w:tabs>
        <w:spacing w:before="176"/>
        <w:rPr>
          <w:sz w:val="19"/>
        </w:rPr>
      </w:pPr>
      <w:r>
        <w:rPr>
          <w:sz w:val="19"/>
        </w:rPr>
        <w:t>属于同一集团、协会、商会等组织成员的供应商按照该组织要求协同参加政府采购活动；</w:t>
      </w:r>
    </w:p>
    <w:p w:rsidR="00DD2432" w:rsidRDefault="00760DBA">
      <w:pPr>
        <w:pStyle w:val="ac"/>
        <w:numPr>
          <w:ilvl w:val="0"/>
          <w:numId w:val="8"/>
        </w:numPr>
        <w:tabs>
          <w:tab w:val="left" w:pos="1032"/>
        </w:tabs>
        <w:spacing w:before="177"/>
        <w:rPr>
          <w:sz w:val="19"/>
        </w:rPr>
      </w:pPr>
      <w:r>
        <w:rPr>
          <w:sz w:val="19"/>
        </w:rPr>
        <w:t>供应商之间事先约定由某一特定供应商成交、成交；</w:t>
      </w:r>
    </w:p>
    <w:p w:rsidR="00DD2432" w:rsidRDefault="00760DBA">
      <w:pPr>
        <w:pStyle w:val="ac"/>
        <w:numPr>
          <w:ilvl w:val="0"/>
          <w:numId w:val="8"/>
        </w:numPr>
        <w:tabs>
          <w:tab w:val="left" w:pos="1032"/>
        </w:tabs>
        <w:spacing w:before="177"/>
        <w:rPr>
          <w:sz w:val="19"/>
        </w:rPr>
      </w:pPr>
      <w:r>
        <w:rPr>
          <w:sz w:val="19"/>
        </w:rPr>
        <w:t>供应商之间商定部分供应商放弃参加政府采购活动或者放弃成交、成交；</w:t>
      </w:r>
    </w:p>
    <w:p w:rsidR="00DD2432" w:rsidRDefault="00760DBA">
      <w:pPr>
        <w:pStyle w:val="ac"/>
        <w:numPr>
          <w:ilvl w:val="0"/>
          <w:numId w:val="8"/>
        </w:numPr>
        <w:tabs>
          <w:tab w:val="left" w:pos="1032"/>
        </w:tabs>
        <w:spacing w:before="188" w:line="225" w:lineRule="auto"/>
        <w:ind w:left="106" w:right="145" w:firstLine="420"/>
        <w:rPr>
          <w:sz w:val="19"/>
        </w:rPr>
      </w:pPr>
      <w:r>
        <w:rPr>
          <w:spacing w:val="-1"/>
          <w:sz w:val="19"/>
        </w:rPr>
        <w:t>供应商与采购人或者采购代理机构之间、供应商相互之间，为谋求特定供应商成交、成交或者排斥其他供应商的其</w:t>
      </w:r>
      <w:r>
        <w:rPr>
          <w:sz w:val="19"/>
        </w:rPr>
        <w:t>他串通行为。</w:t>
      </w:r>
    </w:p>
    <w:p w:rsidR="00DD2432" w:rsidRDefault="00760DBA">
      <w:pPr>
        <w:pStyle w:val="5"/>
        <w:spacing w:before="118"/>
        <w:ind w:left="394"/>
      </w:pPr>
      <w:r>
        <w:rPr>
          <w:rFonts w:ascii="微软雅黑" w:eastAsia="微软雅黑" w:hint="eastAsia"/>
        </w:rPr>
        <w:t>7</w:t>
      </w:r>
      <w:r>
        <w:t>、投标无效的情形</w:t>
      </w:r>
    </w:p>
    <w:p w:rsidR="00DD2432" w:rsidRDefault="00760DBA">
      <w:pPr>
        <w:pStyle w:val="a4"/>
        <w:spacing w:before="131"/>
        <w:ind w:left="526"/>
      </w:pPr>
      <w:r>
        <w:t>详见资格性审查、符合性审查和谈判文件其他投标无效条款。</w:t>
      </w:r>
    </w:p>
    <w:p w:rsidR="00DD2432" w:rsidRDefault="00760DBA">
      <w:pPr>
        <w:pStyle w:val="5"/>
        <w:spacing w:before="116"/>
        <w:ind w:left="394"/>
      </w:pPr>
      <w:r>
        <w:rPr>
          <w:rFonts w:ascii="微软雅黑" w:eastAsia="微软雅黑" w:hint="eastAsia"/>
        </w:rPr>
        <w:t>8</w:t>
      </w:r>
      <w:r>
        <w:t>、废标（终止）的情形</w:t>
      </w:r>
    </w:p>
    <w:p w:rsidR="00DD2432" w:rsidRDefault="00760DBA">
      <w:pPr>
        <w:pStyle w:val="a4"/>
        <w:spacing w:before="142" w:line="225" w:lineRule="auto"/>
        <w:ind w:left="106" w:right="265" w:firstLine="420"/>
      </w:pPr>
      <w:r>
        <w:t>出现下列情形之一的，采购人或者采购代理机构应当终止竞争性谈判采购活动，发布项目终止公告并说明原因，重新开展采购活动。</w:t>
      </w:r>
    </w:p>
    <w:p w:rsidR="00DD2432" w:rsidRDefault="00DD2432">
      <w:pPr>
        <w:pStyle w:val="a4"/>
        <w:spacing w:before="12"/>
        <w:rPr>
          <w:sz w:val="13"/>
        </w:rPr>
      </w:pPr>
    </w:p>
    <w:p w:rsidR="00DD2432" w:rsidRDefault="00760DBA">
      <w:pPr>
        <w:pStyle w:val="ac"/>
        <w:numPr>
          <w:ilvl w:val="0"/>
          <w:numId w:val="9"/>
        </w:numPr>
        <w:tabs>
          <w:tab w:val="left" w:pos="1032"/>
        </w:tabs>
        <w:rPr>
          <w:sz w:val="19"/>
        </w:rPr>
      </w:pPr>
      <w:r>
        <w:rPr>
          <w:sz w:val="19"/>
        </w:rPr>
        <w:t>因情况变化，不再符合规定的竞争性谈判采购方式适用情形的；</w:t>
      </w:r>
    </w:p>
    <w:p w:rsidR="00DD2432" w:rsidRDefault="00760DBA">
      <w:pPr>
        <w:pStyle w:val="ac"/>
        <w:numPr>
          <w:ilvl w:val="0"/>
          <w:numId w:val="9"/>
        </w:numPr>
        <w:tabs>
          <w:tab w:val="left" w:pos="1032"/>
        </w:tabs>
        <w:spacing w:before="177"/>
        <w:rPr>
          <w:sz w:val="19"/>
        </w:rPr>
      </w:pPr>
      <w:r>
        <w:rPr>
          <w:sz w:val="19"/>
        </w:rPr>
        <w:t>出现影响采购公正的违法、违规行为的；</w:t>
      </w:r>
    </w:p>
    <w:p w:rsidR="00DD2432" w:rsidRDefault="00760DBA">
      <w:pPr>
        <w:pStyle w:val="ac"/>
        <w:numPr>
          <w:ilvl w:val="0"/>
          <w:numId w:val="9"/>
        </w:numPr>
        <w:tabs>
          <w:tab w:val="left" w:pos="1032"/>
        </w:tabs>
        <w:spacing w:before="177"/>
        <w:rPr>
          <w:sz w:val="19"/>
        </w:rPr>
      </w:pPr>
      <w:r>
        <w:rPr>
          <w:sz w:val="19"/>
        </w:rPr>
        <w:t>在采购过程中符合竞争要求的供应商或者报价未超过采购预算的供应商不足</w:t>
      </w:r>
      <w:r>
        <w:rPr>
          <w:spacing w:val="-3"/>
          <w:w w:val="110"/>
          <w:sz w:val="19"/>
        </w:rPr>
        <w:t>3</w:t>
      </w:r>
      <w:r>
        <w:rPr>
          <w:sz w:val="19"/>
        </w:rPr>
        <w:t>家的，但经财政部门批准的情形除</w:t>
      </w:r>
    </w:p>
    <w:p w:rsidR="00DD2432" w:rsidRDefault="00760DBA">
      <w:pPr>
        <w:pStyle w:val="a4"/>
        <w:spacing w:line="228" w:lineRule="exact"/>
        <w:ind w:left="106"/>
      </w:pPr>
      <w:r>
        <w:t>外；</w:t>
      </w:r>
    </w:p>
    <w:p w:rsidR="00DD2432" w:rsidRDefault="00DD2432">
      <w:pPr>
        <w:pStyle w:val="a4"/>
        <w:spacing w:before="10"/>
        <w:rPr>
          <w:sz w:val="13"/>
        </w:rPr>
      </w:pPr>
    </w:p>
    <w:p w:rsidR="00DD2432" w:rsidRDefault="00760DBA">
      <w:pPr>
        <w:pStyle w:val="ac"/>
        <w:numPr>
          <w:ilvl w:val="0"/>
          <w:numId w:val="9"/>
        </w:numPr>
        <w:tabs>
          <w:tab w:val="left" w:pos="1032"/>
        </w:tabs>
        <w:rPr>
          <w:sz w:val="19"/>
        </w:rPr>
      </w:pPr>
      <w:r>
        <w:rPr>
          <w:sz w:val="19"/>
        </w:rPr>
        <w:t>法律、法规以及谈判文件规定其他情形。</w:t>
      </w:r>
    </w:p>
    <w:p w:rsidR="00DD2432" w:rsidRDefault="00760DBA">
      <w:pPr>
        <w:pStyle w:val="5"/>
        <w:spacing w:before="116"/>
        <w:ind w:left="394"/>
      </w:pPr>
      <w:r>
        <w:rPr>
          <w:rFonts w:ascii="微软雅黑" w:eastAsia="微软雅黑" w:hint="eastAsia"/>
          <w:w w:val="105"/>
        </w:rPr>
        <w:t>9</w:t>
      </w:r>
      <w:r>
        <w:rPr>
          <w:w w:val="105"/>
        </w:rPr>
        <w:t>、定标</w:t>
      </w:r>
    </w:p>
    <w:p w:rsidR="00DD2432" w:rsidRDefault="00760DBA">
      <w:pPr>
        <w:pStyle w:val="a4"/>
        <w:spacing w:before="142" w:line="225" w:lineRule="auto"/>
        <w:ind w:left="106" w:right="109" w:firstLine="420"/>
        <w:rPr>
          <w:spacing w:val="-1"/>
        </w:rPr>
      </w:pPr>
      <w:r>
        <w:t xml:space="preserve">谈判结束后，谈判小组应当要求所有参加谈判的供应商在规定时间内进行最后报价，采购人从谈判小组提出的成交候选 </w:t>
      </w:r>
      <w:r>
        <w:rPr>
          <w:spacing w:val="-1"/>
        </w:rPr>
        <w:t>人中根据符合采购需求、质量和服务相等且报价最低的原则确定成交供应商，并将结果通知所有参加谈判的未成交的供应商。</w:t>
      </w:r>
    </w:p>
    <w:p w:rsidR="00680028" w:rsidRPr="00680028" w:rsidRDefault="00680028" w:rsidP="00680028">
      <w:pPr>
        <w:pStyle w:val="5"/>
        <w:spacing w:before="116"/>
        <w:ind w:left="394"/>
        <w:rPr>
          <w:w w:val="105"/>
        </w:rPr>
      </w:pPr>
      <w:r w:rsidRPr="00680028">
        <w:rPr>
          <w:w w:val="105"/>
        </w:rPr>
        <w:t>10、其他说明事项、</w:t>
      </w:r>
    </w:p>
    <w:p w:rsidR="00680028" w:rsidRDefault="00680028" w:rsidP="00680028">
      <w:pPr>
        <w:pStyle w:val="a4"/>
        <w:spacing w:before="142" w:line="225" w:lineRule="auto"/>
        <w:ind w:leftChars="48" w:left="106" w:right="109" w:firstLineChars="200" w:firstLine="380"/>
      </w:pPr>
      <w:r w:rsidRPr="00680028">
        <w:t>若出现供应商因在投标客户端中对应答点标记错误，导致评审专家无法进行正常查阅而否决供应商投标的情况发生时， 由投标人自行承担责任。</w:t>
      </w:r>
    </w:p>
    <w:p w:rsidR="00DD2432" w:rsidRDefault="00DD2432">
      <w:pPr>
        <w:pStyle w:val="a4"/>
        <w:rPr>
          <w:sz w:val="18"/>
        </w:rPr>
      </w:pPr>
    </w:p>
    <w:p w:rsidR="00DD2432" w:rsidRDefault="00DD2432">
      <w:pPr>
        <w:pStyle w:val="a4"/>
        <w:spacing w:before="10"/>
        <w:rPr>
          <w:sz w:val="23"/>
        </w:rPr>
      </w:pPr>
    </w:p>
    <w:p w:rsidR="00DD2432" w:rsidRDefault="00760DBA">
      <w:pPr>
        <w:pStyle w:val="3"/>
        <w:spacing w:before="1"/>
        <w:ind w:left="0" w:right="-8"/>
      </w:pPr>
      <w:r>
        <w:rPr>
          <w:w w:val="105"/>
        </w:rPr>
        <w:t>二</w:t>
      </w:r>
      <w:r>
        <w:rPr>
          <w:rFonts w:ascii="微软雅黑" w:eastAsia="微软雅黑" w:hint="eastAsia"/>
          <w:w w:val="105"/>
        </w:rPr>
        <w:t>.</w:t>
      </w:r>
      <w:r>
        <w:rPr>
          <w:w w:val="105"/>
        </w:rPr>
        <w:t>政府采购政策落实</w:t>
      </w:r>
    </w:p>
    <w:p w:rsidR="00DD2432" w:rsidRDefault="00760DBA">
      <w:pPr>
        <w:pStyle w:val="5"/>
        <w:numPr>
          <w:ilvl w:val="0"/>
          <w:numId w:val="10"/>
        </w:numPr>
        <w:tabs>
          <w:tab w:val="left" w:pos="601"/>
        </w:tabs>
        <w:spacing w:before="59"/>
        <w:ind w:right="7505" w:hanging="174"/>
      </w:pPr>
      <w:r>
        <w:rPr>
          <w:spacing w:val="10"/>
        </w:rPr>
        <w:t>节能、环保要求</w:t>
      </w:r>
    </w:p>
    <w:p w:rsidR="00DD2432" w:rsidRDefault="00760DBA">
      <w:pPr>
        <w:pStyle w:val="a4"/>
        <w:spacing w:before="142" w:line="225" w:lineRule="auto"/>
        <w:ind w:left="106" w:right="265" w:firstLine="420"/>
      </w:pPr>
      <w:r>
        <w:t>采购的产品属于品目清单范围的，将依据国家确定的认证机构出具的、处于有效期之内的节能产品、环境标志产品认证证书，对获得证书的产品实施政府优先采购或强制采购，具体按照本采购文件相关要求执行。</w:t>
      </w:r>
    </w:p>
    <w:p w:rsidR="00DD2432" w:rsidRDefault="00760DBA">
      <w:pPr>
        <w:pStyle w:val="5"/>
        <w:numPr>
          <w:ilvl w:val="0"/>
          <w:numId w:val="10"/>
        </w:numPr>
        <w:tabs>
          <w:tab w:val="left" w:pos="601"/>
        </w:tabs>
        <w:spacing w:before="118"/>
        <w:ind w:hanging="207"/>
      </w:pPr>
      <w:r>
        <w:rPr>
          <w:spacing w:val="11"/>
        </w:rPr>
        <w:lastRenderedPageBreak/>
        <w:t>对小型、微型企业、监狱企业或残疾人福利性单位给予价格扣除</w:t>
      </w:r>
    </w:p>
    <w:p w:rsidR="00DD2432" w:rsidRDefault="00760DBA">
      <w:pPr>
        <w:pStyle w:val="a4"/>
        <w:spacing w:before="142" w:line="225" w:lineRule="auto"/>
        <w:ind w:left="106" w:right="109" w:firstLine="420"/>
      </w:pPr>
      <w:r>
        <w:t>依照《政府采购促进中小企业发展管理办法》、《关于政府采购支持监狱企业发展有关问题的通知》和《财政部 民政部中国残疾人联合会关于促进残疾人就业政府采购政策的通知》的规定，凡符合要求的小型、微型企业、监狱企业或残疾人福利性单位，按照以下比例给予相应的价格扣除：（监狱企业、残疾人福利性单位视同为小、微企业）。</w:t>
      </w:r>
    </w:p>
    <w:p w:rsidR="00DD2432" w:rsidRDefault="00DD2432">
      <w:pPr>
        <w:pStyle w:val="a4"/>
        <w:spacing w:before="12"/>
        <w:rPr>
          <w:sz w:val="13"/>
        </w:rPr>
      </w:pPr>
    </w:p>
    <w:p w:rsidR="00DD2432" w:rsidRDefault="00760DBA">
      <w:pPr>
        <w:pStyle w:val="a4"/>
        <w:ind w:left="106"/>
      </w:pPr>
      <w:r>
        <w:rPr>
          <w:w w:val="105"/>
        </w:rPr>
        <w:t>合同包1（1）</w:t>
      </w:r>
    </w:p>
    <w:p w:rsidR="00DD2432" w:rsidRDefault="00DD2432">
      <w:pPr>
        <w:pStyle w:val="a4"/>
        <w:spacing w:before="7" w:after="1"/>
        <w:rPr>
          <w:sz w:val="14"/>
        </w:rPr>
      </w:pPr>
    </w:p>
    <w:tbl>
      <w:tblPr>
        <w:tblStyle w:val="TableNormal"/>
        <w:tblW w:w="1083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1987"/>
        <w:gridCol w:w="993"/>
        <w:gridCol w:w="1134"/>
        <w:gridCol w:w="5992"/>
      </w:tblGrid>
      <w:tr w:rsidR="00DD2432">
        <w:trPr>
          <w:trHeight w:val="717"/>
        </w:trPr>
        <w:tc>
          <w:tcPr>
            <w:tcW w:w="732" w:type="dxa"/>
            <w:shd w:val="clear" w:color="auto" w:fill="EDEDED"/>
            <w:vAlign w:val="center"/>
          </w:tcPr>
          <w:p w:rsidR="00DD2432" w:rsidRDefault="00760DBA">
            <w:pPr>
              <w:pStyle w:val="TableParagraph"/>
              <w:spacing w:before="1"/>
              <w:ind w:left="143" w:right="152"/>
              <w:jc w:val="center"/>
              <w:rPr>
                <w:b/>
                <w:sz w:val="19"/>
              </w:rPr>
            </w:pPr>
            <w:r>
              <w:rPr>
                <w:b/>
                <w:sz w:val="19"/>
              </w:rPr>
              <w:t>序号</w:t>
            </w:r>
          </w:p>
        </w:tc>
        <w:tc>
          <w:tcPr>
            <w:tcW w:w="1987" w:type="dxa"/>
            <w:shd w:val="clear" w:color="auto" w:fill="EDEDED"/>
            <w:vAlign w:val="center"/>
          </w:tcPr>
          <w:p w:rsidR="00DD2432" w:rsidRDefault="00760DBA">
            <w:pPr>
              <w:pStyle w:val="TableParagraph"/>
              <w:spacing w:before="48"/>
              <w:ind w:left="148"/>
              <w:jc w:val="center"/>
              <w:rPr>
                <w:b/>
                <w:sz w:val="19"/>
              </w:rPr>
            </w:pPr>
            <w:r>
              <w:rPr>
                <w:b/>
                <w:sz w:val="19"/>
              </w:rPr>
              <w:t>情形</w:t>
            </w:r>
          </w:p>
        </w:tc>
        <w:tc>
          <w:tcPr>
            <w:tcW w:w="993" w:type="dxa"/>
            <w:shd w:val="clear" w:color="auto" w:fill="EDEDED"/>
            <w:vAlign w:val="center"/>
          </w:tcPr>
          <w:p w:rsidR="00DD2432" w:rsidRDefault="00760DBA">
            <w:pPr>
              <w:pStyle w:val="TableParagraph"/>
              <w:spacing w:before="48"/>
              <w:ind w:left="157" w:right="167"/>
              <w:jc w:val="center"/>
              <w:rPr>
                <w:b/>
                <w:sz w:val="19"/>
              </w:rPr>
            </w:pPr>
            <w:r>
              <w:rPr>
                <w:b/>
                <w:sz w:val="19"/>
              </w:rPr>
              <w:t>适用对象</w:t>
            </w:r>
          </w:p>
        </w:tc>
        <w:tc>
          <w:tcPr>
            <w:tcW w:w="1134" w:type="dxa"/>
            <w:shd w:val="clear" w:color="auto" w:fill="EDEDED"/>
            <w:vAlign w:val="center"/>
          </w:tcPr>
          <w:p w:rsidR="00DD2432" w:rsidRDefault="00760DBA">
            <w:pPr>
              <w:pStyle w:val="TableParagraph"/>
              <w:spacing w:before="48"/>
              <w:ind w:left="157" w:right="167"/>
              <w:jc w:val="center"/>
              <w:rPr>
                <w:b/>
                <w:sz w:val="19"/>
              </w:rPr>
            </w:pPr>
            <w:r>
              <w:rPr>
                <w:b/>
                <w:sz w:val="19"/>
              </w:rPr>
              <w:t>价格扣除比例</w:t>
            </w:r>
          </w:p>
        </w:tc>
        <w:tc>
          <w:tcPr>
            <w:tcW w:w="5992" w:type="dxa"/>
            <w:shd w:val="clear" w:color="auto" w:fill="EDEDED"/>
          </w:tcPr>
          <w:p w:rsidR="00DD2432" w:rsidRDefault="00DD2432">
            <w:pPr>
              <w:pStyle w:val="TableParagraph"/>
              <w:spacing w:before="48"/>
              <w:ind w:left="157" w:right="167"/>
              <w:rPr>
                <w:b/>
                <w:sz w:val="19"/>
              </w:rPr>
            </w:pPr>
          </w:p>
          <w:p w:rsidR="00DD2432" w:rsidRDefault="00760DBA">
            <w:pPr>
              <w:pStyle w:val="TableParagraph"/>
              <w:spacing w:before="48"/>
              <w:ind w:left="157" w:right="167"/>
              <w:jc w:val="center"/>
              <w:rPr>
                <w:b/>
                <w:sz w:val="19"/>
              </w:rPr>
            </w:pPr>
            <w:r>
              <w:rPr>
                <w:b/>
                <w:sz w:val="19"/>
              </w:rPr>
              <w:t>计算公式</w:t>
            </w:r>
          </w:p>
        </w:tc>
      </w:tr>
      <w:tr w:rsidR="0067762B">
        <w:trPr>
          <w:trHeight w:val="717"/>
        </w:trPr>
        <w:tc>
          <w:tcPr>
            <w:tcW w:w="732" w:type="dxa"/>
            <w:shd w:val="clear" w:color="auto" w:fill="EDEDED"/>
            <w:vAlign w:val="center"/>
          </w:tcPr>
          <w:p w:rsidR="0067762B" w:rsidRDefault="0067762B">
            <w:pPr>
              <w:pStyle w:val="TableParagraph"/>
              <w:spacing w:before="1"/>
              <w:ind w:left="143" w:right="152"/>
              <w:jc w:val="center"/>
              <w:rPr>
                <w:b/>
                <w:sz w:val="19"/>
              </w:rPr>
            </w:pPr>
            <w:r>
              <w:rPr>
                <w:rFonts w:ascii="DejaVuSans" w:hAnsi="DejaVuSans"/>
                <w:color w:val="666666"/>
                <w:sz w:val="19"/>
                <w:szCs w:val="19"/>
              </w:rPr>
              <w:t>1</w:t>
            </w:r>
          </w:p>
        </w:tc>
        <w:tc>
          <w:tcPr>
            <w:tcW w:w="1987" w:type="dxa"/>
            <w:shd w:val="clear" w:color="auto" w:fill="EDEDED"/>
            <w:vAlign w:val="center"/>
          </w:tcPr>
          <w:p w:rsidR="0067762B" w:rsidRDefault="0067762B">
            <w:pPr>
              <w:pStyle w:val="TableParagraph"/>
              <w:spacing w:before="48"/>
              <w:ind w:left="148"/>
              <w:jc w:val="center"/>
              <w:rPr>
                <w:b/>
                <w:sz w:val="19"/>
              </w:rPr>
            </w:pPr>
            <w:r w:rsidRPr="0067762B">
              <w:rPr>
                <w:rFonts w:hint="eastAsia"/>
                <w:b/>
                <w:sz w:val="19"/>
              </w:rPr>
              <w:t>小型、微</w:t>
            </w:r>
            <w:r w:rsidRPr="0067762B">
              <w:rPr>
                <w:b/>
                <w:sz w:val="19"/>
              </w:rPr>
              <w:t xml:space="preserve"> 型企业， 监狱企 业，残疾 人福利性 单位</w:t>
            </w:r>
          </w:p>
        </w:tc>
        <w:tc>
          <w:tcPr>
            <w:tcW w:w="993" w:type="dxa"/>
            <w:shd w:val="clear" w:color="auto" w:fill="EDEDED"/>
            <w:vAlign w:val="center"/>
          </w:tcPr>
          <w:p w:rsidR="0067762B" w:rsidRDefault="0067762B">
            <w:pPr>
              <w:pStyle w:val="TableParagraph"/>
              <w:spacing w:before="48"/>
              <w:ind w:left="157" w:right="167"/>
              <w:jc w:val="center"/>
              <w:rPr>
                <w:b/>
                <w:sz w:val="19"/>
              </w:rPr>
            </w:pPr>
            <w:r w:rsidRPr="0067762B">
              <w:rPr>
                <w:rFonts w:hint="eastAsia"/>
                <w:b/>
                <w:sz w:val="19"/>
              </w:rPr>
              <w:t>非联合体</w:t>
            </w:r>
          </w:p>
        </w:tc>
        <w:tc>
          <w:tcPr>
            <w:tcW w:w="1134" w:type="dxa"/>
            <w:shd w:val="clear" w:color="auto" w:fill="EDEDED"/>
            <w:vAlign w:val="center"/>
          </w:tcPr>
          <w:p w:rsidR="0067762B" w:rsidRDefault="0067762B">
            <w:pPr>
              <w:pStyle w:val="TableParagraph"/>
              <w:spacing w:before="48"/>
              <w:ind w:left="157" w:right="167"/>
              <w:jc w:val="center"/>
              <w:rPr>
                <w:b/>
                <w:sz w:val="19"/>
              </w:rPr>
            </w:pPr>
            <w:r w:rsidRPr="0067762B">
              <w:rPr>
                <w:b/>
                <w:sz w:val="19"/>
              </w:rPr>
              <w:t>10%</w:t>
            </w:r>
          </w:p>
        </w:tc>
        <w:tc>
          <w:tcPr>
            <w:tcW w:w="5992" w:type="dxa"/>
            <w:shd w:val="clear" w:color="auto" w:fill="EDEDED"/>
          </w:tcPr>
          <w:p w:rsidR="0067762B" w:rsidRDefault="0067762B" w:rsidP="0067762B">
            <w:pPr>
              <w:pStyle w:val="TableParagraph"/>
              <w:spacing w:before="48"/>
              <w:ind w:left="157" w:right="167"/>
              <w:rPr>
                <w:b/>
                <w:sz w:val="19"/>
              </w:rPr>
            </w:pPr>
            <w:r w:rsidRPr="0067762B">
              <w:rPr>
                <w:rFonts w:hint="eastAsia"/>
                <w:b/>
                <w:sz w:val="19"/>
              </w:rPr>
              <w:t>本项目对属于小型和微型企业的投标人的投标报价给予</w:t>
            </w:r>
            <w:r w:rsidRPr="0067762B">
              <w:rPr>
                <w:b/>
                <w:sz w:val="19"/>
              </w:rPr>
              <w:t>相应百分比的扣除，用扣除后的价格参与评审。残疾人福利性单位视同小型、微型企业，享受同等价格扣除， 但同时属于残疾人福利性单位和小微企业的，不重复价格扣除。</w:t>
            </w:r>
          </w:p>
        </w:tc>
      </w:tr>
      <w:tr w:rsidR="0067762B" w:rsidTr="00E05412">
        <w:trPr>
          <w:trHeight w:val="717"/>
        </w:trPr>
        <w:tc>
          <w:tcPr>
            <w:tcW w:w="10838" w:type="dxa"/>
            <w:gridSpan w:val="5"/>
            <w:shd w:val="clear" w:color="auto" w:fill="EDEDED"/>
            <w:vAlign w:val="center"/>
          </w:tcPr>
          <w:p w:rsidR="0067762B" w:rsidRDefault="0067762B" w:rsidP="0067762B">
            <w:pPr>
              <w:pStyle w:val="TableParagraph"/>
              <w:spacing w:before="48"/>
              <w:ind w:left="157" w:right="167"/>
              <w:rPr>
                <w:b/>
                <w:sz w:val="19"/>
              </w:rPr>
            </w:pPr>
            <w:r w:rsidRPr="0067762B">
              <w:rPr>
                <w:rFonts w:hint="eastAsia"/>
                <w:b/>
                <w:sz w:val="19"/>
              </w:rPr>
              <w:t>注：（</w:t>
            </w:r>
            <w:r w:rsidRPr="0067762B">
              <w:rPr>
                <w:b/>
                <w:sz w:val="19"/>
              </w:rPr>
              <w:t xml:space="preserve">1）上述评标价仅用于计算价格评分，成交金额以实际投标价为准。 </w:t>
            </w:r>
          </w:p>
          <w:p w:rsidR="0067762B" w:rsidRPr="0067762B" w:rsidRDefault="0067762B" w:rsidP="0067762B">
            <w:pPr>
              <w:pStyle w:val="TableParagraph"/>
              <w:spacing w:before="48"/>
              <w:ind w:left="157" w:right="167"/>
              <w:rPr>
                <w:b/>
                <w:sz w:val="19"/>
              </w:rPr>
            </w:pPr>
            <w:r w:rsidRPr="0067762B">
              <w:rPr>
                <w:b/>
                <w:sz w:val="19"/>
              </w:rPr>
              <w:t>（2）组成联合体的大中型企业和其他自然人、 法人或者其他组织，与小型、微型企业之间不得存在投资关系。</w:t>
            </w:r>
          </w:p>
        </w:tc>
      </w:tr>
    </w:tbl>
    <w:p w:rsidR="00DD2432" w:rsidRDefault="00DD2432">
      <w:pPr>
        <w:pStyle w:val="a4"/>
        <w:rPr>
          <w:sz w:val="20"/>
        </w:rPr>
      </w:pPr>
    </w:p>
    <w:p w:rsidR="00DD2432" w:rsidRDefault="00DD2432">
      <w:pPr>
        <w:pStyle w:val="a4"/>
        <w:spacing w:before="6"/>
        <w:rPr>
          <w:sz w:val="17"/>
        </w:rPr>
      </w:pPr>
    </w:p>
    <w:p w:rsidR="00DD2432" w:rsidRDefault="00760DBA">
      <w:pPr>
        <w:pStyle w:val="5"/>
        <w:ind w:left="388"/>
      </w:pPr>
      <w:r>
        <w:t>价格扣除相关要求：</w:t>
      </w:r>
    </w:p>
    <w:p w:rsidR="00DD2432" w:rsidRDefault="00DD2432">
      <w:pPr>
        <w:pStyle w:val="a4"/>
        <w:spacing w:before="10"/>
        <w:rPr>
          <w:b/>
          <w:sz w:val="13"/>
        </w:rPr>
      </w:pPr>
    </w:p>
    <w:p w:rsidR="00DD2432" w:rsidRDefault="00760DBA">
      <w:pPr>
        <w:pStyle w:val="ac"/>
        <w:numPr>
          <w:ilvl w:val="0"/>
          <w:numId w:val="11"/>
        </w:numPr>
        <w:tabs>
          <w:tab w:val="left" w:pos="852"/>
        </w:tabs>
        <w:rPr>
          <w:sz w:val="19"/>
        </w:rPr>
      </w:pPr>
      <w:r>
        <w:rPr>
          <w:sz w:val="19"/>
        </w:rPr>
        <w:t>所称小型和微型企业应当同时符合以下条件：</w:t>
      </w:r>
    </w:p>
    <w:p w:rsidR="00DD2432" w:rsidRDefault="00760DBA">
      <w:pPr>
        <w:pStyle w:val="a4"/>
        <w:spacing w:before="177"/>
        <w:ind w:left="526"/>
      </w:pPr>
      <w:r>
        <w:t>①符合中小企业划分标准；</w:t>
      </w:r>
    </w:p>
    <w:p w:rsidR="00DD2432" w:rsidRDefault="00760DBA">
      <w:pPr>
        <w:pStyle w:val="a4"/>
        <w:spacing w:before="188" w:line="225" w:lineRule="auto"/>
        <w:ind w:left="106" w:right="289" w:firstLine="420"/>
      </w:pPr>
      <w:r>
        <w:rPr>
          <w:spacing w:val="-3"/>
        </w:rPr>
        <w:t>②提供本企业制造的货物、承担的工程或者服务，或者提供其他中小企业制造的货物。本项所称货物不包括使用大型企</w:t>
      </w:r>
      <w:r>
        <w:t>业注册商标的货物；</w:t>
      </w:r>
    </w:p>
    <w:p w:rsidR="00DD2432" w:rsidRDefault="00DD2432">
      <w:pPr>
        <w:pStyle w:val="a4"/>
        <w:spacing w:before="12"/>
        <w:rPr>
          <w:sz w:val="13"/>
        </w:rPr>
      </w:pPr>
    </w:p>
    <w:p w:rsidR="00DD2432" w:rsidRDefault="00760DBA">
      <w:pPr>
        <w:pStyle w:val="a4"/>
        <w:spacing w:line="415" w:lineRule="auto"/>
        <w:ind w:left="526" w:right="457"/>
      </w:pPr>
      <w:r>
        <w:t>中小企业划分标准，是指国务院有关部门根据企业从业人员、营业收入、资产总额等指标制定的中小企业划型标准。小型、微型企业提供中型企业制造的货物的，视同为中型企业。</w:t>
      </w:r>
    </w:p>
    <w:p w:rsidR="00DD2432" w:rsidRDefault="00760DBA">
      <w:pPr>
        <w:pStyle w:val="a4"/>
        <w:spacing w:line="241" w:lineRule="exact"/>
        <w:ind w:left="526"/>
      </w:pPr>
      <w:r>
        <w:t>符合中小企业划分标准的个体工商户，在政府采购活动中视同中小企业。</w:t>
      </w:r>
    </w:p>
    <w:p w:rsidR="00DD2432" w:rsidRDefault="00DD2432">
      <w:pPr>
        <w:pStyle w:val="a4"/>
        <w:spacing w:before="9"/>
        <w:rPr>
          <w:sz w:val="14"/>
        </w:rPr>
      </w:pPr>
    </w:p>
    <w:p w:rsidR="00DD2432" w:rsidRDefault="00760DBA">
      <w:pPr>
        <w:pStyle w:val="ac"/>
        <w:numPr>
          <w:ilvl w:val="0"/>
          <w:numId w:val="11"/>
        </w:numPr>
        <w:tabs>
          <w:tab w:val="left" w:pos="852"/>
        </w:tabs>
        <w:spacing w:line="225" w:lineRule="auto"/>
        <w:ind w:left="106" w:right="325" w:firstLine="240"/>
        <w:rPr>
          <w:sz w:val="19"/>
        </w:rPr>
      </w:pPr>
      <w:r>
        <w:rPr>
          <w:spacing w:val="-1"/>
          <w:sz w:val="19"/>
        </w:rPr>
        <w:t>在政府采购活动中，供应商提供的货物、工程或者服务符合下列情形的，享受《政府采购促进中小企业发展管理办</w:t>
      </w:r>
      <w:r>
        <w:rPr>
          <w:sz w:val="19"/>
        </w:rPr>
        <w:t>法》规定的中小企业扶持政策：</w:t>
      </w:r>
    </w:p>
    <w:p w:rsidR="00DD2432" w:rsidRDefault="00DD2432">
      <w:pPr>
        <w:pStyle w:val="a4"/>
        <w:rPr>
          <w:sz w:val="14"/>
        </w:rPr>
      </w:pPr>
    </w:p>
    <w:p w:rsidR="00DD2432" w:rsidRDefault="00760DBA">
      <w:pPr>
        <w:pStyle w:val="a4"/>
        <w:ind w:left="526"/>
      </w:pPr>
      <w:r>
        <w:t>①在货物采购项目中，货物由中小企业制造，即货物由中小企业生产且使用该中小企业商号或者注册商标；</w:t>
      </w:r>
    </w:p>
    <w:p w:rsidR="00DD2432" w:rsidRDefault="00760DBA">
      <w:pPr>
        <w:pStyle w:val="a4"/>
        <w:spacing w:before="176"/>
        <w:ind w:left="526"/>
      </w:pPr>
      <w:r>
        <w:t>②在工程采购项目中，工程由中小企业承建，即工程施工单位为中小企业；</w:t>
      </w:r>
    </w:p>
    <w:p w:rsidR="00DD2432" w:rsidRDefault="00760DBA">
      <w:pPr>
        <w:pStyle w:val="a4"/>
        <w:spacing w:before="188" w:line="225" w:lineRule="auto"/>
        <w:ind w:left="106" w:right="289" w:firstLine="420"/>
      </w:pPr>
      <w:r>
        <w:rPr>
          <w:spacing w:val="-3"/>
        </w:rPr>
        <w:t>③在服务采购项目中，服务由中小企业承接，即提供服务的人员为中小企业依照《中华人民共和国劳动合同法》订立劳</w:t>
      </w:r>
      <w:r>
        <w:t>动合同的从业人员。</w:t>
      </w:r>
    </w:p>
    <w:p w:rsidR="00DD2432" w:rsidRDefault="00DD2432">
      <w:pPr>
        <w:pStyle w:val="a4"/>
        <w:spacing w:before="11"/>
        <w:rPr>
          <w:sz w:val="14"/>
        </w:rPr>
      </w:pPr>
    </w:p>
    <w:p w:rsidR="00DD2432" w:rsidRDefault="00760DBA">
      <w:pPr>
        <w:pStyle w:val="a4"/>
        <w:spacing w:before="1" w:line="225" w:lineRule="auto"/>
        <w:ind w:left="106" w:right="265" w:firstLine="420"/>
      </w:pPr>
      <w:r>
        <w:t>在货物采购项目中，供应商提供的货物既有中小企业制造货物，也有大型企业制造货物的，不享受《政府采购促进中小企业发展管理办法》规定的中小企业扶持政策。</w:t>
      </w:r>
    </w:p>
    <w:p w:rsidR="00DD2432" w:rsidRDefault="00DD2432">
      <w:pPr>
        <w:pStyle w:val="a4"/>
        <w:spacing w:before="11"/>
        <w:rPr>
          <w:sz w:val="14"/>
        </w:rPr>
      </w:pPr>
    </w:p>
    <w:p w:rsidR="00DD2432" w:rsidRDefault="00760DBA">
      <w:pPr>
        <w:pStyle w:val="a4"/>
        <w:spacing w:line="225" w:lineRule="auto"/>
        <w:ind w:left="106" w:right="265" w:firstLine="420"/>
      </w:pPr>
      <w:r>
        <w:t>以联合体形式参加政府采购活动，联合体各方均为中小企业的，联合体视同中小企业。其中，联合体各方均为小微企业的，联合体视同小微企业。</w:t>
      </w:r>
    </w:p>
    <w:p w:rsidR="00DD2432" w:rsidRDefault="00DD2432">
      <w:pPr>
        <w:pStyle w:val="a4"/>
        <w:spacing w:before="11"/>
        <w:rPr>
          <w:sz w:val="14"/>
        </w:rPr>
      </w:pPr>
    </w:p>
    <w:p w:rsidR="00DD2432" w:rsidRDefault="00760DBA">
      <w:pPr>
        <w:pStyle w:val="ac"/>
        <w:numPr>
          <w:ilvl w:val="0"/>
          <w:numId w:val="11"/>
        </w:numPr>
        <w:tabs>
          <w:tab w:val="left" w:pos="852"/>
        </w:tabs>
        <w:spacing w:line="225" w:lineRule="auto"/>
        <w:ind w:left="106" w:right="109" w:firstLine="240"/>
        <w:rPr>
          <w:sz w:val="19"/>
        </w:rPr>
      </w:pPr>
      <w:r>
        <w:rPr>
          <w:sz w:val="19"/>
        </w:rPr>
        <w:t>供应商属于小微企业的应填写《中小企业声明函》；监狱企业须供应商提供由监狱管理局、戒毒管理局（含新疆生产建设兵团）</w:t>
      </w:r>
      <w:r>
        <w:rPr>
          <w:spacing w:val="-1"/>
          <w:sz w:val="19"/>
        </w:rPr>
        <w:t>出具的属于监狱企业的证明文件；残疾人福利性单位应填写《残疾人福利性单位声明函》，否则不认定价格扣除。</w:t>
      </w:r>
    </w:p>
    <w:p w:rsidR="00DD2432" w:rsidRDefault="00DD2432">
      <w:pPr>
        <w:pStyle w:val="a4"/>
        <w:spacing w:before="12"/>
        <w:rPr>
          <w:sz w:val="13"/>
        </w:rPr>
      </w:pPr>
    </w:p>
    <w:p w:rsidR="00DD2432" w:rsidRDefault="00760DBA">
      <w:pPr>
        <w:pStyle w:val="a4"/>
        <w:spacing w:line="236" w:lineRule="exact"/>
        <w:ind w:left="526"/>
      </w:pPr>
      <w:r>
        <w:t>说明：供应商应当认真填写声明函，若有虚假将追究其责任。供应商可通过</w:t>
      </w:r>
      <w:r>
        <w:rPr>
          <w:w w:val="80"/>
        </w:rPr>
        <w:t>“</w:t>
      </w:r>
      <w:r>
        <w:t>国家企业信用信息公示系</w:t>
      </w:r>
    </w:p>
    <w:p w:rsidR="00DD2432" w:rsidRDefault="00760DBA">
      <w:pPr>
        <w:pStyle w:val="a4"/>
        <w:spacing w:before="4" w:line="225" w:lineRule="auto"/>
        <w:ind w:left="106" w:right="229"/>
      </w:pPr>
      <w:r>
        <w:rPr>
          <w:w w:val="101"/>
        </w:rPr>
        <w:t>统</w:t>
      </w:r>
      <w:r>
        <w:rPr>
          <w:spacing w:val="-4"/>
          <w:w w:val="52"/>
        </w:rPr>
        <w:t>”</w:t>
      </w:r>
      <w:r>
        <w:rPr>
          <w:w w:val="101"/>
        </w:rPr>
        <w:t>（</w:t>
      </w:r>
      <w:hyperlink r:id="rId13">
        <w:r>
          <w:rPr>
            <w:spacing w:val="-2"/>
            <w:w w:val="128"/>
          </w:rPr>
          <w:t>h</w:t>
        </w:r>
        <w:r>
          <w:rPr>
            <w:spacing w:val="-4"/>
            <w:w w:val="79"/>
          </w:rPr>
          <w:t>tt</w:t>
        </w:r>
        <w:r>
          <w:rPr>
            <w:spacing w:val="-2"/>
            <w:w w:val="128"/>
          </w:rPr>
          <w:t>p</w:t>
        </w:r>
        <w:r>
          <w:rPr>
            <w:spacing w:val="-5"/>
            <w:w w:val="68"/>
          </w:rPr>
          <w:t>://</w:t>
        </w:r>
        <w:r>
          <w:rPr>
            <w:spacing w:val="-2"/>
            <w:w w:val="165"/>
          </w:rPr>
          <w:t>www</w:t>
        </w:r>
        <w:r>
          <w:rPr>
            <w:spacing w:val="-2"/>
            <w:w w:val="64"/>
          </w:rPr>
          <w:t>.</w:t>
        </w:r>
        <w:r>
          <w:rPr>
            <w:spacing w:val="-2"/>
            <w:w w:val="128"/>
          </w:rPr>
          <w:t>g</w:t>
        </w:r>
        <w:r>
          <w:rPr>
            <w:spacing w:val="7"/>
            <w:w w:val="105"/>
          </w:rPr>
          <w:t>s</w:t>
        </w:r>
        <w:r>
          <w:rPr>
            <w:spacing w:val="6"/>
            <w:w w:val="119"/>
          </w:rPr>
          <w:t>x</w:t>
        </w:r>
        <w:r>
          <w:rPr>
            <w:spacing w:val="-4"/>
            <w:w w:val="79"/>
          </w:rPr>
          <w:t>t</w:t>
        </w:r>
        <w:r>
          <w:rPr>
            <w:spacing w:val="-2"/>
            <w:w w:val="64"/>
          </w:rPr>
          <w:t>.</w:t>
        </w:r>
        <w:r>
          <w:rPr>
            <w:spacing w:val="-2"/>
            <w:w w:val="128"/>
          </w:rPr>
          <w:t>g</w:t>
        </w:r>
        <w:r>
          <w:rPr>
            <w:spacing w:val="2"/>
            <w:w w:val="123"/>
          </w:rPr>
          <w:t>o</w:t>
        </w:r>
        <w:r>
          <w:rPr>
            <w:spacing w:val="-6"/>
            <w:w w:val="119"/>
          </w:rPr>
          <w:t>v</w:t>
        </w:r>
        <w:r>
          <w:rPr>
            <w:spacing w:val="-2"/>
            <w:w w:val="64"/>
          </w:rPr>
          <w:t>.</w:t>
        </w:r>
        <w:r>
          <w:rPr>
            <w:spacing w:val="2"/>
            <w:w w:val="111"/>
          </w:rPr>
          <w:t>c</w:t>
        </w:r>
        <w:r>
          <w:rPr>
            <w:spacing w:val="-2"/>
            <w:w w:val="128"/>
          </w:rPr>
          <w:t>n</w:t>
        </w:r>
        <w:r>
          <w:rPr>
            <w:spacing w:val="-5"/>
            <w:w w:val="68"/>
          </w:rPr>
          <w:t>/</w:t>
        </w:r>
        <w:r>
          <w:rPr>
            <w:spacing w:val="-18"/>
            <w:w w:val="56"/>
          </w:rPr>
          <w:t>i</w:t>
        </w:r>
        <w:r>
          <w:rPr>
            <w:spacing w:val="-2"/>
            <w:w w:val="128"/>
          </w:rPr>
          <w:t>nd</w:t>
        </w:r>
        <w:r>
          <w:rPr>
            <w:spacing w:val="-11"/>
            <w:w w:val="124"/>
          </w:rPr>
          <w:t>e</w:t>
        </w:r>
        <w:r>
          <w:rPr>
            <w:spacing w:val="6"/>
            <w:w w:val="119"/>
          </w:rPr>
          <w:t>x</w:t>
        </w:r>
        <w:r>
          <w:rPr>
            <w:spacing w:val="-2"/>
            <w:w w:val="64"/>
          </w:rPr>
          <w:t>.</w:t>
        </w:r>
        <w:r>
          <w:rPr>
            <w:spacing w:val="-2"/>
            <w:w w:val="128"/>
          </w:rPr>
          <w:t>h</w:t>
        </w:r>
        <w:r>
          <w:rPr>
            <w:spacing w:val="-4"/>
            <w:w w:val="79"/>
          </w:rPr>
          <w:t>t</w:t>
        </w:r>
        <w:r>
          <w:rPr>
            <w:spacing w:val="-8"/>
            <w:w w:val="196"/>
          </w:rPr>
          <w:t>m</w:t>
        </w:r>
        <w:r>
          <w:rPr>
            <w:spacing w:val="-18"/>
            <w:w w:val="56"/>
          </w:rPr>
          <w:t>l</w:t>
        </w:r>
      </w:hyperlink>
      <w:r>
        <w:rPr>
          <w:w w:val="101"/>
        </w:rPr>
        <w:t>），点击</w:t>
      </w:r>
      <w:r>
        <w:rPr>
          <w:spacing w:val="-4"/>
          <w:w w:val="52"/>
        </w:rPr>
        <w:t>“</w:t>
      </w:r>
      <w:r>
        <w:rPr>
          <w:w w:val="101"/>
        </w:rPr>
        <w:t>小微企业名录</w:t>
      </w:r>
      <w:r>
        <w:rPr>
          <w:spacing w:val="-4"/>
          <w:w w:val="52"/>
        </w:rPr>
        <w:t>”</w:t>
      </w:r>
      <w:r>
        <w:rPr>
          <w:w w:val="101"/>
        </w:rPr>
        <w:t>（</w:t>
      </w:r>
      <w:hyperlink r:id="rId14">
        <w:r>
          <w:rPr>
            <w:spacing w:val="-2"/>
            <w:w w:val="128"/>
          </w:rPr>
          <w:t>h</w:t>
        </w:r>
        <w:r>
          <w:rPr>
            <w:spacing w:val="-4"/>
            <w:w w:val="79"/>
          </w:rPr>
          <w:t>tt</w:t>
        </w:r>
        <w:r>
          <w:rPr>
            <w:spacing w:val="-2"/>
            <w:w w:val="128"/>
          </w:rPr>
          <w:t>p</w:t>
        </w:r>
        <w:r>
          <w:rPr>
            <w:spacing w:val="-5"/>
            <w:w w:val="68"/>
          </w:rPr>
          <w:t>://</w:t>
        </w:r>
        <w:r>
          <w:rPr>
            <w:spacing w:val="6"/>
            <w:w w:val="119"/>
          </w:rPr>
          <w:t>x</w:t>
        </w:r>
        <w:r>
          <w:rPr>
            <w:spacing w:val="-2"/>
            <w:w w:val="165"/>
          </w:rPr>
          <w:t>w</w:t>
        </w:r>
        <w:r>
          <w:rPr>
            <w:spacing w:val="-2"/>
            <w:w w:val="128"/>
          </w:rPr>
          <w:t>q</w:t>
        </w:r>
        <w:r>
          <w:rPr>
            <w:spacing w:val="-6"/>
            <w:w w:val="119"/>
          </w:rPr>
          <w:t>y</w:t>
        </w:r>
        <w:r>
          <w:rPr>
            <w:spacing w:val="-2"/>
            <w:w w:val="64"/>
          </w:rPr>
          <w:t>.</w:t>
        </w:r>
        <w:r>
          <w:rPr>
            <w:spacing w:val="-2"/>
            <w:w w:val="128"/>
          </w:rPr>
          <w:t>g</w:t>
        </w:r>
        <w:r>
          <w:rPr>
            <w:spacing w:val="7"/>
            <w:w w:val="105"/>
          </w:rPr>
          <w:t>s</w:t>
        </w:r>
        <w:r>
          <w:rPr>
            <w:spacing w:val="6"/>
            <w:w w:val="119"/>
          </w:rPr>
          <w:t>x</w:t>
        </w:r>
        <w:r>
          <w:rPr>
            <w:spacing w:val="-4"/>
            <w:w w:val="79"/>
          </w:rPr>
          <w:t>t</w:t>
        </w:r>
        <w:r>
          <w:rPr>
            <w:spacing w:val="-2"/>
            <w:w w:val="64"/>
          </w:rPr>
          <w:t>.</w:t>
        </w:r>
        <w:r>
          <w:rPr>
            <w:spacing w:val="-2"/>
            <w:w w:val="128"/>
          </w:rPr>
          <w:t>g</w:t>
        </w:r>
        <w:r>
          <w:rPr>
            <w:spacing w:val="2"/>
            <w:w w:val="123"/>
          </w:rPr>
          <w:t>o</w:t>
        </w:r>
        <w:r>
          <w:rPr>
            <w:spacing w:val="-6"/>
            <w:w w:val="119"/>
          </w:rPr>
          <w:t>v</w:t>
        </w:r>
        <w:r>
          <w:rPr>
            <w:spacing w:val="-2"/>
            <w:w w:val="64"/>
          </w:rPr>
          <w:t>.</w:t>
        </w:r>
        <w:r>
          <w:rPr>
            <w:spacing w:val="2"/>
            <w:w w:val="111"/>
          </w:rPr>
          <w:t>c</w:t>
        </w:r>
        <w:r>
          <w:rPr>
            <w:spacing w:val="-2"/>
            <w:w w:val="128"/>
          </w:rPr>
          <w:t>n</w:t>
        </w:r>
        <w:r>
          <w:rPr>
            <w:spacing w:val="-5"/>
            <w:w w:val="68"/>
          </w:rPr>
          <w:t>/</w:t>
        </w:r>
      </w:hyperlink>
      <w:r>
        <w:rPr>
          <w:w w:val="101"/>
        </w:rPr>
        <w:t>）对供应商和核心设备制</w:t>
      </w:r>
      <w:r>
        <w:rPr>
          <w:w w:val="105"/>
        </w:rPr>
        <w:t>造商进行搜索、查询，自行核实是否属于小微企业。</w:t>
      </w:r>
    </w:p>
    <w:p w:rsidR="00DD2432" w:rsidRDefault="00DD2432">
      <w:pPr>
        <w:pStyle w:val="a4"/>
        <w:spacing w:before="11"/>
        <w:rPr>
          <w:sz w:val="14"/>
        </w:rPr>
      </w:pPr>
    </w:p>
    <w:p w:rsidR="00DD2432" w:rsidRDefault="00760DBA">
      <w:pPr>
        <w:pStyle w:val="ac"/>
        <w:numPr>
          <w:ilvl w:val="0"/>
          <w:numId w:val="11"/>
        </w:numPr>
        <w:tabs>
          <w:tab w:val="left" w:pos="852"/>
        </w:tabs>
        <w:spacing w:line="225" w:lineRule="auto"/>
        <w:ind w:left="106" w:right="133" w:firstLine="240"/>
        <w:rPr>
          <w:sz w:val="19"/>
        </w:rPr>
      </w:pPr>
      <w:r>
        <w:rPr>
          <w:sz w:val="19"/>
        </w:rPr>
        <w:t>提供供应商的《中小企业声明函》、《残疾人福利性单位声明函》（格式后附，不可修改），</w:t>
      </w:r>
      <w:r>
        <w:rPr>
          <w:spacing w:val="-2"/>
          <w:sz w:val="19"/>
        </w:rPr>
        <w:t>未提供、未盖章或填写</w:t>
      </w:r>
      <w:r>
        <w:rPr>
          <w:sz w:val="19"/>
        </w:rPr>
        <w:t>内容与相关材料不符的不予价格扣除。</w:t>
      </w:r>
    </w:p>
    <w:p w:rsidR="00DD2432" w:rsidRDefault="00760DBA">
      <w:pPr>
        <w:pStyle w:val="ac"/>
        <w:numPr>
          <w:ilvl w:val="0"/>
          <w:numId w:val="11"/>
        </w:numPr>
        <w:tabs>
          <w:tab w:val="left" w:pos="852"/>
        </w:tabs>
        <w:spacing w:before="60" w:line="236" w:lineRule="exact"/>
        <w:rPr>
          <w:sz w:val="19"/>
        </w:rPr>
      </w:pPr>
      <w:r>
        <w:rPr>
          <w:sz w:val="19"/>
        </w:rPr>
        <w:lastRenderedPageBreak/>
        <w:t>报价供应商为大学生创办的小微企业的，对其法定代表人身份及企业性质进行核查，请报价供应商提供（A）、</w:t>
      </w:r>
    </w:p>
    <w:p w:rsidR="00DD2432" w:rsidRDefault="00760DBA">
      <w:pPr>
        <w:pStyle w:val="ac"/>
        <w:numPr>
          <w:ilvl w:val="0"/>
          <w:numId w:val="12"/>
        </w:numPr>
        <w:tabs>
          <w:tab w:val="left" w:pos="624"/>
        </w:tabs>
        <w:spacing w:line="236" w:lineRule="exact"/>
        <w:rPr>
          <w:sz w:val="19"/>
        </w:rPr>
      </w:pPr>
      <w:r>
        <w:rPr>
          <w:sz w:val="19"/>
        </w:rPr>
        <w:t>、（C）的登录名和密码：</w:t>
      </w:r>
    </w:p>
    <w:p w:rsidR="00DD2432" w:rsidRDefault="00760DBA">
      <w:pPr>
        <w:pStyle w:val="ac"/>
        <w:numPr>
          <w:ilvl w:val="1"/>
          <w:numId w:val="12"/>
        </w:numPr>
        <w:tabs>
          <w:tab w:val="left" w:pos="864"/>
        </w:tabs>
        <w:spacing w:before="188" w:line="225" w:lineRule="auto"/>
        <w:ind w:right="121" w:firstLine="240"/>
        <w:rPr>
          <w:sz w:val="19"/>
        </w:rPr>
      </w:pPr>
      <w:r>
        <w:rPr>
          <w:spacing w:val="-1"/>
          <w:sz w:val="19"/>
        </w:rPr>
        <w:t>法定代表人为在校大学生的，学生证复印件与《企业法人营业执照》上的法人代表名称应一致。查询路径：中国高等</w:t>
      </w:r>
      <w:r>
        <w:rPr>
          <w:w w:val="101"/>
          <w:sz w:val="19"/>
        </w:rPr>
        <w:t>教育学生信息网</w:t>
      </w:r>
      <w:r>
        <w:rPr>
          <w:spacing w:val="-3"/>
          <w:w w:val="78"/>
          <w:sz w:val="19"/>
        </w:rPr>
        <w:t>(</w:t>
      </w:r>
      <w:r>
        <w:rPr>
          <w:w w:val="101"/>
          <w:sz w:val="19"/>
        </w:rPr>
        <w:t>学信网</w:t>
      </w:r>
      <w:r>
        <w:rPr>
          <w:spacing w:val="-3"/>
          <w:w w:val="78"/>
          <w:sz w:val="19"/>
        </w:rPr>
        <w:t>)</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hyperlink r:id="rId15">
        <w:r>
          <w:rPr>
            <w:spacing w:val="-2"/>
            <w:w w:val="165"/>
            <w:sz w:val="19"/>
          </w:rPr>
          <w:t>www</w:t>
        </w:r>
        <w:r>
          <w:rPr>
            <w:spacing w:val="-2"/>
            <w:w w:val="64"/>
            <w:sz w:val="19"/>
          </w:rPr>
          <w:t>.</w:t>
        </w:r>
        <w:r>
          <w:rPr>
            <w:spacing w:val="2"/>
            <w:w w:val="111"/>
            <w:sz w:val="19"/>
          </w:rPr>
          <w:t>c</w:t>
        </w:r>
        <w:r>
          <w:rPr>
            <w:spacing w:val="-2"/>
            <w:w w:val="128"/>
            <w:sz w:val="19"/>
          </w:rPr>
          <w:t>h</w:t>
        </w:r>
        <w:r>
          <w:rPr>
            <w:spacing w:val="7"/>
            <w:w w:val="105"/>
            <w:sz w:val="19"/>
          </w:rPr>
          <w:t>s</w:t>
        </w:r>
        <w:r>
          <w:rPr>
            <w:spacing w:val="-18"/>
            <w:w w:val="56"/>
            <w:sz w:val="19"/>
          </w:rPr>
          <w:t>i</w:t>
        </w:r>
        <w:r>
          <w:rPr>
            <w:spacing w:val="-2"/>
            <w:w w:val="64"/>
            <w:sz w:val="19"/>
          </w:rPr>
          <w:t>.</w:t>
        </w:r>
        <w:r>
          <w:rPr>
            <w:spacing w:val="2"/>
            <w:w w:val="111"/>
            <w:sz w:val="19"/>
          </w:rPr>
          <w:t>c</w:t>
        </w:r>
        <w:r>
          <w:rPr>
            <w:spacing w:val="2"/>
            <w:w w:val="123"/>
            <w:sz w:val="19"/>
          </w:rPr>
          <w:t>o</w:t>
        </w:r>
        <w:r>
          <w:rPr>
            <w:spacing w:val="-8"/>
            <w:w w:val="196"/>
            <w:sz w:val="19"/>
          </w:rPr>
          <w:t>m</w:t>
        </w:r>
        <w:r>
          <w:rPr>
            <w:spacing w:val="-2"/>
            <w:w w:val="64"/>
            <w:sz w:val="19"/>
          </w:rPr>
          <w:t>.</w:t>
        </w:r>
        <w:r>
          <w:rPr>
            <w:spacing w:val="2"/>
            <w:w w:val="111"/>
            <w:sz w:val="19"/>
          </w:rPr>
          <w:t>c</w:t>
        </w:r>
        <w:r>
          <w:rPr>
            <w:spacing w:val="-2"/>
            <w:w w:val="128"/>
            <w:sz w:val="19"/>
          </w:rPr>
          <w:t>n</w:t>
        </w:r>
        <w:r>
          <w:rPr>
            <w:spacing w:val="-5"/>
            <w:w w:val="68"/>
            <w:sz w:val="19"/>
          </w:rPr>
          <w:t>/</w:t>
        </w:r>
      </w:hyperlink>
      <w:r>
        <w:rPr>
          <w:w w:val="101"/>
          <w:sz w:val="19"/>
        </w:rPr>
        <w:t>。</w:t>
      </w:r>
    </w:p>
    <w:p w:rsidR="00DD2432" w:rsidRDefault="00760DBA">
      <w:pPr>
        <w:pStyle w:val="ac"/>
        <w:numPr>
          <w:ilvl w:val="1"/>
          <w:numId w:val="12"/>
        </w:numPr>
        <w:tabs>
          <w:tab w:val="left" w:pos="864"/>
        </w:tabs>
        <w:spacing w:before="190" w:line="225" w:lineRule="auto"/>
        <w:ind w:right="121" w:firstLine="240"/>
        <w:rPr>
          <w:sz w:val="19"/>
        </w:rPr>
      </w:pPr>
      <w:r>
        <w:rPr>
          <w:spacing w:val="-1"/>
          <w:sz w:val="19"/>
        </w:rPr>
        <w:t>法定代表人为大学毕业生的，毕业证复印件与《企业法人营业执照》上的法人代表名称应一致。查询路径：中国高等</w:t>
      </w:r>
      <w:r>
        <w:rPr>
          <w:w w:val="101"/>
          <w:sz w:val="19"/>
        </w:rPr>
        <w:t>教育学生信息网</w:t>
      </w:r>
      <w:r>
        <w:rPr>
          <w:spacing w:val="-3"/>
          <w:w w:val="78"/>
          <w:sz w:val="19"/>
        </w:rPr>
        <w:t>(</w:t>
      </w:r>
      <w:r>
        <w:rPr>
          <w:w w:val="101"/>
          <w:sz w:val="19"/>
        </w:rPr>
        <w:t>学信网</w:t>
      </w:r>
      <w:r>
        <w:rPr>
          <w:spacing w:val="-3"/>
          <w:w w:val="78"/>
          <w:sz w:val="19"/>
        </w:rPr>
        <w:t>)</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hyperlink r:id="rId16">
        <w:r>
          <w:rPr>
            <w:spacing w:val="-2"/>
            <w:w w:val="165"/>
            <w:sz w:val="19"/>
          </w:rPr>
          <w:t>www</w:t>
        </w:r>
        <w:r>
          <w:rPr>
            <w:spacing w:val="-2"/>
            <w:w w:val="64"/>
            <w:sz w:val="19"/>
          </w:rPr>
          <w:t>.</w:t>
        </w:r>
        <w:r>
          <w:rPr>
            <w:spacing w:val="2"/>
            <w:w w:val="111"/>
            <w:sz w:val="19"/>
          </w:rPr>
          <w:t>c</w:t>
        </w:r>
        <w:r>
          <w:rPr>
            <w:spacing w:val="-2"/>
            <w:w w:val="128"/>
            <w:sz w:val="19"/>
          </w:rPr>
          <w:t>h</w:t>
        </w:r>
        <w:r>
          <w:rPr>
            <w:spacing w:val="7"/>
            <w:w w:val="105"/>
            <w:sz w:val="19"/>
          </w:rPr>
          <w:t>s</w:t>
        </w:r>
        <w:r>
          <w:rPr>
            <w:spacing w:val="-18"/>
            <w:w w:val="56"/>
            <w:sz w:val="19"/>
          </w:rPr>
          <w:t>i</w:t>
        </w:r>
        <w:r>
          <w:rPr>
            <w:spacing w:val="-2"/>
            <w:w w:val="64"/>
            <w:sz w:val="19"/>
          </w:rPr>
          <w:t>.</w:t>
        </w:r>
        <w:r>
          <w:rPr>
            <w:spacing w:val="2"/>
            <w:w w:val="111"/>
            <w:sz w:val="19"/>
          </w:rPr>
          <w:t>c</w:t>
        </w:r>
        <w:r>
          <w:rPr>
            <w:spacing w:val="2"/>
            <w:w w:val="123"/>
            <w:sz w:val="19"/>
          </w:rPr>
          <w:t>o</w:t>
        </w:r>
        <w:r>
          <w:rPr>
            <w:spacing w:val="-8"/>
            <w:w w:val="196"/>
            <w:sz w:val="19"/>
          </w:rPr>
          <w:t>m</w:t>
        </w:r>
        <w:r>
          <w:rPr>
            <w:spacing w:val="-2"/>
            <w:w w:val="64"/>
            <w:sz w:val="19"/>
          </w:rPr>
          <w:t>.</w:t>
        </w:r>
        <w:r>
          <w:rPr>
            <w:spacing w:val="2"/>
            <w:w w:val="111"/>
            <w:sz w:val="19"/>
          </w:rPr>
          <w:t>c</w:t>
        </w:r>
        <w:r>
          <w:rPr>
            <w:spacing w:val="-2"/>
            <w:w w:val="128"/>
            <w:sz w:val="19"/>
          </w:rPr>
          <w:t>n</w:t>
        </w:r>
        <w:r>
          <w:rPr>
            <w:spacing w:val="-5"/>
            <w:w w:val="68"/>
            <w:sz w:val="19"/>
          </w:rPr>
          <w:t>/</w:t>
        </w:r>
      </w:hyperlink>
      <w:r>
        <w:rPr>
          <w:w w:val="101"/>
          <w:sz w:val="19"/>
        </w:rPr>
        <w:t>。</w:t>
      </w:r>
    </w:p>
    <w:p w:rsidR="00DD2432" w:rsidRDefault="00760DBA">
      <w:pPr>
        <w:pStyle w:val="ac"/>
        <w:numPr>
          <w:ilvl w:val="1"/>
          <w:numId w:val="12"/>
        </w:numPr>
        <w:tabs>
          <w:tab w:val="left" w:pos="864"/>
        </w:tabs>
        <w:spacing w:before="191" w:line="225" w:lineRule="auto"/>
        <w:ind w:right="121" w:firstLine="240"/>
        <w:rPr>
          <w:sz w:val="19"/>
        </w:rPr>
      </w:pPr>
      <w:r>
        <w:rPr>
          <w:spacing w:val="-1"/>
          <w:sz w:val="19"/>
        </w:rPr>
        <w:t>法定代表人为留学回国人员的，国外学历学位认证书复印件与《企业法人营业执照》上的法人代表名称应一致。查询</w:t>
      </w:r>
      <w:r>
        <w:rPr>
          <w:w w:val="101"/>
          <w:sz w:val="19"/>
        </w:rPr>
        <w:t>路径：教育部留学服务中心</w:t>
      </w:r>
      <w:r>
        <w:rPr>
          <w:spacing w:val="2"/>
          <w:w w:val="72"/>
          <w:sz w:val="19"/>
        </w:rPr>
        <w:t>-</w:t>
      </w:r>
      <w:r>
        <w:rPr>
          <w:w w:val="101"/>
          <w:sz w:val="19"/>
        </w:rPr>
        <w:t>国（境）外学历学位认证系统</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r>
        <w:rPr>
          <w:spacing w:val="5"/>
          <w:w w:val="83"/>
          <w:sz w:val="19"/>
        </w:rPr>
        <w:t>r</w:t>
      </w:r>
      <w:r>
        <w:rPr>
          <w:spacing w:val="-11"/>
          <w:w w:val="124"/>
          <w:sz w:val="19"/>
        </w:rPr>
        <w:t>e</w:t>
      </w:r>
      <w:r>
        <w:rPr>
          <w:spacing w:val="-2"/>
          <w:w w:val="128"/>
          <w:sz w:val="19"/>
        </w:rPr>
        <w:t>n</w:t>
      </w:r>
      <w:r>
        <w:rPr>
          <w:spacing w:val="7"/>
          <w:w w:val="106"/>
          <w:sz w:val="19"/>
        </w:rPr>
        <w:t>z</w:t>
      </w:r>
      <w:r>
        <w:rPr>
          <w:spacing w:val="-2"/>
          <w:w w:val="128"/>
          <w:sz w:val="19"/>
        </w:rPr>
        <w:t>h</w:t>
      </w:r>
      <w:r>
        <w:rPr>
          <w:spacing w:val="-11"/>
          <w:w w:val="124"/>
          <w:sz w:val="19"/>
        </w:rPr>
        <w:t>e</w:t>
      </w:r>
      <w:r>
        <w:rPr>
          <w:spacing w:val="-2"/>
          <w:w w:val="128"/>
          <w:sz w:val="19"/>
        </w:rPr>
        <w:t>ng</w:t>
      </w:r>
      <w:r>
        <w:rPr>
          <w:spacing w:val="-2"/>
          <w:w w:val="64"/>
          <w:sz w:val="19"/>
        </w:rPr>
        <w:t>.</w:t>
      </w:r>
      <w:r>
        <w:rPr>
          <w:spacing w:val="2"/>
          <w:w w:val="111"/>
          <w:sz w:val="19"/>
        </w:rPr>
        <w:t>c</w:t>
      </w:r>
      <w:r>
        <w:rPr>
          <w:spacing w:val="7"/>
          <w:w w:val="105"/>
          <w:sz w:val="19"/>
        </w:rPr>
        <w:t>s</w:t>
      </w:r>
      <w:r>
        <w:rPr>
          <w:spacing w:val="2"/>
          <w:w w:val="111"/>
          <w:sz w:val="19"/>
        </w:rPr>
        <w:t>c</w:t>
      </w:r>
      <w:r>
        <w:rPr>
          <w:spacing w:val="7"/>
          <w:w w:val="105"/>
          <w:sz w:val="19"/>
        </w:rPr>
        <w:t>s</w:t>
      </w:r>
      <w:r>
        <w:rPr>
          <w:spacing w:val="-11"/>
          <w:w w:val="124"/>
          <w:sz w:val="19"/>
        </w:rPr>
        <w:t>e</w:t>
      </w:r>
      <w:r>
        <w:rPr>
          <w:spacing w:val="-2"/>
          <w:w w:val="64"/>
          <w:sz w:val="19"/>
        </w:rPr>
        <w:t>.</w:t>
      </w:r>
      <w:r>
        <w:rPr>
          <w:spacing w:val="-11"/>
          <w:w w:val="124"/>
          <w:sz w:val="19"/>
        </w:rPr>
        <w:t>e</w:t>
      </w:r>
      <w:r>
        <w:rPr>
          <w:spacing w:val="-2"/>
          <w:w w:val="128"/>
          <w:sz w:val="19"/>
        </w:rPr>
        <w:t>du</w:t>
      </w:r>
      <w:r>
        <w:rPr>
          <w:spacing w:val="-2"/>
          <w:w w:val="64"/>
          <w:sz w:val="19"/>
        </w:rPr>
        <w:t>.</w:t>
      </w:r>
      <w:r>
        <w:rPr>
          <w:spacing w:val="2"/>
          <w:w w:val="111"/>
          <w:sz w:val="19"/>
        </w:rPr>
        <w:t>c</w:t>
      </w:r>
      <w:r>
        <w:rPr>
          <w:spacing w:val="-2"/>
          <w:w w:val="128"/>
          <w:sz w:val="19"/>
        </w:rPr>
        <w:t>n</w:t>
      </w:r>
      <w:r>
        <w:rPr>
          <w:spacing w:val="-5"/>
          <w:w w:val="68"/>
          <w:sz w:val="19"/>
        </w:rPr>
        <w:t>/</w:t>
      </w:r>
      <w:r>
        <w:rPr>
          <w:spacing w:val="1"/>
          <w:w w:val="112"/>
          <w:sz w:val="19"/>
        </w:rPr>
        <w:t>L</w:t>
      </w:r>
      <w:r>
        <w:rPr>
          <w:spacing w:val="2"/>
          <w:w w:val="123"/>
          <w:sz w:val="19"/>
        </w:rPr>
        <w:t>o</w:t>
      </w:r>
      <w:r>
        <w:rPr>
          <w:spacing w:val="-2"/>
          <w:w w:val="128"/>
          <w:sz w:val="19"/>
        </w:rPr>
        <w:t>g</w:t>
      </w:r>
      <w:r>
        <w:rPr>
          <w:spacing w:val="-18"/>
          <w:w w:val="56"/>
          <w:sz w:val="19"/>
        </w:rPr>
        <w:t>i</w:t>
      </w:r>
      <w:r>
        <w:rPr>
          <w:spacing w:val="-2"/>
          <w:w w:val="128"/>
          <w:sz w:val="19"/>
        </w:rPr>
        <w:t>n</w:t>
      </w:r>
      <w:r>
        <w:rPr>
          <w:spacing w:val="-2"/>
          <w:w w:val="64"/>
          <w:sz w:val="19"/>
        </w:rPr>
        <w:t>.</w:t>
      </w:r>
      <w:r>
        <w:rPr>
          <w:spacing w:val="-10"/>
          <w:w w:val="123"/>
          <w:sz w:val="19"/>
        </w:rPr>
        <w:t>a</w:t>
      </w:r>
      <w:r>
        <w:rPr>
          <w:spacing w:val="7"/>
          <w:w w:val="105"/>
          <w:sz w:val="19"/>
        </w:rPr>
        <w:t>s</w:t>
      </w:r>
      <w:r>
        <w:rPr>
          <w:spacing w:val="-2"/>
          <w:w w:val="128"/>
          <w:sz w:val="19"/>
        </w:rPr>
        <w:t>p</w:t>
      </w:r>
      <w:r>
        <w:rPr>
          <w:spacing w:val="6"/>
          <w:w w:val="119"/>
          <w:sz w:val="19"/>
        </w:rPr>
        <w:t>x</w:t>
      </w:r>
      <w:r>
        <w:rPr>
          <w:w w:val="101"/>
          <w:sz w:val="19"/>
        </w:rPr>
        <w:t>。</w:t>
      </w:r>
    </w:p>
    <w:p w:rsidR="00DD2432" w:rsidRDefault="00760DBA">
      <w:pPr>
        <w:pStyle w:val="ac"/>
        <w:numPr>
          <w:ilvl w:val="1"/>
          <w:numId w:val="12"/>
        </w:numPr>
        <w:tabs>
          <w:tab w:val="left" w:pos="876"/>
        </w:tabs>
        <w:spacing w:before="190" w:line="225" w:lineRule="auto"/>
        <w:ind w:right="301" w:firstLine="240"/>
        <w:rPr>
          <w:sz w:val="19"/>
        </w:rPr>
      </w:pPr>
      <w:r>
        <w:rPr>
          <w:sz w:val="19"/>
        </w:rPr>
        <w:t>企业法定代表人必须为在校大学生、毕业五年内大学生（含留学回国），</w:t>
      </w:r>
      <w:r>
        <w:rPr>
          <w:spacing w:val="-1"/>
          <w:sz w:val="19"/>
        </w:rPr>
        <w:t>同时大学生必须为控股股东。控股情况查</w:t>
      </w:r>
      <w:r>
        <w:rPr>
          <w:w w:val="101"/>
          <w:sz w:val="19"/>
        </w:rPr>
        <w:t>询：全国企业信用信息公示系统</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r>
        <w:rPr>
          <w:spacing w:val="-2"/>
          <w:w w:val="128"/>
          <w:sz w:val="19"/>
        </w:rPr>
        <w:t>g</w:t>
      </w:r>
      <w:r>
        <w:rPr>
          <w:spacing w:val="7"/>
          <w:w w:val="105"/>
          <w:sz w:val="19"/>
        </w:rPr>
        <w:t>s</w:t>
      </w:r>
      <w:r>
        <w:rPr>
          <w:spacing w:val="6"/>
          <w:w w:val="119"/>
          <w:sz w:val="19"/>
        </w:rPr>
        <w:t>x</w:t>
      </w:r>
      <w:r>
        <w:rPr>
          <w:spacing w:val="-4"/>
          <w:w w:val="79"/>
          <w:sz w:val="19"/>
        </w:rPr>
        <w:t>t</w:t>
      </w:r>
      <w:r>
        <w:rPr>
          <w:spacing w:val="-2"/>
          <w:w w:val="64"/>
          <w:sz w:val="19"/>
        </w:rPr>
        <w:t>.</w:t>
      </w:r>
      <w:r>
        <w:rPr>
          <w:spacing w:val="7"/>
          <w:w w:val="105"/>
          <w:sz w:val="19"/>
        </w:rPr>
        <w:t>s</w:t>
      </w:r>
      <w:r>
        <w:rPr>
          <w:spacing w:val="-10"/>
          <w:w w:val="123"/>
          <w:sz w:val="19"/>
        </w:rPr>
        <w:t>a</w:t>
      </w:r>
      <w:r>
        <w:rPr>
          <w:spacing w:val="-18"/>
          <w:w w:val="56"/>
          <w:sz w:val="19"/>
        </w:rPr>
        <w:t>i</w:t>
      </w:r>
      <w:r>
        <w:rPr>
          <w:spacing w:val="2"/>
          <w:w w:val="111"/>
          <w:sz w:val="19"/>
        </w:rPr>
        <w:t>c</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5"/>
          <w:w w:val="68"/>
          <w:sz w:val="19"/>
        </w:rPr>
        <w:t>/</w:t>
      </w:r>
      <w:r>
        <w:rPr>
          <w:w w:val="101"/>
          <w:sz w:val="19"/>
        </w:rPr>
        <w:t>。</w:t>
      </w:r>
    </w:p>
    <w:p w:rsidR="00DD2432" w:rsidRDefault="00760DBA">
      <w:pPr>
        <w:pStyle w:val="ac"/>
        <w:numPr>
          <w:ilvl w:val="1"/>
          <w:numId w:val="12"/>
        </w:numPr>
        <w:tabs>
          <w:tab w:val="left" w:pos="852"/>
        </w:tabs>
        <w:spacing w:before="180"/>
        <w:ind w:left="851" w:hanging="506"/>
        <w:rPr>
          <w:sz w:val="19"/>
        </w:rPr>
      </w:pPr>
      <w:r>
        <w:rPr>
          <w:sz w:val="19"/>
        </w:rPr>
        <w:t>各项查询结果需打印并由磋商小组签字。</w:t>
      </w:r>
    </w:p>
    <w:p w:rsidR="00DD2432" w:rsidRDefault="00DD2432">
      <w:pPr>
        <w:pStyle w:val="a4"/>
        <w:rPr>
          <w:sz w:val="22"/>
        </w:rPr>
      </w:pPr>
    </w:p>
    <w:p w:rsidR="00DD2432" w:rsidRDefault="00DD2432">
      <w:pPr>
        <w:pStyle w:val="a4"/>
        <w:spacing w:before="8"/>
      </w:pPr>
    </w:p>
    <w:p w:rsidR="00DD2432" w:rsidRDefault="00760DBA">
      <w:pPr>
        <w:pStyle w:val="3"/>
        <w:ind w:left="100" w:right="0"/>
        <w:jc w:val="left"/>
      </w:pPr>
      <w:r>
        <w:rPr>
          <w:w w:val="115"/>
        </w:rPr>
        <w:t>三</w:t>
      </w:r>
      <w:r>
        <w:rPr>
          <w:rFonts w:ascii="微软雅黑" w:eastAsia="微软雅黑" w:hint="eastAsia"/>
          <w:w w:val="115"/>
        </w:rPr>
        <w:t>.</w:t>
      </w:r>
      <w:r>
        <w:rPr>
          <w:w w:val="115"/>
        </w:rPr>
        <w:t>评审程序</w:t>
      </w:r>
    </w:p>
    <w:p w:rsidR="00DD2432" w:rsidRDefault="00760DBA">
      <w:pPr>
        <w:pStyle w:val="5"/>
        <w:numPr>
          <w:ilvl w:val="0"/>
          <w:numId w:val="13"/>
        </w:numPr>
        <w:tabs>
          <w:tab w:val="left" w:pos="601"/>
        </w:tabs>
        <w:spacing w:before="59"/>
        <w:ind w:hanging="207"/>
      </w:pPr>
      <w:r>
        <w:rPr>
          <w:spacing w:val="10"/>
        </w:rPr>
        <w:t>资格性审查和符合性审查</w:t>
      </w:r>
    </w:p>
    <w:p w:rsidR="00DD2432" w:rsidRDefault="00760DBA">
      <w:pPr>
        <w:pStyle w:val="a4"/>
        <w:spacing w:before="142" w:line="225" w:lineRule="auto"/>
        <w:ind w:left="106" w:right="265" w:firstLine="420"/>
      </w:pPr>
      <w:r>
        <w:t>资格性审查。依据法律法规和谈判文件的规定，对响应文件中的资格证明文件等进行审查，以确定投标供应商是否具备投标资格。（详见后附表一资格性审查表）</w:t>
      </w:r>
    </w:p>
    <w:p w:rsidR="00DD2432" w:rsidRDefault="00DD2432">
      <w:pPr>
        <w:pStyle w:val="a4"/>
        <w:spacing w:before="11"/>
        <w:rPr>
          <w:sz w:val="14"/>
        </w:rPr>
      </w:pPr>
    </w:p>
    <w:p w:rsidR="00DD2432" w:rsidRDefault="00760DBA">
      <w:pPr>
        <w:pStyle w:val="a4"/>
        <w:spacing w:line="225" w:lineRule="auto"/>
        <w:ind w:left="106" w:right="265" w:firstLine="420"/>
      </w:pPr>
      <w:r>
        <w:t>符合性审查。依据谈判文件的规定，从响应文件的有效性、完整性和对谈判文件的响应程度进行审查，以确定是否对谈判文件的实质性要求作出响应。（详见后附表二符合性审查表）</w:t>
      </w:r>
    </w:p>
    <w:p w:rsidR="00DD2432" w:rsidRDefault="00DD2432">
      <w:pPr>
        <w:pStyle w:val="a4"/>
        <w:spacing w:before="11"/>
        <w:rPr>
          <w:sz w:val="14"/>
        </w:rPr>
      </w:pPr>
    </w:p>
    <w:p w:rsidR="00DD2432" w:rsidRDefault="00760DBA">
      <w:pPr>
        <w:pStyle w:val="a4"/>
        <w:spacing w:before="1" w:line="225" w:lineRule="auto"/>
        <w:ind w:left="106" w:right="265" w:firstLine="420"/>
      </w:pPr>
      <w:r>
        <w:t>资格性审查和符合性审查中凡有其中任意一项未通过的，评审结果为未通过，未通过资格性审查、符合性审查的投标单位按无效投标处理。</w:t>
      </w:r>
    </w:p>
    <w:p w:rsidR="00DD2432" w:rsidRDefault="00760DBA">
      <w:pPr>
        <w:pStyle w:val="5"/>
        <w:numPr>
          <w:ilvl w:val="0"/>
          <w:numId w:val="13"/>
        </w:numPr>
        <w:tabs>
          <w:tab w:val="left" w:pos="601"/>
        </w:tabs>
        <w:spacing w:before="118"/>
        <w:ind w:hanging="207"/>
      </w:pPr>
      <w:r>
        <w:rPr>
          <w:spacing w:val="6"/>
        </w:rPr>
        <w:t>谈判</w:t>
      </w:r>
    </w:p>
    <w:p w:rsidR="00DD2432" w:rsidRDefault="00760DBA">
      <w:pPr>
        <w:pStyle w:val="ac"/>
        <w:numPr>
          <w:ilvl w:val="0"/>
          <w:numId w:val="14"/>
        </w:numPr>
        <w:tabs>
          <w:tab w:val="left" w:pos="852"/>
        </w:tabs>
        <w:spacing w:before="142" w:line="225" w:lineRule="auto"/>
        <w:ind w:right="133" w:firstLine="240"/>
        <w:rPr>
          <w:sz w:val="19"/>
        </w:rPr>
      </w:pPr>
      <w:r>
        <w:rPr>
          <w:spacing w:val="-1"/>
          <w:sz w:val="19"/>
        </w:rPr>
        <w:t>谈判小组应当通过随机方式序确定参加谈判供应商的谈判顺序，谈判小组所有成员应当集中与单一供应商分别进行谈</w:t>
      </w:r>
      <w:r>
        <w:rPr>
          <w:sz w:val="19"/>
        </w:rPr>
        <w:t>判，并给予所有参加谈判的供应商平等的谈判机会。</w:t>
      </w:r>
    </w:p>
    <w:p w:rsidR="00DD2432" w:rsidRDefault="00DD2432">
      <w:pPr>
        <w:pStyle w:val="a4"/>
        <w:spacing w:before="11"/>
        <w:rPr>
          <w:sz w:val="14"/>
        </w:rPr>
      </w:pPr>
    </w:p>
    <w:p w:rsidR="00DD2432" w:rsidRDefault="00760DBA">
      <w:pPr>
        <w:pStyle w:val="ac"/>
        <w:numPr>
          <w:ilvl w:val="0"/>
          <w:numId w:val="14"/>
        </w:numPr>
        <w:tabs>
          <w:tab w:val="left" w:pos="852"/>
        </w:tabs>
        <w:spacing w:line="225" w:lineRule="auto"/>
        <w:ind w:right="133" w:firstLine="240"/>
        <w:rPr>
          <w:sz w:val="19"/>
        </w:rPr>
      </w:pPr>
      <w:r>
        <w:rPr>
          <w:spacing w:val="-1"/>
          <w:sz w:val="19"/>
        </w:rPr>
        <w:t>谈判内容主要包括：针对本项目的技术、服务要求以及合同草案条款等；谈判文件不能详细列明采购标的的技术、服</w:t>
      </w:r>
      <w:r>
        <w:rPr>
          <w:sz w:val="19"/>
        </w:rPr>
        <w:t>务要求的，需经谈判由供应商提供最终设计方案或解决方案；其它需要谈判的事项。</w:t>
      </w:r>
    </w:p>
    <w:p w:rsidR="00DD2432" w:rsidRDefault="00DD2432">
      <w:pPr>
        <w:pStyle w:val="a4"/>
        <w:spacing w:before="11"/>
        <w:rPr>
          <w:sz w:val="14"/>
        </w:rPr>
      </w:pPr>
    </w:p>
    <w:p w:rsidR="00DD2432" w:rsidRDefault="00760DBA">
      <w:pPr>
        <w:pStyle w:val="a4"/>
        <w:spacing w:line="225" w:lineRule="auto"/>
        <w:ind w:left="106" w:right="253" w:firstLine="240"/>
      </w:pPr>
      <w:r>
        <w:t>在谈判过程中，谈判小组可以根据谈判文件和谈判情况实质性变动采购需求中的技术、服务要求以及合同草案条款，但不得变动谈判文件中的其他内容。实质性变动的内容，须经采购人代表确认。</w:t>
      </w:r>
    </w:p>
    <w:p w:rsidR="00DD2432" w:rsidRDefault="00DD2432">
      <w:pPr>
        <w:pStyle w:val="a4"/>
        <w:rPr>
          <w:sz w:val="14"/>
        </w:rPr>
      </w:pPr>
    </w:p>
    <w:p w:rsidR="00DD2432" w:rsidRDefault="00760DBA">
      <w:pPr>
        <w:pStyle w:val="a4"/>
        <w:ind w:left="346"/>
      </w:pPr>
      <w:r>
        <w:t>对谈判文件作出的实质性变动是谈判文件的有效组成部分，谈判小组应当及时、同时通知所有参加谈判的供应商。</w:t>
      </w:r>
    </w:p>
    <w:p w:rsidR="00DD2432" w:rsidRDefault="00DD2432">
      <w:pPr>
        <w:pStyle w:val="a4"/>
        <w:spacing w:before="9"/>
        <w:rPr>
          <w:sz w:val="14"/>
        </w:rPr>
      </w:pPr>
    </w:p>
    <w:p w:rsidR="00DD2432" w:rsidRDefault="00760DBA">
      <w:pPr>
        <w:pStyle w:val="a4"/>
        <w:spacing w:line="225" w:lineRule="auto"/>
        <w:ind w:left="106" w:right="253" w:firstLine="240"/>
      </w:pPr>
      <w:r>
        <w:t>供应商应当按照谈判文件的变动情况和谈判小组的要求进行最终报价或重新提交响应文件，并由其法定代表人或授权代表签字或者加盖公章。由授权代表签字的，应当附法定代表人授权书。供应商为自然人的，应当由本人签字并附身份证明。</w:t>
      </w:r>
    </w:p>
    <w:p w:rsidR="00DD2432" w:rsidRDefault="00760DBA">
      <w:pPr>
        <w:pStyle w:val="5"/>
        <w:numPr>
          <w:ilvl w:val="0"/>
          <w:numId w:val="13"/>
        </w:numPr>
        <w:tabs>
          <w:tab w:val="left" w:pos="601"/>
        </w:tabs>
        <w:spacing w:before="118"/>
        <w:ind w:hanging="207"/>
      </w:pPr>
      <w:r>
        <w:rPr>
          <w:spacing w:val="8"/>
        </w:rPr>
        <w:t>最后报价</w:t>
      </w:r>
    </w:p>
    <w:p w:rsidR="00DD2432" w:rsidRDefault="00760DBA">
      <w:pPr>
        <w:pStyle w:val="a4"/>
        <w:spacing w:before="142" w:line="225" w:lineRule="auto"/>
        <w:ind w:left="106" w:right="109" w:firstLine="420"/>
      </w:pPr>
      <w:r>
        <w:t>谈判小组可根据供应商的报价，响应内容及谈判的情况，要求各供应商分别进行</w:t>
      </w:r>
      <w:r>
        <w:rPr>
          <w:rFonts w:hint="eastAsia"/>
        </w:rPr>
        <w:t>多</w:t>
      </w:r>
      <w:r>
        <w:t>轮报价，并给予每个正在参加</w:t>
      </w:r>
      <w:r>
        <w:rPr>
          <w:spacing w:val="-1"/>
        </w:rPr>
        <w:t>谈判的供应商平等的谈判机会。最后一轮谈判结束后，参加谈判的供应商应当对谈判的承诺和最后报价以书面形式确认，并由</w:t>
      </w:r>
      <w:r>
        <w:t>法定代表人或其授权委托人签署生效。最后报价是供应商响应文件的有效组成部分。</w:t>
      </w:r>
    </w:p>
    <w:p w:rsidR="00DD2432" w:rsidRDefault="00DD2432">
      <w:pPr>
        <w:pStyle w:val="a4"/>
        <w:spacing w:before="10"/>
        <w:rPr>
          <w:sz w:val="14"/>
        </w:rPr>
      </w:pPr>
    </w:p>
    <w:p w:rsidR="00DD2432" w:rsidRDefault="00760DBA">
      <w:pPr>
        <w:pStyle w:val="a4"/>
        <w:spacing w:before="1" w:line="225" w:lineRule="auto"/>
        <w:ind w:left="106" w:right="265" w:firstLine="420"/>
      </w:pPr>
      <w:r>
        <w:t>已提交响应文件的供应商，在提交最后报价之前，可以根据谈判情况退出谈判。最后报价逾时不交的（超过最后报价时限要求的）、最后报价未携带有效</w:t>
      </w:r>
      <w:r>
        <w:rPr>
          <w:w w:val="120"/>
        </w:rPr>
        <w:t>CA</w:t>
      </w:r>
      <w:r>
        <w:t>证书的将视为供应商自动放弃。</w:t>
      </w:r>
    </w:p>
    <w:p w:rsidR="00DD2432" w:rsidRDefault="00760DBA">
      <w:pPr>
        <w:pStyle w:val="a4"/>
        <w:spacing w:before="179"/>
        <w:ind w:left="526"/>
      </w:pPr>
      <w:r>
        <w:t>待所有实质性响应供应商最后报价完毕后，工作人员统一公布每位实质性响应供应商的最终价格。</w:t>
      </w:r>
    </w:p>
    <w:p w:rsidR="00DD2432" w:rsidRDefault="00DD2432">
      <w:pPr>
        <w:pStyle w:val="a4"/>
        <w:spacing w:before="8"/>
        <w:rPr>
          <w:sz w:val="14"/>
        </w:rPr>
      </w:pPr>
    </w:p>
    <w:p w:rsidR="00DD2432" w:rsidRDefault="00760DBA">
      <w:pPr>
        <w:pStyle w:val="a4"/>
        <w:spacing w:line="225" w:lineRule="auto"/>
        <w:ind w:left="106" w:right="265" w:firstLine="420"/>
      </w:pPr>
      <w:r>
        <w:t>注：最后报价应当按照本项目采购文件的相关要求，在最后报价现场对总报价和分项报价进行明确，请各供应商在参加谈判前对可能变动的报价进行准备、计算。</w:t>
      </w:r>
    </w:p>
    <w:p w:rsidR="00DD2432" w:rsidRDefault="00760DBA">
      <w:pPr>
        <w:pStyle w:val="5"/>
        <w:numPr>
          <w:ilvl w:val="0"/>
          <w:numId w:val="13"/>
        </w:numPr>
        <w:tabs>
          <w:tab w:val="left" w:pos="601"/>
        </w:tabs>
        <w:spacing w:before="119"/>
        <w:ind w:hanging="207"/>
      </w:pPr>
      <w:r>
        <w:rPr>
          <w:spacing w:val="10"/>
        </w:rPr>
        <w:lastRenderedPageBreak/>
        <w:t>政府采购政策功能落实</w:t>
      </w:r>
    </w:p>
    <w:p w:rsidR="00DD2432" w:rsidRDefault="00760DBA">
      <w:pPr>
        <w:pStyle w:val="a4"/>
        <w:spacing w:before="130"/>
        <w:ind w:left="526"/>
      </w:pPr>
      <w:r>
        <w:t>对于小型、微型企业、监狱企业或残疾人福利性单位给予价格扣除。</w:t>
      </w:r>
    </w:p>
    <w:p w:rsidR="00DD2432" w:rsidRDefault="00760DBA">
      <w:pPr>
        <w:pStyle w:val="5"/>
        <w:numPr>
          <w:ilvl w:val="0"/>
          <w:numId w:val="13"/>
        </w:numPr>
        <w:tabs>
          <w:tab w:val="left" w:pos="601"/>
        </w:tabs>
        <w:spacing w:before="116"/>
        <w:ind w:hanging="207"/>
      </w:pPr>
      <w:r>
        <w:rPr>
          <w:spacing w:val="9"/>
        </w:rPr>
        <w:t>汇总、排序</w:t>
      </w:r>
    </w:p>
    <w:p w:rsidR="00DD2432" w:rsidRDefault="00760DBA">
      <w:pPr>
        <w:pStyle w:val="a4"/>
        <w:spacing w:before="142" w:line="225" w:lineRule="auto"/>
        <w:ind w:left="106" w:right="109" w:firstLine="420"/>
      </w:pPr>
      <w:r>
        <w:t xml:space="preserve">响应文件满足谈判文件全部实质性要求，且进行政府采购政策落实的价格扣除后，对最后投标报价进行由低到高排序， </w:t>
      </w:r>
      <w:r>
        <w:rPr>
          <w:spacing w:val="-1"/>
        </w:rPr>
        <w:t>确定价格最低的供应商为成交供应商候选人。价格相同的，按最终上传响应文件时间或技术指标或售后服务条款或业绩的优劣顺序排列确定。上述相同的，按照提供优先采购产品证明材料的数量进行排序；以上均相同的属于保护环境、不发达地区和少</w:t>
      </w:r>
      <w:r>
        <w:t>数民族地区企业的优先。</w:t>
      </w:r>
    </w:p>
    <w:p w:rsidR="00DD2432" w:rsidRDefault="00DD2432">
      <w:pPr>
        <w:pStyle w:val="a4"/>
        <w:spacing w:before="142" w:line="225" w:lineRule="auto"/>
        <w:ind w:left="106" w:right="109" w:firstLine="420"/>
      </w:pPr>
    </w:p>
    <w:p w:rsidR="00DD2432" w:rsidRDefault="00760DBA">
      <w:pPr>
        <w:pStyle w:val="3"/>
        <w:ind w:left="100" w:right="0"/>
        <w:jc w:val="left"/>
        <w:rPr>
          <w:w w:val="115"/>
        </w:rPr>
      </w:pPr>
      <w:r>
        <w:rPr>
          <w:w w:val="115"/>
        </w:rPr>
        <w:t>四</w:t>
      </w:r>
      <w:r>
        <w:rPr>
          <w:rFonts w:hint="eastAsia"/>
          <w:w w:val="115"/>
        </w:rPr>
        <w:t>.</w:t>
      </w:r>
      <w:r>
        <w:rPr>
          <w:w w:val="115"/>
        </w:rPr>
        <w:t>确定成交供应商</w:t>
      </w:r>
    </w:p>
    <w:p w:rsidR="00DD2432" w:rsidRDefault="00760DBA">
      <w:pPr>
        <w:pStyle w:val="a4"/>
        <w:spacing w:before="120"/>
        <w:ind w:left="346"/>
      </w:pPr>
      <w:r>
        <w:t>（一）谈判小组依据谈判方法和原则确定成交供应商，并将成交结果通知所有参加谈判的未成交供应商。</w:t>
      </w:r>
    </w:p>
    <w:p w:rsidR="00DD2432" w:rsidRDefault="00DD2432">
      <w:pPr>
        <w:pStyle w:val="a4"/>
        <w:spacing w:before="8"/>
        <w:rPr>
          <w:sz w:val="14"/>
        </w:rPr>
      </w:pPr>
    </w:p>
    <w:p w:rsidR="00DD2432" w:rsidRDefault="00760DBA">
      <w:pPr>
        <w:pStyle w:val="a4"/>
        <w:spacing w:before="1" w:line="225" w:lineRule="auto"/>
        <w:ind w:left="106" w:right="445" w:firstLine="240"/>
      </w:pPr>
      <w:r>
        <w:t>（二）如供应商对成交结果有异议，请当场以书面形式提出，由谈判小组以书面形式进行回复，其他任何形式的回复无效。</w:t>
      </w:r>
    </w:p>
    <w:p w:rsidR="00DD2432" w:rsidRDefault="00DD2432">
      <w:pPr>
        <w:pStyle w:val="a4"/>
        <w:spacing w:before="12"/>
        <w:rPr>
          <w:sz w:val="13"/>
        </w:rPr>
      </w:pPr>
    </w:p>
    <w:p w:rsidR="00DD2432" w:rsidRDefault="00760DBA">
      <w:pPr>
        <w:pStyle w:val="a4"/>
        <w:ind w:left="346"/>
      </w:pPr>
      <w:r>
        <w:t>（三）成交公告和成交通知书</w:t>
      </w:r>
    </w:p>
    <w:p w:rsidR="00DD2432" w:rsidRDefault="00DD2432">
      <w:pPr>
        <w:pStyle w:val="a4"/>
        <w:spacing w:before="10"/>
        <w:rPr>
          <w:sz w:val="13"/>
        </w:rPr>
      </w:pPr>
    </w:p>
    <w:p w:rsidR="00DD2432" w:rsidRDefault="00760DBA">
      <w:pPr>
        <w:pStyle w:val="a4"/>
        <w:spacing w:before="1" w:line="225" w:lineRule="auto"/>
        <w:ind w:left="106" w:right="445" w:firstLine="240"/>
      </w:pPr>
      <w:r>
        <w:t>代理机构负责发布成交公告，同时向成交供应商发出《成交通知书》，《成交通知书》是《合同》的一个组成部分。</w:t>
      </w:r>
    </w:p>
    <w:p w:rsidR="00DD2432" w:rsidRDefault="00DD2432">
      <w:pPr>
        <w:pStyle w:val="a4"/>
        <w:spacing w:before="10"/>
        <w:rPr>
          <w:sz w:val="13"/>
        </w:rPr>
      </w:pPr>
    </w:p>
    <w:p w:rsidR="00DD2432" w:rsidRDefault="00760DBA">
      <w:pPr>
        <w:pStyle w:val="a4"/>
        <w:ind w:left="346"/>
      </w:pPr>
      <w:r>
        <w:t>（四）排名第一的成交候选人不与采购人签订合同的，采购人可直接上报黑龙江省财政部门。</w:t>
      </w:r>
    </w:p>
    <w:p w:rsidR="00DD2432" w:rsidRDefault="00DD2432">
      <w:pPr>
        <w:pStyle w:val="a4"/>
        <w:rPr>
          <w:sz w:val="18"/>
        </w:rPr>
      </w:pPr>
    </w:p>
    <w:p w:rsidR="00DD2432" w:rsidRDefault="00DD2432">
      <w:pPr>
        <w:pStyle w:val="a4"/>
        <w:spacing w:before="9"/>
        <w:rPr>
          <w:sz w:val="23"/>
        </w:rPr>
      </w:pPr>
    </w:p>
    <w:p w:rsidR="00DD2432" w:rsidRDefault="00760DBA">
      <w:pPr>
        <w:pStyle w:val="3"/>
        <w:ind w:left="100" w:right="0"/>
        <w:jc w:val="left"/>
      </w:pPr>
      <w:r>
        <w:rPr>
          <w:w w:val="115"/>
        </w:rPr>
        <w:t>五</w:t>
      </w:r>
      <w:r>
        <w:rPr>
          <w:rFonts w:ascii="微软雅黑" w:eastAsia="微软雅黑" w:hint="eastAsia"/>
          <w:w w:val="115"/>
        </w:rPr>
        <w:t>.</w:t>
      </w:r>
      <w:r>
        <w:rPr>
          <w:w w:val="115"/>
        </w:rPr>
        <w:t>合同的签订</w:t>
      </w:r>
    </w:p>
    <w:p w:rsidR="00DD2432" w:rsidRDefault="00760DBA">
      <w:pPr>
        <w:pStyle w:val="a4"/>
        <w:spacing w:before="120"/>
        <w:ind w:left="346"/>
      </w:pPr>
      <w:r>
        <w:t>（一）成交供应商应按《成交通知书》规定的时间、地点与采购人签订政府采购合同。</w:t>
      </w:r>
    </w:p>
    <w:p w:rsidR="00DD2432" w:rsidRDefault="00DD2432">
      <w:pPr>
        <w:pStyle w:val="a4"/>
        <w:spacing w:before="8"/>
        <w:rPr>
          <w:sz w:val="14"/>
        </w:rPr>
      </w:pPr>
    </w:p>
    <w:p w:rsidR="00DD2432" w:rsidRDefault="00760DBA">
      <w:pPr>
        <w:pStyle w:val="a4"/>
        <w:spacing w:before="1" w:line="225" w:lineRule="auto"/>
        <w:ind w:left="106" w:right="253" w:firstLine="240"/>
      </w:pPr>
      <w:r>
        <w:t>（二）竞争性谈判文件、成交供应商的响应文件、谈判过程中的有关澄清和承诺文件均是政府采购合同的必要组成部分， 与合同具有同等法律效力。</w:t>
      </w:r>
    </w:p>
    <w:p w:rsidR="00DD2432" w:rsidRDefault="00DD2432">
      <w:pPr>
        <w:pStyle w:val="a4"/>
        <w:spacing w:before="11"/>
        <w:rPr>
          <w:sz w:val="14"/>
        </w:rPr>
      </w:pPr>
    </w:p>
    <w:p w:rsidR="00DD2432" w:rsidRDefault="00760DBA">
      <w:pPr>
        <w:pStyle w:val="a4"/>
        <w:spacing w:line="225" w:lineRule="auto"/>
        <w:ind w:left="106" w:right="253" w:firstLine="240"/>
      </w:pPr>
      <w:r>
        <w:t>（三）采购人不得向成交供应商提出任何不合理的要求，作为签订合同的条件，不得与成交供应商订立违背合同实质性内容的协议。</w:t>
      </w:r>
    </w:p>
    <w:p w:rsidR="00DD2432" w:rsidRDefault="00DD2432">
      <w:pPr>
        <w:pStyle w:val="a4"/>
        <w:spacing w:before="12"/>
        <w:rPr>
          <w:sz w:val="13"/>
        </w:rPr>
      </w:pPr>
    </w:p>
    <w:p w:rsidR="00DD2432" w:rsidRDefault="00760DBA">
      <w:pPr>
        <w:pStyle w:val="a4"/>
        <w:ind w:left="346"/>
      </w:pPr>
      <w:r>
        <w:t>（四）合同由采购人通过黑龙江省政府采购网上传黑龙江省财政部门备案。</w:t>
      </w:r>
    </w:p>
    <w:p w:rsidR="00DD2432" w:rsidRDefault="00DD2432">
      <w:pPr>
        <w:pStyle w:val="a4"/>
        <w:spacing w:before="9"/>
        <w:rPr>
          <w:sz w:val="14"/>
        </w:rPr>
      </w:pPr>
    </w:p>
    <w:p w:rsidR="00DD2432" w:rsidRDefault="00760DBA">
      <w:pPr>
        <w:pStyle w:val="a4"/>
        <w:spacing w:line="225" w:lineRule="auto"/>
        <w:ind w:left="106" w:right="253" w:firstLine="240"/>
      </w:pPr>
      <w:r>
        <w:t>（五）采购人负责合同的审核、签订、履约及验收工作，黑龙江省财政部门负责对合同签订、合同履约及验收进行监督检查。</w:t>
      </w:r>
    </w:p>
    <w:p w:rsidR="00DD2432" w:rsidRDefault="00DD2432">
      <w:pPr>
        <w:pStyle w:val="a4"/>
        <w:rPr>
          <w:sz w:val="18"/>
        </w:rPr>
      </w:pPr>
    </w:p>
    <w:p w:rsidR="00DD2432" w:rsidRDefault="00DD2432">
      <w:pPr>
        <w:pStyle w:val="a4"/>
        <w:spacing w:before="11"/>
        <w:rPr>
          <w:sz w:val="23"/>
        </w:rPr>
      </w:pPr>
    </w:p>
    <w:p w:rsidR="00DD2432" w:rsidRDefault="00760DBA">
      <w:pPr>
        <w:pStyle w:val="3"/>
        <w:ind w:left="100" w:right="0"/>
        <w:jc w:val="left"/>
      </w:pPr>
      <w:r>
        <w:rPr>
          <w:w w:val="115"/>
        </w:rPr>
        <w:t>六</w:t>
      </w:r>
      <w:r>
        <w:rPr>
          <w:rFonts w:ascii="微软雅黑" w:eastAsia="微软雅黑" w:hint="eastAsia"/>
          <w:w w:val="115"/>
        </w:rPr>
        <w:t>.</w:t>
      </w:r>
      <w:r>
        <w:rPr>
          <w:w w:val="115"/>
        </w:rPr>
        <w:t>履约金</w:t>
      </w:r>
    </w:p>
    <w:p w:rsidR="0067762B" w:rsidRDefault="00760DBA">
      <w:pPr>
        <w:pStyle w:val="a4"/>
        <w:spacing w:line="225" w:lineRule="auto"/>
        <w:ind w:left="106" w:right="253" w:firstLine="240"/>
      </w:pPr>
      <w:r>
        <w:rPr>
          <w:rFonts w:hint="eastAsia"/>
        </w:rPr>
        <w:t>合同包1（</w:t>
      </w:r>
      <w:r w:rsidR="00EF1400">
        <w:rPr>
          <w:rFonts w:hint="eastAsia"/>
        </w:rPr>
        <w:t>生命学院实验设备管理中心基础教学楼实验器材采购项目(二次)</w:t>
      </w:r>
      <w:r>
        <w:rPr>
          <w:rFonts w:hint="eastAsia"/>
        </w:rPr>
        <w:t>）：</w:t>
      </w:r>
    </w:p>
    <w:p w:rsidR="0067762B" w:rsidRDefault="00760DBA">
      <w:pPr>
        <w:pStyle w:val="a4"/>
        <w:spacing w:line="225" w:lineRule="auto"/>
        <w:ind w:left="106" w:right="253" w:firstLine="240"/>
      </w:pPr>
      <w:r>
        <w:rPr>
          <w:rFonts w:hint="eastAsia"/>
        </w:rPr>
        <w:t>履约保证金为合同金额的5%,成交方应按合同总价提交5%的履约保证金，由成交方一次性提交给黑龙江八一农垦大学。工程开始后转为质量保证金。</w:t>
      </w:r>
    </w:p>
    <w:p w:rsidR="0067762B" w:rsidRDefault="00760DBA">
      <w:pPr>
        <w:pStyle w:val="a4"/>
        <w:spacing w:line="225" w:lineRule="auto"/>
        <w:ind w:left="106" w:right="253" w:firstLine="240"/>
      </w:pPr>
      <w:r>
        <w:rPr>
          <w:rFonts w:hint="eastAsia"/>
        </w:rPr>
        <w:t>1.履约保证金可采用转账或担保形式缴纳。转账缴纳的必须由成交单位从其单位基本账户转账方式交纳，不接受企业或个人以现金方式交纳</w:t>
      </w:r>
      <w:r w:rsidR="00DC204D">
        <w:rPr>
          <w:rFonts w:hint="eastAsia"/>
        </w:rPr>
        <w:t>履约保证金</w:t>
      </w:r>
      <w:r>
        <w:rPr>
          <w:rFonts w:hint="eastAsia"/>
        </w:rPr>
        <w:t>，不得以其他单位或以个人名义代交。</w:t>
      </w:r>
    </w:p>
    <w:p w:rsidR="0067762B" w:rsidRDefault="00760DBA">
      <w:pPr>
        <w:pStyle w:val="a4"/>
        <w:spacing w:line="225" w:lineRule="auto"/>
        <w:ind w:left="106" w:right="253" w:firstLine="240"/>
      </w:pPr>
      <w:r>
        <w:rPr>
          <w:rFonts w:hint="eastAsia"/>
        </w:rPr>
        <w:t xml:space="preserve">2.以担保形式缴纳的以银行保函、担保机构担保函、保险公司出具的履约保证保险合同或保险单的方式缴纳均可，须将担保资料缴纳给招标人。 </w:t>
      </w:r>
    </w:p>
    <w:p w:rsidR="0067762B" w:rsidRDefault="00760DBA">
      <w:pPr>
        <w:pStyle w:val="a4"/>
        <w:spacing w:line="225" w:lineRule="auto"/>
        <w:ind w:left="106" w:right="253" w:firstLine="240"/>
      </w:pPr>
      <w:r>
        <w:rPr>
          <w:rFonts w:hint="eastAsia"/>
        </w:rPr>
        <w:t xml:space="preserve">3.成交单位应在履行采购合同内全部工作内容并通过验收后5个工作日内主动与采购人联系退还成交单位的履约保证金，否则，履约保证金滞留的责任由成交单位自行承担。履约保证金采取转账方式退还。 </w:t>
      </w:r>
    </w:p>
    <w:p w:rsidR="0067762B" w:rsidRDefault="00760DBA">
      <w:pPr>
        <w:pStyle w:val="a4"/>
        <w:spacing w:line="225" w:lineRule="auto"/>
        <w:ind w:left="106" w:right="253" w:firstLine="240"/>
      </w:pPr>
      <w:r>
        <w:rPr>
          <w:rFonts w:hint="eastAsia"/>
        </w:rPr>
        <w:t xml:space="preserve">4.履约保证金以转账方式无息退还。 </w:t>
      </w:r>
    </w:p>
    <w:p w:rsidR="0067762B" w:rsidRDefault="00760DBA">
      <w:pPr>
        <w:pStyle w:val="a4"/>
        <w:spacing w:line="225" w:lineRule="auto"/>
        <w:ind w:left="106" w:right="253" w:firstLine="240"/>
      </w:pPr>
      <w:r>
        <w:rPr>
          <w:rFonts w:hint="eastAsia"/>
        </w:rPr>
        <w:t xml:space="preserve">5.发生下列情况之一，履约保证金将被没收。 （1）将成交项目转让给他人，或者在响应文件中未说明，且未经采购人书面同意，将成交项目分包给他人的。 （2）拒绝履行合同义务、未能全面履行合同义务的或履行合同义务不当的。 </w:t>
      </w:r>
    </w:p>
    <w:p w:rsidR="0067762B" w:rsidRDefault="00760DBA">
      <w:pPr>
        <w:pStyle w:val="a4"/>
        <w:spacing w:line="225" w:lineRule="auto"/>
        <w:ind w:left="106" w:right="253" w:firstLine="240"/>
      </w:pPr>
      <w:r>
        <w:rPr>
          <w:rFonts w:hint="eastAsia"/>
        </w:rPr>
        <w:t xml:space="preserve">6.成交方的履约保证金在验收合格质保期满后无产品质量及服务问题，经采购单位确认后无息退还。 </w:t>
      </w:r>
    </w:p>
    <w:p w:rsidR="00DD2432" w:rsidRDefault="00760DBA">
      <w:pPr>
        <w:pStyle w:val="a4"/>
        <w:spacing w:line="225" w:lineRule="auto"/>
        <w:ind w:left="106" w:right="253" w:firstLine="240"/>
      </w:pPr>
      <w:r>
        <w:rPr>
          <w:rFonts w:hint="eastAsia"/>
        </w:rPr>
        <w:t>7.黑龙江八一农垦大学账户信息： 户 名：黑龙江八一农垦大学 开户银行：中国农业银行大庆学苑支行 账号：08600901040000062 行号：103265060096</w:t>
      </w:r>
    </w:p>
    <w:p w:rsidR="00DD2432" w:rsidRDefault="00760DBA">
      <w:pPr>
        <w:pStyle w:val="3"/>
        <w:ind w:left="100" w:right="0"/>
        <w:jc w:val="left"/>
      </w:pPr>
      <w:r>
        <w:rPr>
          <w:w w:val="115"/>
        </w:rPr>
        <w:t>七</w:t>
      </w:r>
      <w:r>
        <w:rPr>
          <w:rFonts w:ascii="微软雅黑" w:eastAsia="微软雅黑" w:hint="eastAsia"/>
          <w:w w:val="115"/>
        </w:rPr>
        <w:t>.</w:t>
      </w:r>
      <w:r>
        <w:rPr>
          <w:w w:val="115"/>
        </w:rPr>
        <w:t>付款及验收</w:t>
      </w:r>
    </w:p>
    <w:p w:rsidR="00DD2432" w:rsidRDefault="00760DBA">
      <w:pPr>
        <w:pStyle w:val="a4"/>
        <w:spacing w:before="120"/>
        <w:ind w:left="106"/>
      </w:pPr>
      <w:r>
        <w:rPr>
          <w:spacing w:val="-5"/>
          <w:w w:val="105"/>
        </w:rPr>
        <w:lastRenderedPageBreak/>
        <w:t>合同包1（1）</w:t>
      </w:r>
    </w:p>
    <w:p w:rsidR="00DD2432" w:rsidRDefault="00DD2432">
      <w:pPr>
        <w:pStyle w:val="a4"/>
        <w:spacing w:before="7"/>
        <w:rPr>
          <w:sz w:val="14"/>
        </w:rPr>
      </w:pPr>
    </w:p>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9506"/>
      </w:tblGrid>
      <w:tr w:rsidR="00DD2432">
        <w:trPr>
          <w:trHeight w:val="357"/>
        </w:trPr>
        <w:tc>
          <w:tcPr>
            <w:tcW w:w="1044" w:type="dxa"/>
          </w:tcPr>
          <w:p w:rsidR="00DD2432" w:rsidRDefault="00760DBA">
            <w:pPr>
              <w:pStyle w:val="TableParagraph"/>
              <w:spacing w:before="48"/>
              <w:ind w:right="122"/>
              <w:jc w:val="right"/>
              <w:rPr>
                <w:sz w:val="19"/>
              </w:rPr>
            </w:pPr>
            <w:r>
              <w:rPr>
                <w:sz w:val="19"/>
              </w:rPr>
              <w:t>付款方式</w:t>
            </w:r>
          </w:p>
        </w:tc>
        <w:tc>
          <w:tcPr>
            <w:tcW w:w="9506" w:type="dxa"/>
          </w:tcPr>
          <w:p w:rsidR="00DD2432" w:rsidRDefault="00760DBA">
            <w:pPr>
              <w:pStyle w:val="TableParagraph"/>
              <w:tabs>
                <w:tab w:val="left" w:pos="676"/>
              </w:tabs>
              <w:spacing w:before="48"/>
              <w:ind w:left="64"/>
              <w:rPr>
                <w:sz w:val="19"/>
              </w:rPr>
            </w:pPr>
            <w:r w:rsidRPr="009F6B2A">
              <w:rPr>
                <w:rFonts w:hint="eastAsia"/>
                <w:spacing w:val="-3"/>
                <w:w w:val="110"/>
                <w:sz w:val="19"/>
              </w:rPr>
              <w:t xml:space="preserve">1期: </w:t>
            </w:r>
            <w:r w:rsidR="0067762B" w:rsidRPr="0067762B">
              <w:rPr>
                <w:spacing w:val="-3"/>
                <w:w w:val="110"/>
                <w:sz w:val="19"/>
              </w:rPr>
              <w:t>100%, 由采购单位自行结算付款给供应商。甲方验收合格并出具书面文件后，7个工作日内，甲方一次 性付合同价款的100%。</w:t>
            </w:r>
          </w:p>
        </w:tc>
      </w:tr>
      <w:tr w:rsidR="00DD2432">
        <w:trPr>
          <w:trHeight w:val="357"/>
        </w:trPr>
        <w:tc>
          <w:tcPr>
            <w:tcW w:w="1044" w:type="dxa"/>
          </w:tcPr>
          <w:p w:rsidR="00DD2432" w:rsidRDefault="00760DBA">
            <w:pPr>
              <w:pStyle w:val="TableParagraph"/>
              <w:spacing w:before="48"/>
              <w:ind w:right="122"/>
              <w:jc w:val="right"/>
              <w:rPr>
                <w:sz w:val="19"/>
              </w:rPr>
            </w:pPr>
            <w:r>
              <w:rPr>
                <w:sz w:val="19"/>
              </w:rPr>
              <w:t>验收要求</w:t>
            </w:r>
          </w:p>
        </w:tc>
        <w:tc>
          <w:tcPr>
            <w:tcW w:w="9506" w:type="dxa"/>
          </w:tcPr>
          <w:p w:rsidR="0067762B" w:rsidRDefault="0067762B">
            <w:pPr>
              <w:pStyle w:val="TableParagraph"/>
              <w:tabs>
                <w:tab w:val="left" w:pos="676"/>
              </w:tabs>
              <w:spacing w:before="48"/>
              <w:ind w:left="64"/>
              <w:rPr>
                <w:spacing w:val="-3"/>
                <w:w w:val="110"/>
                <w:sz w:val="19"/>
              </w:rPr>
            </w:pPr>
            <w:r w:rsidRPr="0067762B">
              <w:rPr>
                <w:spacing w:val="-3"/>
                <w:w w:val="110"/>
                <w:sz w:val="19"/>
              </w:rPr>
              <w:t>1期:</w:t>
            </w:r>
          </w:p>
          <w:p w:rsidR="009474B8" w:rsidRDefault="009474B8" w:rsidP="009474B8">
            <w:pPr>
              <w:pStyle w:val="TableParagraph"/>
              <w:tabs>
                <w:tab w:val="left" w:pos="676"/>
              </w:tabs>
              <w:spacing w:before="48"/>
              <w:ind w:left="64"/>
              <w:rPr>
                <w:spacing w:val="-3"/>
                <w:w w:val="110"/>
                <w:sz w:val="19"/>
              </w:rPr>
            </w:pPr>
            <w:r w:rsidRPr="009474B8">
              <w:rPr>
                <w:spacing w:val="-3"/>
                <w:w w:val="110"/>
                <w:sz w:val="19"/>
              </w:rPr>
              <w:t>1.乙方提供设备的各项技术参数符合招标文件要求和乙方投标文件承诺，验收时提供能够证明标的物符合合同规定的检验证书。否则甲方有权拒收货物，由此产生的任何损失，乙方独自承担。甲方收货后3日内发现 货物有质量问题，甲方有权利将货物退回乙方，由此产生的运费乙方负责，甲方不向乙方支付任何货款。</w:t>
            </w:r>
          </w:p>
          <w:p w:rsidR="009474B8" w:rsidRDefault="009474B8" w:rsidP="009474B8">
            <w:pPr>
              <w:pStyle w:val="TableParagraph"/>
              <w:tabs>
                <w:tab w:val="left" w:pos="676"/>
              </w:tabs>
              <w:spacing w:before="48"/>
              <w:ind w:left="64"/>
              <w:rPr>
                <w:spacing w:val="-3"/>
                <w:w w:val="110"/>
                <w:sz w:val="19"/>
              </w:rPr>
            </w:pPr>
            <w:r w:rsidRPr="009474B8">
              <w:rPr>
                <w:spacing w:val="-3"/>
                <w:w w:val="110"/>
                <w:sz w:val="19"/>
              </w:rPr>
              <w:t xml:space="preserve">2.乙方所交付产品不符合规定或质量不合格的，由乙方负责包换，并承担换货而支付的一切费用。乙方不能调换的，按不能交货处理。两次不符合规定或质量不合格的，甲方有权要求乙方退货返款、赔偿损失等，乙方应无 条件接受。 </w:t>
            </w:r>
          </w:p>
          <w:p w:rsidR="009474B8" w:rsidRDefault="009474B8" w:rsidP="009474B8">
            <w:pPr>
              <w:pStyle w:val="TableParagraph"/>
              <w:tabs>
                <w:tab w:val="left" w:pos="676"/>
              </w:tabs>
              <w:spacing w:before="48"/>
              <w:ind w:left="64"/>
              <w:rPr>
                <w:spacing w:val="-3"/>
                <w:w w:val="110"/>
                <w:sz w:val="19"/>
              </w:rPr>
            </w:pPr>
            <w:r w:rsidRPr="009474B8">
              <w:rPr>
                <w:spacing w:val="-3"/>
                <w:w w:val="110"/>
                <w:sz w:val="19"/>
              </w:rPr>
              <w:t>3.乙方应保</w:t>
            </w:r>
            <w:r w:rsidRPr="009474B8">
              <w:rPr>
                <w:rFonts w:hint="eastAsia"/>
                <w:spacing w:val="-3"/>
                <w:w w:val="110"/>
                <w:sz w:val="19"/>
              </w:rPr>
              <w:t>证所提供的设备不侵犯第三方的专利权、商标权、著作权或其他知识产权。若乙方的行</w:t>
            </w:r>
            <w:r w:rsidRPr="009474B8">
              <w:rPr>
                <w:spacing w:val="-3"/>
                <w:w w:val="110"/>
                <w:sz w:val="19"/>
              </w:rPr>
              <w:t xml:space="preserve">为侵犯了第三方的前述权利，并造成了第三方追究甲方的责任，甲方为此所受到的损失，应由乙方承担。 </w:t>
            </w:r>
          </w:p>
          <w:p w:rsidR="00DD2432" w:rsidRDefault="009474B8" w:rsidP="009474B8">
            <w:pPr>
              <w:pStyle w:val="TableParagraph"/>
              <w:tabs>
                <w:tab w:val="left" w:pos="676"/>
              </w:tabs>
              <w:spacing w:before="48"/>
              <w:ind w:left="64"/>
              <w:rPr>
                <w:sz w:val="19"/>
              </w:rPr>
            </w:pPr>
            <w:r w:rsidRPr="009474B8">
              <w:rPr>
                <w:spacing w:val="-3"/>
                <w:w w:val="110"/>
                <w:sz w:val="19"/>
              </w:rPr>
              <w:t>4.乙方负责对所交付的货物进行安装调试，达到招、投标文件的要求，因安装调试所产生的相关费用由乙方承担。</w:t>
            </w:r>
          </w:p>
        </w:tc>
      </w:tr>
    </w:tbl>
    <w:p w:rsidR="00DD2432" w:rsidRDefault="00DD2432">
      <w:pPr>
        <w:pStyle w:val="a4"/>
        <w:rPr>
          <w:sz w:val="22"/>
        </w:rPr>
      </w:pPr>
    </w:p>
    <w:p w:rsidR="00DD2432" w:rsidRDefault="00760DBA">
      <w:pPr>
        <w:spacing w:before="188" w:after="8" w:line="415" w:lineRule="auto"/>
        <w:ind w:left="106" w:right="6371" w:firstLine="282"/>
        <w:rPr>
          <w:sz w:val="19"/>
        </w:rPr>
      </w:pPr>
      <w:r>
        <w:rPr>
          <w:b/>
          <w:spacing w:val="8"/>
          <w:sz w:val="19"/>
        </w:rPr>
        <w:t>表一资格性审查表：</w:t>
      </w:r>
      <w:r>
        <w:rPr>
          <w:sz w:val="19"/>
        </w:rPr>
        <w:t>合同包1（1）</w:t>
      </w:r>
    </w:p>
    <w:tbl>
      <w:tblPr>
        <w:tblStyle w:val="TableNormal"/>
        <w:tblW w:w="1055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1"/>
        <w:gridCol w:w="8164"/>
      </w:tblGrid>
      <w:tr w:rsidR="00DD2432" w:rsidTr="009474B8">
        <w:trPr>
          <w:trHeight w:val="567"/>
        </w:trPr>
        <w:tc>
          <w:tcPr>
            <w:tcW w:w="2391" w:type="dxa"/>
            <w:vAlign w:val="center"/>
          </w:tcPr>
          <w:p w:rsidR="00DD2432" w:rsidRDefault="00760DBA">
            <w:pPr>
              <w:pStyle w:val="TableParagraph"/>
              <w:spacing w:before="48"/>
              <w:ind w:left="64"/>
              <w:jc w:val="center"/>
              <w:rPr>
                <w:sz w:val="19"/>
              </w:rPr>
            </w:pPr>
            <w:r>
              <w:rPr>
                <w:sz w:val="19"/>
              </w:rPr>
              <w:t>具有独立承担民事责任的能</w:t>
            </w:r>
            <w:r>
              <w:rPr>
                <w:w w:val="101"/>
                <w:sz w:val="19"/>
              </w:rPr>
              <w:t>力</w:t>
            </w:r>
          </w:p>
        </w:tc>
        <w:tc>
          <w:tcPr>
            <w:tcW w:w="8164" w:type="dxa"/>
            <w:vAlign w:val="center"/>
          </w:tcPr>
          <w:p w:rsidR="00DD2432" w:rsidRDefault="00760DBA" w:rsidP="009474B8">
            <w:pPr>
              <w:pStyle w:val="TableParagraph"/>
              <w:spacing w:before="48"/>
              <w:ind w:left="64"/>
              <w:jc w:val="both"/>
              <w:rPr>
                <w:sz w:val="19"/>
              </w:rPr>
            </w:pPr>
            <w:r>
              <w:rPr>
                <w:sz w:val="19"/>
              </w:rPr>
              <w:t>在中华人民共和国境内注册的法人或其他组织或自然人，投标时提交有效的营业执照（或事业</w:t>
            </w:r>
          </w:p>
          <w:p w:rsidR="00DD2432" w:rsidRDefault="00760DBA" w:rsidP="009474B8">
            <w:pPr>
              <w:pStyle w:val="TableParagraph"/>
              <w:spacing w:before="117"/>
              <w:ind w:left="64"/>
              <w:jc w:val="both"/>
              <w:rPr>
                <w:sz w:val="19"/>
              </w:rPr>
            </w:pPr>
            <w:r>
              <w:rPr>
                <w:sz w:val="19"/>
              </w:rPr>
              <w:t>法人登记证或身份证等相关证明）。</w:t>
            </w:r>
          </w:p>
        </w:tc>
      </w:tr>
      <w:tr w:rsidR="00DD2432" w:rsidTr="009474B8">
        <w:trPr>
          <w:trHeight w:val="567"/>
        </w:trPr>
        <w:tc>
          <w:tcPr>
            <w:tcW w:w="2391" w:type="dxa"/>
            <w:vAlign w:val="center"/>
          </w:tcPr>
          <w:p w:rsidR="00DD2432" w:rsidRDefault="00760DBA">
            <w:pPr>
              <w:pStyle w:val="TableParagraph"/>
              <w:spacing w:before="48" w:line="355" w:lineRule="auto"/>
              <w:ind w:left="64" w:right="146"/>
              <w:jc w:val="center"/>
              <w:rPr>
                <w:sz w:val="19"/>
              </w:rPr>
            </w:pPr>
            <w:r>
              <w:rPr>
                <w:sz w:val="19"/>
              </w:rPr>
              <w:t>有依法缴纳税收和社会保障资金的良好记录</w:t>
            </w:r>
          </w:p>
        </w:tc>
        <w:tc>
          <w:tcPr>
            <w:tcW w:w="8164" w:type="dxa"/>
            <w:vAlign w:val="center"/>
          </w:tcPr>
          <w:p w:rsidR="00DD2432" w:rsidRDefault="00760DBA" w:rsidP="009474B8">
            <w:pPr>
              <w:pStyle w:val="TableParagraph"/>
              <w:ind w:left="64"/>
              <w:jc w:val="both"/>
              <w:rPr>
                <w:sz w:val="19"/>
              </w:rPr>
            </w:pPr>
            <w:r>
              <w:rPr>
                <w:sz w:val="19"/>
              </w:rPr>
              <w:t>具备有效的本单位提供的依法缴纳税收的书面声明（加盖公章，按谈判文件规定格式填写）</w:t>
            </w:r>
          </w:p>
        </w:tc>
      </w:tr>
      <w:tr w:rsidR="00DD2432" w:rsidTr="009474B8">
        <w:trPr>
          <w:trHeight w:val="567"/>
        </w:trPr>
        <w:tc>
          <w:tcPr>
            <w:tcW w:w="2391" w:type="dxa"/>
            <w:vAlign w:val="center"/>
          </w:tcPr>
          <w:p w:rsidR="00DD2432" w:rsidRDefault="00760DBA">
            <w:pPr>
              <w:pStyle w:val="TableParagraph"/>
              <w:spacing w:before="48"/>
              <w:ind w:left="64"/>
              <w:jc w:val="center"/>
              <w:rPr>
                <w:sz w:val="19"/>
              </w:rPr>
            </w:pPr>
            <w:r>
              <w:rPr>
                <w:sz w:val="19"/>
              </w:rPr>
              <w:t>具有良好的商业信誉和健全的财务会计制度</w:t>
            </w:r>
          </w:p>
        </w:tc>
        <w:tc>
          <w:tcPr>
            <w:tcW w:w="8164" w:type="dxa"/>
            <w:vAlign w:val="center"/>
          </w:tcPr>
          <w:p w:rsidR="00DD2432" w:rsidRDefault="00760DBA" w:rsidP="009474B8">
            <w:pPr>
              <w:pStyle w:val="TableParagraph"/>
              <w:spacing w:before="48"/>
              <w:ind w:left="64"/>
              <w:jc w:val="both"/>
              <w:rPr>
                <w:sz w:val="19"/>
              </w:rPr>
            </w:pPr>
            <w:r>
              <w:rPr>
                <w:sz w:val="19"/>
              </w:rPr>
              <w:t>供应商必须具有良好的商业信誉和健全的财务会计制度</w:t>
            </w:r>
            <w:r>
              <w:rPr>
                <w:rFonts w:hint="eastAsia"/>
                <w:sz w:val="19"/>
              </w:rPr>
              <w:t>【</w:t>
            </w:r>
            <w:r>
              <w:rPr>
                <w:sz w:val="19"/>
              </w:rPr>
              <w:t>提供2020年度财务状况报告或基本</w:t>
            </w:r>
          </w:p>
          <w:p w:rsidR="00DD2432" w:rsidRDefault="00760DBA" w:rsidP="009474B8">
            <w:pPr>
              <w:pStyle w:val="TableParagraph"/>
              <w:spacing w:before="117"/>
              <w:ind w:left="64"/>
              <w:jc w:val="both"/>
              <w:rPr>
                <w:sz w:val="19"/>
              </w:rPr>
            </w:pPr>
            <w:r>
              <w:rPr>
                <w:sz w:val="19"/>
              </w:rPr>
              <w:t>开户行出具的资信证明</w:t>
            </w:r>
            <w:r>
              <w:rPr>
                <w:rFonts w:hint="eastAsia"/>
                <w:sz w:val="19"/>
              </w:rPr>
              <w:t>（或资金证明</w:t>
            </w:r>
            <w:r>
              <w:rPr>
                <w:sz w:val="19"/>
              </w:rPr>
              <w:t>）</w:t>
            </w:r>
            <w:r>
              <w:rPr>
                <w:rFonts w:hint="eastAsia"/>
                <w:sz w:val="19"/>
              </w:rPr>
              <w:t>】</w:t>
            </w:r>
            <w:r>
              <w:rPr>
                <w:sz w:val="19"/>
              </w:rPr>
              <w:t>。</w:t>
            </w:r>
          </w:p>
        </w:tc>
      </w:tr>
      <w:tr w:rsidR="00DD2432" w:rsidTr="009474B8">
        <w:trPr>
          <w:trHeight w:val="567"/>
        </w:trPr>
        <w:tc>
          <w:tcPr>
            <w:tcW w:w="2391" w:type="dxa"/>
            <w:vAlign w:val="center"/>
          </w:tcPr>
          <w:p w:rsidR="00DD2432" w:rsidRDefault="00760DBA">
            <w:pPr>
              <w:pStyle w:val="TableParagraph"/>
              <w:spacing w:before="48"/>
              <w:ind w:left="64"/>
              <w:jc w:val="center"/>
              <w:rPr>
                <w:sz w:val="19"/>
              </w:rPr>
            </w:pPr>
            <w:r>
              <w:rPr>
                <w:sz w:val="19"/>
              </w:rPr>
              <w:t>履行合同所必须的设备和专业技术能力</w:t>
            </w:r>
          </w:p>
        </w:tc>
        <w:tc>
          <w:tcPr>
            <w:tcW w:w="8164" w:type="dxa"/>
            <w:vAlign w:val="center"/>
          </w:tcPr>
          <w:p w:rsidR="00DD2432" w:rsidRDefault="00760DBA" w:rsidP="009474B8">
            <w:pPr>
              <w:pStyle w:val="TableParagraph"/>
              <w:spacing w:before="1"/>
              <w:ind w:left="64"/>
              <w:jc w:val="both"/>
              <w:rPr>
                <w:sz w:val="19"/>
              </w:rPr>
            </w:pPr>
            <w:r>
              <w:rPr>
                <w:sz w:val="19"/>
              </w:rPr>
              <w:t>供应商自行填报自有设备及专业技术能力情况。</w:t>
            </w:r>
          </w:p>
        </w:tc>
      </w:tr>
      <w:tr w:rsidR="00DD2432" w:rsidTr="009474B8">
        <w:trPr>
          <w:trHeight w:val="567"/>
        </w:trPr>
        <w:tc>
          <w:tcPr>
            <w:tcW w:w="2391" w:type="dxa"/>
            <w:vAlign w:val="center"/>
          </w:tcPr>
          <w:p w:rsidR="00DD2432" w:rsidRDefault="00760DBA">
            <w:pPr>
              <w:pStyle w:val="TableParagraph"/>
              <w:spacing w:line="355" w:lineRule="auto"/>
              <w:ind w:left="64" w:right="146"/>
              <w:jc w:val="center"/>
              <w:rPr>
                <w:sz w:val="19"/>
              </w:rPr>
            </w:pPr>
            <w:r>
              <w:rPr>
                <w:sz w:val="19"/>
              </w:rPr>
              <w:t>参加采购活动前</w:t>
            </w:r>
            <w:r>
              <w:rPr>
                <w:w w:val="110"/>
                <w:sz w:val="19"/>
              </w:rPr>
              <w:t>3</w:t>
            </w:r>
            <w:r>
              <w:rPr>
                <w:sz w:val="19"/>
              </w:rPr>
              <w:t>年内，在经营活动中没有重大违法记录</w:t>
            </w:r>
          </w:p>
        </w:tc>
        <w:tc>
          <w:tcPr>
            <w:tcW w:w="8164" w:type="dxa"/>
            <w:vAlign w:val="center"/>
          </w:tcPr>
          <w:p w:rsidR="00DD2432" w:rsidRDefault="00760DBA" w:rsidP="009474B8">
            <w:pPr>
              <w:pStyle w:val="TableParagraph"/>
              <w:spacing w:before="48" w:line="355" w:lineRule="auto"/>
              <w:ind w:left="64" w:right="63"/>
              <w:jc w:val="both"/>
              <w:rPr>
                <w:sz w:val="19"/>
              </w:rPr>
            </w:pPr>
            <w:r>
              <w:rPr>
                <w:sz w:val="19"/>
              </w:rPr>
              <w:t>具备有效的本单位提供的参加政府采购活动前</w:t>
            </w:r>
            <w:r>
              <w:rPr>
                <w:spacing w:val="-3"/>
                <w:w w:val="110"/>
                <w:sz w:val="19"/>
              </w:rPr>
              <w:t>3</w:t>
            </w:r>
            <w:r>
              <w:rPr>
                <w:sz w:val="19"/>
              </w:rPr>
              <w:t>年内在经营活动中没有重大违法记录的书面声明（加盖公章，按谈判文件规定格式填写）</w:t>
            </w:r>
            <w:r>
              <w:rPr>
                <w:spacing w:val="-3"/>
                <w:sz w:val="19"/>
              </w:rPr>
              <w:t>。 重大违法记录，是指供应商因违法经营受到刑事处罚或者责令停产停业、吊销许可证或者执照、较大数额罚款等行政处罚。（</w:t>
            </w:r>
            <w:r>
              <w:rPr>
                <w:spacing w:val="-6"/>
                <w:sz w:val="19"/>
              </w:rPr>
              <w:t>较大数额罚款按</w:t>
            </w:r>
            <w:r>
              <w:rPr>
                <w:spacing w:val="-7"/>
                <w:sz w:val="19"/>
              </w:rPr>
              <w:t>照发出行政处罚决定书部门所在省级政府，或实行垂直领导的国务院有关行政主管部门制定</w:t>
            </w:r>
          </w:p>
          <w:p w:rsidR="00DD2432" w:rsidRDefault="00760DBA" w:rsidP="009474B8">
            <w:pPr>
              <w:pStyle w:val="TableParagraph"/>
              <w:spacing w:line="243" w:lineRule="exact"/>
              <w:ind w:left="64"/>
              <w:jc w:val="both"/>
              <w:rPr>
                <w:sz w:val="19"/>
              </w:rPr>
            </w:pPr>
            <w:r>
              <w:rPr>
                <w:sz w:val="19"/>
              </w:rPr>
              <w:t>的较大数额罚款标准，或罚款决定之前需要举行听证会的金额标准来认定）</w:t>
            </w:r>
          </w:p>
        </w:tc>
      </w:tr>
      <w:tr w:rsidR="00DD2432" w:rsidTr="009474B8">
        <w:trPr>
          <w:trHeight w:val="567"/>
        </w:trPr>
        <w:tc>
          <w:tcPr>
            <w:tcW w:w="2391" w:type="dxa"/>
            <w:vAlign w:val="center"/>
          </w:tcPr>
          <w:p w:rsidR="00DD2432" w:rsidRDefault="00760DBA">
            <w:pPr>
              <w:pStyle w:val="TableParagraph"/>
              <w:ind w:left="64"/>
              <w:jc w:val="center"/>
              <w:rPr>
                <w:sz w:val="19"/>
              </w:rPr>
            </w:pPr>
            <w:r>
              <w:rPr>
                <w:sz w:val="19"/>
              </w:rPr>
              <w:t>信用记录</w:t>
            </w:r>
          </w:p>
        </w:tc>
        <w:tc>
          <w:tcPr>
            <w:tcW w:w="8164" w:type="dxa"/>
            <w:vAlign w:val="center"/>
          </w:tcPr>
          <w:p w:rsidR="00DD2432" w:rsidRDefault="00760DBA" w:rsidP="009474B8">
            <w:pPr>
              <w:pStyle w:val="TableParagraph"/>
              <w:spacing w:before="48" w:line="355" w:lineRule="auto"/>
              <w:ind w:left="64" w:right="63"/>
              <w:jc w:val="both"/>
              <w:rPr>
                <w:sz w:val="19"/>
              </w:rPr>
            </w:pPr>
            <w:r>
              <w:rPr>
                <w:sz w:val="19"/>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  间。（以采购代理机构于投标（响应）截止时间当天在“信用中国”网站</w:t>
            </w:r>
          </w:p>
          <w:p w:rsidR="00DD2432" w:rsidRDefault="00760DBA" w:rsidP="009474B8">
            <w:pPr>
              <w:pStyle w:val="TableParagraph"/>
              <w:spacing w:before="48" w:line="355" w:lineRule="auto"/>
              <w:ind w:left="64" w:right="63"/>
              <w:jc w:val="both"/>
              <w:rPr>
                <w:sz w:val="19"/>
              </w:rPr>
            </w:pPr>
            <w:r>
              <w:rPr>
                <w:sz w:val="19"/>
              </w:rPr>
              <w:t>（</w:t>
            </w:r>
            <w:hyperlink r:id="rId17">
              <w:r>
                <w:rPr>
                  <w:sz w:val="19"/>
                </w:rPr>
                <w:t>www.creditchina.gov.cn</w:t>
              </w:r>
            </w:hyperlink>
            <w:r>
              <w:rPr>
                <w:sz w:val="19"/>
              </w:rPr>
              <w:t>）及中国政府采购网（</w:t>
            </w:r>
            <w:hyperlink r:id="rId18">
              <w:r>
                <w:rPr>
                  <w:sz w:val="19"/>
                </w:rPr>
                <w:t>http://www.ccgp.gov.cn/</w:t>
              </w:r>
            </w:hyperlink>
            <w:r>
              <w:rPr>
                <w:sz w:val="19"/>
              </w:rPr>
              <w:t>）查询结果为</w:t>
            </w:r>
          </w:p>
          <w:p w:rsidR="00DD2432" w:rsidRDefault="00760DBA" w:rsidP="009474B8">
            <w:pPr>
              <w:pStyle w:val="TableParagraph"/>
              <w:spacing w:before="48" w:line="355" w:lineRule="auto"/>
              <w:ind w:left="64" w:right="63"/>
              <w:jc w:val="both"/>
              <w:rPr>
                <w:sz w:val="19"/>
              </w:rPr>
            </w:pPr>
            <w:r>
              <w:rPr>
                <w:sz w:val="19"/>
              </w:rPr>
              <w:t>准，如相关失信记录已失效，供应商需提供相关证明资料）。</w:t>
            </w:r>
          </w:p>
        </w:tc>
      </w:tr>
      <w:tr w:rsidR="00DD2432" w:rsidTr="009474B8">
        <w:trPr>
          <w:trHeight w:val="567"/>
        </w:trPr>
        <w:tc>
          <w:tcPr>
            <w:tcW w:w="2391" w:type="dxa"/>
            <w:vAlign w:val="center"/>
          </w:tcPr>
          <w:p w:rsidR="00DD2432" w:rsidRDefault="00760DBA">
            <w:pPr>
              <w:pStyle w:val="TableParagraph"/>
              <w:spacing w:before="1" w:line="355" w:lineRule="auto"/>
              <w:ind w:left="64" w:right="146"/>
              <w:jc w:val="center"/>
              <w:rPr>
                <w:sz w:val="19"/>
              </w:rPr>
            </w:pPr>
            <w:r>
              <w:rPr>
                <w:sz w:val="19"/>
              </w:rPr>
              <w:t>供应商必须符合法律、行政法规规定的其他条件</w:t>
            </w:r>
          </w:p>
        </w:tc>
        <w:tc>
          <w:tcPr>
            <w:tcW w:w="8164" w:type="dxa"/>
            <w:vAlign w:val="center"/>
          </w:tcPr>
          <w:p w:rsidR="00DD2432" w:rsidRDefault="00760DBA" w:rsidP="009474B8">
            <w:pPr>
              <w:pStyle w:val="TableParagraph"/>
              <w:spacing w:before="48"/>
              <w:ind w:left="64"/>
              <w:jc w:val="both"/>
              <w:rPr>
                <w:sz w:val="19"/>
              </w:rPr>
            </w:pPr>
            <w:r>
              <w:rPr>
                <w:sz w:val="19"/>
              </w:rPr>
              <w:t>单位负责人为同一人或者存在直接控股、管理关系的不同供应商，不得同时参加本采购项目</w:t>
            </w:r>
          </w:p>
          <w:p w:rsidR="00DD2432" w:rsidRDefault="00760DBA" w:rsidP="009474B8">
            <w:pPr>
              <w:pStyle w:val="TableParagraph"/>
              <w:spacing w:line="360" w:lineRule="atLeast"/>
              <w:ind w:left="64" w:right="195"/>
              <w:jc w:val="both"/>
              <w:rPr>
                <w:sz w:val="19"/>
              </w:rPr>
            </w:pPr>
            <w:r>
              <w:rPr>
                <w:sz w:val="19"/>
              </w:rPr>
              <w:t>（包组）投标。 为本项目提供整体设计、规范编制或者项目管理、监理、检测等服务的供应商，不得再参与本项目投标。 投标（报价）函相关承诺要求内容。</w:t>
            </w:r>
          </w:p>
        </w:tc>
      </w:tr>
      <w:tr w:rsidR="0067762B" w:rsidTr="009474B8">
        <w:trPr>
          <w:trHeight w:val="567"/>
        </w:trPr>
        <w:tc>
          <w:tcPr>
            <w:tcW w:w="2391" w:type="dxa"/>
            <w:vAlign w:val="center"/>
          </w:tcPr>
          <w:p w:rsidR="0067762B" w:rsidRDefault="0067762B">
            <w:pPr>
              <w:pStyle w:val="TableParagraph"/>
              <w:spacing w:before="1" w:line="355" w:lineRule="auto"/>
              <w:ind w:left="64" w:right="146"/>
              <w:jc w:val="center"/>
              <w:rPr>
                <w:sz w:val="19"/>
              </w:rPr>
            </w:pPr>
            <w:r w:rsidRPr="0067762B">
              <w:rPr>
                <w:rFonts w:hint="eastAsia"/>
                <w:sz w:val="19"/>
              </w:rPr>
              <w:t>特定资格要求</w:t>
            </w:r>
          </w:p>
        </w:tc>
        <w:tc>
          <w:tcPr>
            <w:tcW w:w="8164" w:type="dxa"/>
            <w:vAlign w:val="center"/>
          </w:tcPr>
          <w:p w:rsidR="0067762B" w:rsidRPr="0067762B" w:rsidRDefault="0067762B" w:rsidP="009474B8">
            <w:pPr>
              <w:widowControl/>
              <w:autoSpaceDE/>
              <w:autoSpaceDN/>
              <w:jc w:val="both"/>
              <w:rPr>
                <w:sz w:val="19"/>
              </w:rPr>
            </w:pPr>
            <w:r w:rsidRPr="0067762B">
              <w:rPr>
                <w:rFonts w:hint="eastAsia"/>
                <w:sz w:val="19"/>
              </w:rPr>
              <w:t xml:space="preserve">投标单位在中华人民共和国境内不得有失信、围标串标、弄虚作假等违法行为，否则按废标处 </w:t>
            </w:r>
          </w:p>
          <w:p w:rsidR="0067762B" w:rsidRDefault="0067762B" w:rsidP="009474B8">
            <w:pPr>
              <w:pStyle w:val="TableParagraph"/>
              <w:spacing w:before="48"/>
              <w:ind w:left="64"/>
              <w:jc w:val="both"/>
              <w:rPr>
                <w:sz w:val="19"/>
              </w:rPr>
            </w:pPr>
            <w:r w:rsidRPr="0067762B">
              <w:rPr>
                <w:rFonts w:hint="eastAsia"/>
                <w:sz w:val="19"/>
              </w:rPr>
              <w:t>理。</w:t>
            </w:r>
          </w:p>
        </w:tc>
      </w:tr>
      <w:tr w:rsidR="00DD2432" w:rsidTr="009474B8">
        <w:trPr>
          <w:trHeight w:val="567"/>
        </w:trPr>
        <w:tc>
          <w:tcPr>
            <w:tcW w:w="2391" w:type="dxa"/>
            <w:vAlign w:val="center"/>
          </w:tcPr>
          <w:p w:rsidR="00DD2432" w:rsidRDefault="00760DBA">
            <w:pPr>
              <w:pStyle w:val="TableParagraph"/>
              <w:spacing w:line="360" w:lineRule="atLeast"/>
              <w:ind w:left="64" w:right="195"/>
              <w:rPr>
                <w:sz w:val="19"/>
              </w:rPr>
            </w:pPr>
            <w:r>
              <w:rPr>
                <w:rFonts w:hint="eastAsia"/>
                <w:sz w:val="19"/>
                <w:lang w:val="en-US"/>
              </w:rPr>
              <w:lastRenderedPageBreak/>
              <w:t>法定代表人资格证明书或法定代表人授权委托书</w:t>
            </w:r>
          </w:p>
        </w:tc>
        <w:tc>
          <w:tcPr>
            <w:tcW w:w="8164" w:type="dxa"/>
            <w:vAlign w:val="center"/>
          </w:tcPr>
          <w:p w:rsidR="009474B8" w:rsidRDefault="00760DBA" w:rsidP="009474B8">
            <w:pPr>
              <w:pStyle w:val="TableParagraph"/>
              <w:spacing w:line="360" w:lineRule="atLeast"/>
              <w:ind w:left="64" w:right="195"/>
              <w:jc w:val="both"/>
              <w:rPr>
                <w:sz w:val="19"/>
                <w:lang w:val="en-US"/>
              </w:rPr>
            </w:pPr>
            <w:r>
              <w:rPr>
                <w:rFonts w:hint="eastAsia"/>
                <w:sz w:val="19"/>
                <w:lang w:val="en-US"/>
              </w:rPr>
              <w:t>法定代表人资格证明书（法定代表人参会时提供）。法定代表人资格证明书必须使用本文件规定格式，否则谈判无效。</w:t>
            </w:r>
          </w:p>
          <w:p w:rsidR="00DD2432" w:rsidRDefault="00760DBA" w:rsidP="009474B8">
            <w:pPr>
              <w:pStyle w:val="TableParagraph"/>
              <w:spacing w:line="360" w:lineRule="atLeast"/>
              <w:ind w:left="64" w:right="195"/>
              <w:jc w:val="both"/>
              <w:rPr>
                <w:sz w:val="19"/>
              </w:rPr>
            </w:pPr>
            <w:r>
              <w:rPr>
                <w:rFonts w:hint="eastAsia"/>
                <w:sz w:val="19"/>
                <w:lang w:val="en-US"/>
              </w:rPr>
              <w:t>法定代表人授权委托书（法定代表人未参会时提供）。如参会代表不是法定代表人的，须附有授权委托书。法定代表人授权委托书必须使用本文件规定格式，否则谈判无效。</w:t>
            </w:r>
          </w:p>
        </w:tc>
      </w:tr>
      <w:tr w:rsidR="00DD2432" w:rsidTr="009474B8">
        <w:trPr>
          <w:trHeight w:val="567"/>
        </w:trPr>
        <w:tc>
          <w:tcPr>
            <w:tcW w:w="2391" w:type="dxa"/>
            <w:vAlign w:val="center"/>
          </w:tcPr>
          <w:p w:rsidR="00DD2432" w:rsidRDefault="00760DBA">
            <w:pPr>
              <w:pStyle w:val="TableParagraph"/>
              <w:spacing w:line="360" w:lineRule="atLeast"/>
              <w:ind w:left="64" w:right="195"/>
              <w:rPr>
                <w:sz w:val="19"/>
              </w:rPr>
            </w:pPr>
            <w:r>
              <w:rPr>
                <w:rFonts w:hint="eastAsia"/>
                <w:sz w:val="19"/>
                <w:lang w:val="en-US"/>
              </w:rPr>
              <w:t>法定代表人及授权代表身份证</w:t>
            </w:r>
          </w:p>
        </w:tc>
        <w:tc>
          <w:tcPr>
            <w:tcW w:w="8164" w:type="dxa"/>
            <w:vAlign w:val="center"/>
          </w:tcPr>
          <w:p w:rsidR="00DD2432" w:rsidRDefault="00760DBA" w:rsidP="009474B8">
            <w:pPr>
              <w:pStyle w:val="TableParagraph"/>
              <w:spacing w:line="360" w:lineRule="atLeast"/>
              <w:ind w:left="64" w:right="195"/>
              <w:jc w:val="both"/>
              <w:rPr>
                <w:sz w:val="19"/>
              </w:rPr>
            </w:pPr>
            <w:r>
              <w:rPr>
                <w:rFonts w:hint="eastAsia"/>
                <w:sz w:val="19"/>
                <w:lang w:val="en-US"/>
              </w:rPr>
              <w:t>法定代表人身份证及授权代表身份证。</w:t>
            </w:r>
          </w:p>
        </w:tc>
      </w:tr>
    </w:tbl>
    <w:p w:rsidR="00DD2432" w:rsidRDefault="00DD2432">
      <w:pPr>
        <w:pStyle w:val="a4"/>
        <w:rPr>
          <w:sz w:val="20"/>
        </w:rPr>
      </w:pPr>
    </w:p>
    <w:p w:rsidR="00DD2432" w:rsidRDefault="00760DBA">
      <w:pPr>
        <w:spacing w:after="8" w:line="415" w:lineRule="auto"/>
        <w:ind w:left="106" w:right="5804" w:firstLine="282"/>
        <w:rPr>
          <w:sz w:val="19"/>
        </w:rPr>
      </w:pPr>
      <w:r>
        <w:rPr>
          <w:b/>
          <w:sz w:val="19"/>
        </w:rPr>
        <w:t xml:space="preserve">表二符合性审查表： </w:t>
      </w:r>
      <w:r>
        <w:rPr>
          <w:sz w:val="19"/>
        </w:rPr>
        <w:t>合同包1（1）</w:t>
      </w:r>
    </w:p>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3"/>
        <w:gridCol w:w="8019"/>
      </w:tblGrid>
      <w:tr w:rsidR="00DD2432">
        <w:trPr>
          <w:trHeight w:val="717"/>
        </w:trPr>
        <w:tc>
          <w:tcPr>
            <w:tcW w:w="2533" w:type="dxa"/>
            <w:vAlign w:val="center"/>
          </w:tcPr>
          <w:p w:rsidR="00DD2432" w:rsidRDefault="00760DBA">
            <w:pPr>
              <w:pStyle w:val="TableParagraph"/>
              <w:spacing w:before="1"/>
              <w:ind w:left="64"/>
              <w:jc w:val="center"/>
              <w:rPr>
                <w:sz w:val="19"/>
              </w:rPr>
            </w:pPr>
            <w:r>
              <w:rPr>
                <w:sz w:val="19"/>
              </w:rPr>
              <w:t>投标报价</w:t>
            </w:r>
          </w:p>
        </w:tc>
        <w:tc>
          <w:tcPr>
            <w:tcW w:w="8019" w:type="dxa"/>
          </w:tcPr>
          <w:p w:rsidR="00DD2432" w:rsidRDefault="00760DBA">
            <w:pPr>
              <w:pStyle w:val="TableParagraph"/>
              <w:spacing w:before="48"/>
              <w:ind w:left="64"/>
              <w:rPr>
                <w:sz w:val="19"/>
              </w:rPr>
            </w:pPr>
            <w:r>
              <w:rPr>
                <w:sz w:val="19"/>
              </w:rPr>
              <w:t>投标报价（包括分项报价，投标总报价）只能有一个有效报价且不超过采购预算或最高限价，</w:t>
            </w:r>
          </w:p>
          <w:p w:rsidR="00DD2432" w:rsidRDefault="00760DBA">
            <w:pPr>
              <w:pStyle w:val="TableParagraph"/>
              <w:spacing w:before="117"/>
              <w:ind w:left="64"/>
              <w:rPr>
                <w:sz w:val="19"/>
              </w:rPr>
            </w:pPr>
            <w:r>
              <w:rPr>
                <w:sz w:val="19"/>
              </w:rPr>
              <w:t>投标报价不得缺项、漏项。</w:t>
            </w:r>
          </w:p>
        </w:tc>
      </w:tr>
      <w:tr w:rsidR="00DD2432">
        <w:trPr>
          <w:trHeight w:val="717"/>
        </w:trPr>
        <w:tc>
          <w:tcPr>
            <w:tcW w:w="2533" w:type="dxa"/>
            <w:vAlign w:val="center"/>
          </w:tcPr>
          <w:p w:rsidR="00DD2432" w:rsidRDefault="00760DBA">
            <w:pPr>
              <w:pStyle w:val="TableParagraph"/>
              <w:spacing w:before="1"/>
              <w:ind w:left="64"/>
              <w:jc w:val="center"/>
              <w:rPr>
                <w:sz w:val="19"/>
              </w:rPr>
            </w:pPr>
            <w:r>
              <w:rPr>
                <w:sz w:val="19"/>
              </w:rPr>
              <w:t>投标文件规范性、符合性</w:t>
            </w:r>
          </w:p>
        </w:tc>
        <w:tc>
          <w:tcPr>
            <w:tcW w:w="8019" w:type="dxa"/>
          </w:tcPr>
          <w:p w:rsidR="00DD2432" w:rsidRDefault="00760DBA">
            <w:pPr>
              <w:pStyle w:val="TableParagraph"/>
              <w:spacing w:before="48"/>
              <w:ind w:left="64"/>
              <w:rPr>
                <w:sz w:val="19"/>
              </w:rPr>
            </w:pPr>
            <w:r>
              <w:rPr>
                <w:sz w:val="19"/>
              </w:rPr>
              <w:t>投标文件的签署、盖章、涂改、删除、插字、公章使用等符合招标文件要求；投标文件文件的</w:t>
            </w:r>
          </w:p>
          <w:p w:rsidR="00DD2432" w:rsidRDefault="00760DBA">
            <w:pPr>
              <w:pStyle w:val="TableParagraph"/>
              <w:spacing w:before="117"/>
              <w:ind w:left="64"/>
              <w:rPr>
                <w:sz w:val="19"/>
              </w:rPr>
            </w:pPr>
            <w:r>
              <w:rPr>
                <w:sz w:val="19"/>
              </w:rPr>
              <w:t>格式、文字、目录等符合招标文件要求或对投标无实质性影响。</w:t>
            </w:r>
          </w:p>
        </w:tc>
      </w:tr>
      <w:tr w:rsidR="00DD2432">
        <w:trPr>
          <w:trHeight w:val="393"/>
        </w:trPr>
        <w:tc>
          <w:tcPr>
            <w:tcW w:w="2533" w:type="dxa"/>
            <w:vAlign w:val="center"/>
          </w:tcPr>
          <w:p w:rsidR="00DD2432" w:rsidRDefault="00760DBA">
            <w:pPr>
              <w:pStyle w:val="TableParagraph"/>
              <w:spacing w:before="1"/>
              <w:ind w:left="64"/>
              <w:jc w:val="center"/>
              <w:rPr>
                <w:sz w:val="19"/>
              </w:rPr>
            </w:pPr>
            <w:r>
              <w:rPr>
                <w:sz w:val="19"/>
              </w:rPr>
              <w:t>主要商务条款</w:t>
            </w:r>
          </w:p>
        </w:tc>
        <w:tc>
          <w:tcPr>
            <w:tcW w:w="8019" w:type="dxa"/>
          </w:tcPr>
          <w:p w:rsidR="00DD2432" w:rsidRDefault="00760DBA">
            <w:pPr>
              <w:pStyle w:val="TableParagraph"/>
              <w:spacing w:before="48"/>
              <w:ind w:left="64"/>
              <w:rPr>
                <w:sz w:val="19"/>
              </w:rPr>
            </w:pPr>
            <w:r>
              <w:rPr>
                <w:sz w:val="19"/>
              </w:rPr>
              <w:t>审查投标人出具的“技术规范偏离表、商务条款偏离表”，按竞争性谈判文件要求格式填写，且进行签署、盖章。</w:t>
            </w:r>
          </w:p>
        </w:tc>
      </w:tr>
      <w:tr w:rsidR="00DD2432">
        <w:trPr>
          <w:trHeight w:val="717"/>
        </w:trPr>
        <w:tc>
          <w:tcPr>
            <w:tcW w:w="2533" w:type="dxa"/>
            <w:vAlign w:val="center"/>
          </w:tcPr>
          <w:p w:rsidR="00DD2432" w:rsidRDefault="00760DBA">
            <w:pPr>
              <w:pStyle w:val="TableParagraph"/>
              <w:spacing w:before="1"/>
              <w:ind w:left="64"/>
              <w:jc w:val="center"/>
              <w:rPr>
                <w:sz w:val="19"/>
              </w:rPr>
            </w:pPr>
            <w:r>
              <w:rPr>
                <w:sz w:val="19"/>
              </w:rPr>
              <w:t>联合体投标</w:t>
            </w:r>
          </w:p>
        </w:tc>
        <w:tc>
          <w:tcPr>
            <w:tcW w:w="8019" w:type="dxa"/>
          </w:tcPr>
          <w:p w:rsidR="00DD2432" w:rsidRDefault="00760DBA">
            <w:pPr>
              <w:pStyle w:val="TableParagraph"/>
              <w:spacing w:before="48"/>
              <w:ind w:left="64"/>
              <w:rPr>
                <w:sz w:val="19"/>
              </w:rPr>
            </w:pPr>
            <w:r>
              <w:rPr>
                <w:sz w:val="19"/>
              </w:rPr>
              <w:t>符合关于联合体投标的相关规定（联合体参与投标的需提供联合体协议书，非联合体参与投标</w:t>
            </w:r>
          </w:p>
          <w:p w:rsidR="00DD2432" w:rsidRDefault="00760DBA">
            <w:pPr>
              <w:pStyle w:val="TableParagraph"/>
              <w:spacing w:before="117"/>
              <w:ind w:left="64"/>
              <w:rPr>
                <w:sz w:val="19"/>
              </w:rPr>
            </w:pPr>
            <w:r>
              <w:rPr>
                <w:sz w:val="19"/>
              </w:rPr>
              <w:t>的需提供非联合体情况说明。）</w:t>
            </w:r>
          </w:p>
        </w:tc>
      </w:tr>
      <w:tr w:rsidR="00DD2432">
        <w:trPr>
          <w:trHeight w:val="717"/>
        </w:trPr>
        <w:tc>
          <w:tcPr>
            <w:tcW w:w="2533" w:type="dxa"/>
            <w:vAlign w:val="center"/>
          </w:tcPr>
          <w:p w:rsidR="00DD2432" w:rsidRDefault="00760DBA">
            <w:pPr>
              <w:pStyle w:val="TableParagraph"/>
              <w:spacing w:before="1"/>
              <w:ind w:left="64"/>
              <w:jc w:val="center"/>
              <w:rPr>
                <w:sz w:val="19"/>
              </w:rPr>
            </w:pPr>
            <w:r>
              <w:rPr>
                <w:sz w:val="19"/>
              </w:rPr>
              <w:t>技术部分实质性内容</w:t>
            </w:r>
          </w:p>
        </w:tc>
        <w:tc>
          <w:tcPr>
            <w:tcW w:w="8019" w:type="dxa"/>
          </w:tcPr>
          <w:p w:rsidR="00DD2432" w:rsidRDefault="00760DBA">
            <w:pPr>
              <w:pStyle w:val="TableParagraph"/>
              <w:spacing w:before="48"/>
              <w:ind w:left="64"/>
              <w:rPr>
                <w:sz w:val="19"/>
              </w:rPr>
            </w:pPr>
            <w:r>
              <w:rPr>
                <w:sz w:val="19"/>
              </w:rPr>
              <w:t xml:space="preserve">1.明确所投标的的产品品牌、规格型号或服务内容或工程量； </w:t>
            </w:r>
          </w:p>
          <w:p w:rsidR="00DD2432" w:rsidRDefault="00760DBA">
            <w:pPr>
              <w:pStyle w:val="TableParagraph"/>
              <w:spacing w:before="48"/>
              <w:ind w:left="64"/>
              <w:rPr>
                <w:sz w:val="19"/>
              </w:rPr>
            </w:pPr>
            <w:r>
              <w:rPr>
                <w:sz w:val="19"/>
              </w:rPr>
              <w:t>2.投标文件应当对招标文件提出的要求和条件作出明确响应并满足招标文件全部实质性要求。</w:t>
            </w:r>
          </w:p>
        </w:tc>
      </w:tr>
      <w:tr w:rsidR="00DD2432">
        <w:trPr>
          <w:trHeight w:val="357"/>
        </w:trPr>
        <w:tc>
          <w:tcPr>
            <w:tcW w:w="2533" w:type="dxa"/>
            <w:vAlign w:val="center"/>
          </w:tcPr>
          <w:p w:rsidR="00DD2432" w:rsidRDefault="00760DBA">
            <w:pPr>
              <w:pStyle w:val="TableParagraph"/>
              <w:spacing w:before="48"/>
              <w:ind w:left="64"/>
              <w:jc w:val="center"/>
              <w:rPr>
                <w:sz w:val="19"/>
              </w:rPr>
            </w:pPr>
            <w:r>
              <w:rPr>
                <w:sz w:val="19"/>
              </w:rPr>
              <w:t>其他要求</w:t>
            </w:r>
          </w:p>
        </w:tc>
        <w:tc>
          <w:tcPr>
            <w:tcW w:w="8019" w:type="dxa"/>
          </w:tcPr>
          <w:p w:rsidR="00DD2432" w:rsidRDefault="00760DBA">
            <w:pPr>
              <w:pStyle w:val="TableParagraph"/>
              <w:spacing w:before="48"/>
              <w:ind w:left="64"/>
              <w:rPr>
                <w:sz w:val="19"/>
              </w:rPr>
            </w:pPr>
            <w:r>
              <w:rPr>
                <w:sz w:val="19"/>
              </w:rPr>
              <w:t>招标文件要求的其他无效投标情形；围标、串标和法律法规规定的其它无效投标条款。</w:t>
            </w:r>
          </w:p>
        </w:tc>
      </w:tr>
    </w:tbl>
    <w:p w:rsidR="00DD2432" w:rsidRDefault="00DD2432">
      <w:pPr>
        <w:rPr>
          <w:sz w:val="19"/>
        </w:rPr>
        <w:sectPr w:rsidR="00DD2432">
          <w:pgSz w:w="11900" w:h="16840"/>
          <w:pgMar w:top="1418" w:right="1418" w:bottom="1418" w:left="567" w:header="0" w:footer="363" w:gutter="0"/>
          <w:cols w:space="720"/>
        </w:sectPr>
      </w:pPr>
    </w:p>
    <w:p w:rsidR="00DD2432" w:rsidRDefault="00760DBA">
      <w:pPr>
        <w:pStyle w:val="2"/>
      </w:pPr>
      <w:r>
        <w:lastRenderedPageBreak/>
        <w:t>第五章 主要合同条款及合同格式</w:t>
      </w:r>
    </w:p>
    <w:p w:rsidR="00DD2432" w:rsidRDefault="00DD2432">
      <w:pPr>
        <w:sectPr w:rsidR="00DD2432">
          <w:pgSz w:w="11900" w:h="16840"/>
          <w:pgMar w:top="1418" w:right="1418" w:bottom="1418" w:left="567" w:header="0" w:footer="363" w:gutter="0"/>
          <w:cols w:space="720"/>
        </w:sectPr>
      </w:pPr>
    </w:p>
    <w:p w:rsidR="00DD2432" w:rsidRPr="001C6009" w:rsidRDefault="00760DBA">
      <w:pPr>
        <w:pStyle w:val="5"/>
        <w:spacing w:before="60"/>
        <w:ind w:left="100"/>
      </w:pPr>
      <w:r w:rsidRPr="001C6009">
        <w:lastRenderedPageBreak/>
        <w:t>合同编号：</w:t>
      </w:r>
    </w:p>
    <w:p w:rsidR="0067762B" w:rsidRDefault="0067762B" w:rsidP="0067762B">
      <w:pPr>
        <w:autoSpaceDE/>
        <w:autoSpaceDN/>
        <w:spacing w:line="360" w:lineRule="exact"/>
        <w:jc w:val="center"/>
        <w:rPr>
          <w:sz w:val="21"/>
          <w:szCs w:val="21"/>
        </w:rPr>
      </w:pPr>
      <w:r>
        <w:rPr>
          <w:rFonts w:hint="eastAsia"/>
          <w:b/>
          <w:sz w:val="21"/>
          <w:szCs w:val="21"/>
        </w:rPr>
        <w:t>分散采购货物类合同</w:t>
      </w:r>
    </w:p>
    <w:p w:rsidR="0067762B" w:rsidRDefault="0067762B" w:rsidP="0067762B">
      <w:pPr>
        <w:autoSpaceDE/>
        <w:autoSpaceDN/>
        <w:spacing w:line="360" w:lineRule="exact"/>
        <w:jc w:val="right"/>
        <w:rPr>
          <w:sz w:val="21"/>
          <w:szCs w:val="21"/>
        </w:rPr>
      </w:pPr>
      <w:r>
        <w:rPr>
          <w:rFonts w:hint="eastAsia"/>
          <w:sz w:val="21"/>
          <w:szCs w:val="21"/>
        </w:rPr>
        <w:t>项目编号：</w:t>
      </w:r>
    </w:p>
    <w:p w:rsidR="0067762B" w:rsidRDefault="0067762B" w:rsidP="0067762B">
      <w:pPr>
        <w:autoSpaceDE/>
        <w:autoSpaceDN/>
        <w:spacing w:line="360" w:lineRule="exact"/>
        <w:ind w:firstLineChars="200" w:firstLine="420"/>
        <w:rPr>
          <w:sz w:val="21"/>
          <w:szCs w:val="21"/>
        </w:rPr>
      </w:pPr>
      <w:r>
        <w:rPr>
          <w:rFonts w:hint="eastAsia"/>
          <w:sz w:val="21"/>
          <w:szCs w:val="21"/>
        </w:rPr>
        <w:t>甲方：黑龙江八一农垦大学</w:t>
      </w:r>
    </w:p>
    <w:p w:rsidR="0067762B" w:rsidRDefault="0067762B" w:rsidP="0067762B">
      <w:pPr>
        <w:autoSpaceDE/>
        <w:autoSpaceDN/>
        <w:spacing w:line="360" w:lineRule="exact"/>
        <w:ind w:firstLineChars="200" w:firstLine="420"/>
        <w:rPr>
          <w:sz w:val="21"/>
          <w:szCs w:val="21"/>
        </w:rPr>
      </w:pPr>
      <w:r>
        <w:rPr>
          <w:rFonts w:hint="eastAsia"/>
          <w:sz w:val="21"/>
          <w:szCs w:val="21"/>
        </w:rPr>
        <w:t>乙方：</w:t>
      </w:r>
    </w:p>
    <w:p w:rsidR="0067762B" w:rsidRDefault="0067762B" w:rsidP="0067762B">
      <w:pPr>
        <w:autoSpaceDE/>
        <w:autoSpaceDN/>
        <w:spacing w:line="360" w:lineRule="exact"/>
        <w:ind w:firstLineChars="200" w:firstLine="420"/>
        <w:rPr>
          <w:sz w:val="21"/>
          <w:szCs w:val="21"/>
        </w:rPr>
      </w:pPr>
      <w:r>
        <w:rPr>
          <w:rFonts w:hint="eastAsia"/>
          <w:sz w:val="21"/>
          <w:szCs w:val="21"/>
        </w:rPr>
        <w:t>甲、乙双方根据黑龙江八一农垦大学      采购项目的中标结果，签署本合同（以下简称合同）。双方同意中标通知书、招标文件、预备会纪要、招标响应文件、以及招标过程中的质询澄清单等均为本合同的组成部分。</w:t>
      </w:r>
    </w:p>
    <w:p w:rsidR="0067762B" w:rsidRDefault="0067762B" w:rsidP="0067762B">
      <w:pPr>
        <w:autoSpaceDE/>
        <w:autoSpaceDN/>
        <w:spacing w:line="360" w:lineRule="exact"/>
        <w:ind w:firstLineChars="200" w:firstLine="420"/>
        <w:rPr>
          <w:sz w:val="21"/>
          <w:szCs w:val="21"/>
        </w:rPr>
      </w:pPr>
      <w:r>
        <w:rPr>
          <w:rFonts w:hint="eastAsia"/>
          <w:sz w:val="21"/>
          <w:szCs w:val="21"/>
        </w:rPr>
        <w:t>一、合同标的</w:t>
      </w:r>
    </w:p>
    <w:tbl>
      <w:tblPr>
        <w:tblW w:w="9165" w:type="dxa"/>
        <w:tblInd w:w="108" w:type="dxa"/>
        <w:tblLayout w:type="fixed"/>
        <w:tblCellMar>
          <w:left w:w="0" w:type="dxa"/>
          <w:right w:w="0" w:type="dxa"/>
        </w:tblCellMar>
        <w:tblLook w:val="04A0"/>
      </w:tblPr>
      <w:tblGrid>
        <w:gridCol w:w="742"/>
        <w:gridCol w:w="1668"/>
        <w:gridCol w:w="1412"/>
        <w:gridCol w:w="980"/>
        <w:gridCol w:w="1105"/>
        <w:gridCol w:w="1526"/>
        <w:gridCol w:w="1702"/>
        <w:gridCol w:w="30"/>
      </w:tblGrid>
      <w:tr w:rsidR="0067762B" w:rsidTr="00E05412">
        <w:trPr>
          <w:trHeight w:val="655"/>
        </w:trPr>
        <w:tc>
          <w:tcPr>
            <w:tcW w:w="7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7762B" w:rsidRDefault="0067762B" w:rsidP="00E05412">
            <w:pPr>
              <w:pStyle w:val="pMsoNormal"/>
              <w:adjustRightInd w:val="0"/>
              <w:snapToGrid w:val="0"/>
              <w:spacing w:line="360" w:lineRule="exact"/>
              <w:ind w:firstLine="0"/>
              <w:jc w:val="center"/>
              <w:rPr>
                <w:rFonts w:cs="宋体"/>
                <w:b/>
                <w:sz w:val="21"/>
                <w:szCs w:val="21"/>
                <w:lang w:val="zh-CN"/>
              </w:rPr>
            </w:pPr>
            <w:r>
              <w:rPr>
                <w:rFonts w:cs="宋体" w:hint="eastAsia"/>
                <w:b/>
                <w:sz w:val="21"/>
                <w:szCs w:val="21"/>
                <w:lang w:val="zh-CN"/>
              </w:rPr>
              <w:t>序号</w:t>
            </w:r>
          </w:p>
        </w:tc>
        <w:tc>
          <w:tcPr>
            <w:tcW w:w="1668"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67762B" w:rsidRDefault="0067762B" w:rsidP="00E05412">
            <w:pPr>
              <w:pStyle w:val="pMsoNormal"/>
              <w:adjustRightInd w:val="0"/>
              <w:snapToGrid w:val="0"/>
              <w:spacing w:line="360" w:lineRule="exact"/>
              <w:ind w:firstLine="0"/>
              <w:jc w:val="center"/>
              <w:rPr>
                <w:rFonts w:cs="宋体"/>
                <w:b/>
                <w:sz w:val="21"/>
                <w:szCs w:val="21"/>
                <w:lang w:val="zh-CN"/>
              </w:rPr>
            </w:pPr>
            <w:r>
              <w:rPr>
                <w:rFonts w:cs="宋体" w:hint="eastAsia"/>
                <w:b/>
                <w:sz w:val="21"/>
                <w:szCs w:val="21"/>
                <w:lang w:val="zh-CN"/>
              </w:rPr>
              <w:t>货物名称</w:t>
            </w:r>
          </w:p>
        </w:tc>
        <w:tc>
          <w:tcPr>
            <w:tcW w:w="1412"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67762B" w:rsidRDefault="0067762B" w:rsidP="00E05412">
            <w:pPr>
              <w:pStyle w:val="pMsoNormal"/>
              <w:adjustRightInd w:val="0"/>
              <w:snapToGrid w:val="0"/>
              <w:spacing w:line="360" w:lineRule="exact"/>
              <w:ind w:firstLine="0"/>
              <w:jc w:val="center"/>
              <w:rPr>
                <w:rFonts w:cs="宋体"/>
                <w:b/>
                <w:sz w:val="21"/>
                <w:szCs w:val="21"/>
                <w:lang w:val="zh-CN"/>
              </w:rPr>
            </w:pPr>
            <w:r>
              <w:rPr>
                <w:rFonts w:cs="宋体" w:hint="eastAsia"/>
                <w:b/>
                <w:sz w:val="21"/>
                <w:szCs w:val="21"/>
                <w:lang w:val="zh-CN"/>
              </w:rPr>
              <w:t>规格</w:t>
            </w:r>
          </w:p>
          <w:p w:rsidR="0067762B" w:rsidRDefault="0067762B" w:rsidP="00E05412">
            <w:pPr>
              <w:pStyle w:val="pMsoNormal"/>
              <w:adjustRightInd w:val="0"/>
              <w:snapToGrid w:val="0"/>
              <w:spacing w:line="360" w:lineRule="exact"/>
              <w:ind w:firstLine="0"/>
              <w:jc w:val="center"/>
              <w:rPr>
                <w:rFonts w:cs="宋体"/>
                <w:b/>
                <w:sz w:val="21"/>
                <w:szCs w:val="21"/>
                <w:lang w:val="zh-CN"/>
              </w:rPr>
            </w:pPr>
            <w:r>
              <w:rPr>
                <w:rFonts w:cs="宋体" w:hint="eastAsia"/>
                <w:b/>
                <w:sz w:val="21"/>
                <w:szCs w:val="21"/>
                <w:lang w:val="zh-CN"/>
              </w:rPr>
              <w:t>型号</w:t>
            </w:r>
          </w:p>
        </w:tc>
        <w:tc>
          <w:tcPr>
            <w:tcW w:w="980"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67762B" w:rsidRDefault="0067762B" w:rsidP="00E05412">
            <w:pPr>
              <w:pStyle w:val="pMsoNormal"/>
              <w:adjustRightInd w:val="0"/>
              <w:snapToGrid w:val="0"/>
              <w:spacing w:line="360" w:lineRule="exact"/>
              <w:ind w:firstLine="0"/>
              <w:jc w:val="center"/>
              <w:rPr>
                <w:rFonts w:cs="宋体"/>
                <w:b/>
                <w:sz w:val="21"/>
                <w:szCs w:val="21"/>
                <w:lang w:val="zh-CN"/>
              </w:rPr>
            </w:pPr>
            <w:r>
              <w:rPr>
                <w:rFonts w:cs="宋体" w:hint="eastAsia"/>
                <w:b/>
                <w:sz w:val="21"/>
                <w:szCs w:val="21"/>
                <w:lang w:val="zh-CN"/>
              </w:rPr>
              <w:t>单位</w:t>
            </w:r>
          </w:p>
        </w:tc>
        <w:tc>
          <w:tcPr>
            <w:tcW w:w="1105"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67762B" w:rsidRDefault="0067762B" w:rsidP="00E05412">
            <w:pPr>
              <w:pStyle w:val="pMsoNormal"/>
              <w:adjustRightInd w:val="0"/>
              <w:snapToGrid w:val="0"/>
              <w:spacing w:line="360" w:lineRule="exact"/>
              <w:ind w:firstLine="0"/>
              <w:jc w:val="center"/>
              <w:rPr>
                <w:rFonts w:cs="宋体"/>
                <w:b/>
                <w:sz w:val="21"/>
                <w:szCs w:val="21"/>
                <w:lang w:val="zh-CN"/>
              </w:rPr>
            </w:pPr>
            <w:r>
              <w:rPr>
                <w:rFonts w:cs="宋体" w:hint="eastAsia"/>
                <w:b/>
                <w:sz w:val="21"/>
                <w:szCs w:val="21"/>
                <w:lang w:val="zh-CN"/>
              </w:rPr>
              <w:t>数量</w:t>
            </w:r>
          </w:p>
        </w:tc>
        <w:tc>
          <w:tcPr>
            <w:tcW w:w="152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67762B" w:rsidRDefault="0067762B" w:rsidP="00E05412">
            <w:pPr>
              <w:pStyle w:val="pMsoNormal"/>
              <w:adjustRightInd w:val="0"/>
              <w:snapToGrid w:val="0"/>
              <w:spacing w:line="360" w:lineRule="exact"/>
              <w:ind w:firstLine="0"/>
              <w:jc w:val="center"/>
              <w:rPr>
                <w:rFonts w:cs="宋体"/>
                <w:b/>
                <w:sz w:val="21"/>
                <w:szCs w:val="21"/>
                <w:lang w:val="zh-CN"/>
              </w:rPr>
            </w:pPr>
            <w:r>
              <w:rPr>
                <w:rFonts w:cs="宋体" w:hint="eastAsia"/>
                <w:b/>
                <w:sz w:val="21"/>
                <w:szCs w:val="21"/>
                <w:lang w:val="zh-CN"/>
              </w:rPr>
              <w:t>单价（元）</w:t>
            </w:r>
          </w:p>
        </w:tc>
        <w:tc>
          <w:tcPr>
            <w:tcW w:w="1702" w:type="dxa"/>
            <w:tcBorders>
              <w:top w:val="single" w:sz="8" w:space="0" w:color="000000"/>
              <w:bottom w:val="single" w:sz="8" w:space="0" w:color="000000"/>
              <w:right w:val="single" w:sz="4" w:space="0" w:color="auto"/>
            </w:tcBorders>
            <w:tcMar>
              <w:top w:w="0" w:type="dxa"/>
              <w:left w:w="108" w:type="dxa"/>
              <w:bottom w:w="0" w:type="dxa"/>
              <w:right w:w="108" w:type="dxa"/>
            </w:tcMar>
            <w:vAlign w:val="center"/>
          </w:tcPr>
          <w:p w:rsidR="0067762B" w:rsidRDefault="0067762B" w:rsidP="00E05412">
            <w:pPr>
              <w:pStyle w:val="pMsoNormal"/>
              <w:adjustRightInd w:val="0"/>
              <w:snapToGrid w:val="0"/>
              <w:spacing w:line="360" w:lineRule="exact"/>
              <w:ind w:firstLine="0"/>
              <w:jc w:val="center"/>
              <w:rPr>
                <w:rFonts w:cs="宋体"/>
                <w:b/>
                <w:sz w:val="21"/>
                <w:szCs w:val="21"/>
                <w:lang w:val="zh-CN"/>
              </w:rPr>
            </w:pPr>
            <w:r>
              <w:rPr>
                <w:rFonts w:cs="宋体" w:hint="eastAsia"/>
                <w:b/>
                <w:sz w:val="21"/>
                <w:szCs w:val="21"/>
                <w:lang w:val="zh-CN"/>
              </w:rPr>
              <w:t>小计（元）</w:t>
            </w:r>
          </w:p>
        </w:tc>
        <w:tc>
          <w:tcPr>
            <w:tcW w:w="30" w:type="dxa"/>
            <w:vAlign w:val="center"/>
          </w:tcPr>
          <w:p w:rsidR="0067762B" w:rsidRDefault="0067762B" w:rsidP="00E05412">
            <w:pPr>
              <w:pStyle w:val="pMsoNormal"/>
              <w:spacing w:line="360" w:lineRule="exact"/>
              <w:rPr>
                <w:rFonts w:cs="宋体"/>
                <w:sz w:val="21"/>
                <w:szCs w:val="21"/>
                <w:lang w:val="zh-CN"/>
              </w:rPr>
            </w:pPr>
          </w:p>
        </w:tc>
      </w:tr>
      <w:tr w:rsidR="0067762B" w:rsidTr="00E05412">
        <w:trPr>
          <w:trHeight w:val="655"/>
        </w:trPr>
        <w:tc>
          <w:tcPr>
            <w:tcW w:w="7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7762B" w:rsidRDefault="0067762B" w:rsidP="00E05412">
            <w:pPr>
              <w:pStyle w:val="Normal0"/>
              <w:spacing w:before="240" w:after="240" w:line="360" w:lineRule="exact"/>
              <w:jc w:val="center"/>
              <w:rPr>
                <w:rFonts w:ascii="宋体" w:eastAsia="宋体" w:hAnsi="宋体" w:cs="宋体"/>
                <w:sz w:val="21"/>
                <w:szCs w:val="21"/>
                <w:lang w:val="zh-CN"/>
              </w:rPr>
            </w:pPr>
          </w:p>
        </w:tc>
        <w:tc>
          <w:tcPr>
            <w:tcW w:w="1668"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67762B" w:rsidRDefault="0067762B" w:rsidP="00E05412">
            <w:pPr>
              <w:pStyle w:val="Normal0"/>
              <w:adjustRightInd w:val="0"/>
              <w:snapToGrid w:val="0"/>
              <w:spacing w:line="360" w:lineRule="exact"/>
              <w:ind w:leftChars="54" w:left="119" w:right="113" w:firstLineChars="200" w:firstLine="420"/>
              <w:rPr>
                <w:rFonts w:ascii="宋体" w:eastAsia="宋体" w:hAnsi="宋体" w:cs="宋体"/>
                <w:sz w:val="21"/>
                <w:szCs w:val="21"/>
                <w:lang w:val="zh-CN"/>
              </w:rPr>
            </w:pPr>
          </w:p>
        </w:tc>
        <w:tc>
          <w:tcPr>
            <w:tcW w:w="1412"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67762B" w:rsidRDefault="0067762B" w:rsidP="00E05412">
            <w:pPr>
              <w:pStyle w:val="Normal0"/>
              <w:adjustRightInd w:val="0"/>
              <w:snapToGrid w:val="0"/>
              <w:spacing w:line="360" w:lineRule="exact"/>
              <w:jc w:val="center"/>
              <w:rPr>
                <w:rFonts w:ascii="宋体" w:eastAsia="宋体" w:hAnsi="宋体" w:cs="宋体"/>
                <w:sz w:val="21"/>
                <w:szCs w:val="21"/>
              </w:rPr>
            </w:pPr>
          </w:p>
        </w:tc>
        <w:tc>
          <w:tcPr>
            <w:tcW w:w="980"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67762B" w:rsidRDefault="0067762B" w:rsidP="00E05412">
            <w:pPr>
              <w:pStyle w:val="Normal0"/>
              <w:spacing w:before="240" w:after="240" w:line="360" w:lineRule="exact"/>
              <w:ind w:left="113" w:right="113"/>
              <w:jc w:val="center"/>
              <w:rPr>
                <w:rFonts w:ascii="宋体" w:eastAsia="宋体" w:hAnsi="宋体" w:cs="宋体"/>
                <w:sz w:val="21"/>
                <w:szCs w:val="21"/>
                <w:lang w:val="zh-CN"/>
              </w:rPr>
            </w:pPr>
          </w:p>
        </w:tc>
        <w:tc>
          <w:tcPr>
            <w:tcW w:w="1105"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67762B" w:rsidRDefault="0067762B" w:rsidP="00E05412">
            <w:pPr>
              <w:pStyle w:val="Normal0"/>
              <w:spacing w:before="240" w:after="240" w:line="360" w:lineRule="exact"/>
              <w:ind w:left="113" w:right="113"/>
              <w:jc w:val="center"/>
              <w:rPr>
                <w:rFonts w:ascii="宋体" w:eastAsia="宋体" w:hAnsi="宋体" w:cs="宋体"/>
                <w:sz w:val="21"/>
                <w:szCs w:val="21"/>
                <w:lang w:val="zh-CN"/>
              </w:rPr>
            </w:pPr>
          </w:p>
        </w:tc>
        <w:tc>
          <w:tcPr>
            <w:tcW w:w="152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67762B" w:rsidRDefault="0067762B" w:rsidP="00E05412">
            <w:pPr>
              <w:pStyle w:val="Normal0"/>
              <w:spacing w:before="240" w:after="240" w:line="360" w:lineRule="exact"/>
              <w:ind w:left="113" w:right="113"/>
              <w:jc w:val="center"/>
              <w:rPr>
                <w:rFonts w:ascii="宋体" w:eastAsia="宋体" w:hAnsi="宋体" w:cs="宋体"/>
                <w:sz w:val="21"/>
                <w:szCs w:val="21"/>
                <w:lang w:val="zh-CN"/>
              </w:rPr>
            </w:pPr>
          </w:p>
        </w:tc>
        <w:tc>
          <w:tcPr>
            <w:tcW w:w="1702" w:type="dxa"/>
            <w:tcBorders>
              <w:top w:val="single" w:sz="8" w:space="0" w:color="000000"/>
              <w:bottom w:val="single" w:sz="8" w:space="0" w:color="000000"/>
              <w:right w:val="single" w:sz="4" w:space="0" w:color="auto"/>
            </w:tcBorders>
            <w:tcMar>
              <w:top w:w="0" w:type="dxa"/>
              <w:left w:w="108" w:type="dxa"/>
              <w:bottom w:w="0" w:type="dxa"/>
              <w:right w:w="108" w:type="dxa"/>
            </w:tcMar>
            <w:vAlign w:val="center"/>
          </w:tcPr>
          <w:p w:rsidR="0067762B" w:rsidRDefault="0067762B" w:rsidP="00E05412">
            <w:pPr>
              <w:pStyle w:val="Normal0"/>
              <w:spacing w:before="240" w:after="240" w:line="360" w:lineRule="exact"/>
              <w:ind w:left="113" w:right="113"/>
              <w:jc w:val="center"/>
              <w:rPr>
                <w:rFonts w:ascii="宋体" w:eastAsia="宋体" w:hAnsi="宋体" w:cs="宋体"/>
                <w:sz w:val="21"/>
                <w:szCs w:val="21"/>
                <w:lang w:val="zh-CN"/>
              </w:rPr>
            </w:pPr>
          </w:p>
        </w:tc>
        <w:tc>
          <w:tcPr>
            <w:tcW w:w="30" w:type="dxa"/>
            <w:vAlign w:val="center"/>
          </w:tcPr>
          <w:p w:rsidR="0067762B" w:rsidRDefault="0067762B" w:rsidP="00E05412">
            <w:pPr>
              <w:pStyle w:val="pMsoNormal"/>
              <w:spacing w:line="360" w:lineRule="exact"/>
              <w:rPr>
                <w:rFonts w:cs="宋体"/>
                <w:sz w:val="21"/>
                <w:szCs w:val="21"/>
                <w:lang w:val="zh-CN"/>
              </w:rPr>
            </w:pPr>
          </w:p>
        </w:tc>
      </w:tr>
      <w:tr w:rsidR="0067762B" w:rsidTr="00E05412">
        <w:trPr>
          <w:trHeight w:val="776"/>
        </w:trPr>
        <w:tc>
          <w:tcPr>
            <w:tcW w:w="9135" w:type="dxa"/>
            <w:gridSpan w:val="7"/>
            <w:tcBorders>
              <w:left w:val="single" w:sz="8" w:space="0" w:color="000000"/>
              <w:bottom w:val="single" w:sz="4" w:space="0" w:color="auto"/>
              <w:right w:val="single" w:sz="4" w:space="0" w:color="auto"/>
            </w:tcBorders>
            <w:tcMar>
              <w:top w:w="0" w:type="dxa"/>
              <w:left w:w="108" w:type="dxa"/>
              <w:bottom w:w="0" w:type="dxa"/>
              <w:right w:w="108" w:type="dxa"/>
            </w:tcMar>
            <w:vAlign w:val="center"/>
          </w:tcPr>
          <w:p w:rsidR="0067762B" w:rsidRDefault="0067762B" w:rsidP="00E05412">
            <w:pPr>
              <w:pStyle w:val="Normal0"/>
              <w:adjustRightInd w:val="0"/>
              <w:snapToGrid w:val="0"/>
              <w:spacing w:line="360" w:lineRule="exact"/>
              <w:ind w:left="113" w:right="113"/>
              <w:jc w:val="center"/>
              <w:rPr>
                <w:rFonts w:ascii="宋体" w:eastAsia="宋体" w:hAnsi="宋体" w:cs="宋体"/>
                <w:sz w:val="21"/>
                <w:szCs w:val="21"/>
                <w:lang w:val="zh-CN"/>
              </w:rPr>
            </w:pPr>
            <w:r>
              <w:rPr>
                <w:rFonts w:ascii="宋体" w:eastAsia="宋体" w:hAnsi="宋体" w:cs="宋体" w:hint="eastAsia"/>
                <w:sz w:val="21"/>
                <w:szCs w:val="21"/>
                <w:lang w:val="zh-CN"/>
              </w:rPr>
              <w:t>总价（人民币）大写： (￥    .00元)</w:t>
            </w:r>
          </w:p>
        </w:tc>
        <w:tc>
          <w:tcPr>
            <w:tcW w:w="30" w:type="dxa"/>
            <w:vAlign w:val="center"/>
          </w:tcPr>
          <w:p w:rsidR="0067762B" w:rsidRDefault="0067762B" w:rsidP="00E05412">
            <w:pPr>
              <w:pStyle w:val="Normal0"/>
              <w:spacing w:line="360" w:lineRule="exact"/>
              <w:rPr>
                <w:rFonts w:ascii="宋体" w:eastAsia="宋体" w:hAnsi="宋体" w:cs="宋体"/>
                <w:sz w:val="21"/>
                <w:szCs w:val="21"/>
                <w:lang w:val="zh-CN"/>
              </w:rPr>
            </w:pPr>
          </w:p>
        </w:tc>
      </w:tr>
    </w:tbl>
    <w:p w:rsidR="0067762B" w:rsidRDefault="0067762B" w:rsidP="0067762B">
      <w:pPr>
        <w:autoSpaceDE/>
        <w:autoSpaceDN/>
        <w:spacing w:line="360" w:lineRule="exact"/>
        <w:ind w:firstLineChars="200" w:firstLine="420"/>
        <w:rPr>
          <w:sz w:val="21"/>
          <w:szCs w:val="21"/>
        </w:rPr>
      </w:pPr>
      <w:r>
        <w:rPr>
          <w:rFonts w:hint="eastAsia"/>
          <w:sz w:val="21"/>
          <w:szCs w:val="21"/>
        </w:rPr>
        <w:t>二、交货时间、地点</w:t>
      </w:r>
    </w:p>
    <w:p w:rsidR="0067762B" w:rsidRDefault="0067762B" w:rsidP="0067762B">
      <w:pPr>
        <w:autoSpaceDE/>
        <w:autoSpaceDN/>
        <w:spacing w:line="360" w:lineRule="exact"/>
        <w:ind w:firstLineChars="200" w:firstLine="420"/>
        <w:rPr>
          <w:sz w:val="21"/>
          <w:szCs w:val="21"/>
        </w:rPr>
      </w:pPr>
      <w:r>
        <w:rPr>
          <w:rFonts w:hint="eastAsia"/>
          <w:sz w:val="21"/>
          <w:szCs w:val="21"/>
        </w:rPr>
        <w:t>1.交货时间：合同签订后   天内供货完毕。</w:t>
      </w:r>
    </w:p>
    <w:p w:rsidR="0067762B" w:rsidRDefault="0067762B" w:rsidP="0067762B">
      <w:pPr>
        <w:autoSpaceDE/>
        <w:autoSpaceDN/>
        <w:spacing w:line="360" w:lineRule="exact"/>
        <w:ind w:firstLineChars="200" w:firstLine="420"/>
        <w:rPr>
          <w:sz w:val="21"/>
          <w:szCs w:val="21"/>
        </w:rPr>
      </w:pPr>
      <w:r>
        <w:rPr>
          <w:rFonts w:hint="eastAsia"/>
          <w:sz w:val="21"/>
          <w:szCs w:val="21"/>
        </w:rPr>
        <w:t>2.交货地点：黑龙江八一农垦大学，具体位置由采购单位指定。</w:t>
      </w:r>
    </w:p>
    <w:p w:rsidR="0067762B" w:rsidRDefault="0067762B" w:rsidP="0067762B">
      <w:pPr>
        <w:autoSpaceDE/>
        <w:autoSpaceDN/>
        <w:spacing w:line="360" w:lineRule="exact"/>
        <w:ind w:firstLineChars="200" w:firstLine="420"/>
        <w:rPr>
          <w:sz w:val="21"/>
          <w:szCs w:val="21"/>
        </w:rPr>
      </w:pPr>
      <w:r>
        <w:rPr>
          <w:rFonts w:hint="eastAsia"/>
          <w:sz w:val="21"/>
          <w:szCs w:val="21"/>
        </w:rPr>
        <w:t>3.质保期（服务期）：  年。</w:t>
      </w:r>
    </w:p>
    <w:p w:rsidR="0067762B" w:rsidRDefault="0067762B" w:rsidP="0067762B">
      <w:pPr>
        <w:autoSpaceDE/>
        <w:autoSpaceDN/>
        <w:spacing w:line="360" w:lineRule="exact"/>
        <w:ind w:firstLineChars="200" w:firstLine="420"/>
        <w:rPr>
          <w:sz w:val="21"/>
          <w:szCs w:val="21"/>
        </w:rPr>
      </w:pPr>
      <w:r>
        <w:rPr>
          <w:rFonts w:hint="eastAsia"/>
          <w:sz w:val="21"/>
          <w:szCs w:val="21"/>
        </w:rPr>
        <w:t>三、付款方式</w:t>
      </w:r>
    </w:p>
    <w:p w:rsidR="0067762B" w:rsidRDefault="0067762B" w:rsidP="0067762B">
      <w:pPr>
        <w:autoSpaceDE/>
        <w:autoSpaceDN/>
        <w:spacing w:line="360" w:lineRule="exact"/>
        <w:ind w:firstLineChars="200" w:firstLine="420"/>
        <w:rPr>
          <w:sz w:val="21"/>
          <w:szCs w:val="21"/>
        </w:rPr>
      </w:pPr>
      <w:r>
        <w:rPr>
          <w:rFonts w:hint="eastAsia"/>
          <w:sz w:val="21"/>
          <w:szCs w:val="21"/>
        </w:rPr>
        <w:t>由采购单位自行结算付款给供应商。（付款时需依据采购申报单、成交通知书、验收结算书、设备验收单、发票复印件、采购合同、固定资产验收单等采购资料结算）。验收合格后一次性付合同价款的100%。</w:t>
      </w:r>
    </w:p>
    <w:p w:rsidR="0067762B" w:rsidRDefault="0067762B" w:rsidP="0067762B">
      <w:pPr>
        <w:autoSpaceDE/>
        <w:autoSpaceDN/>
        <w:spacing w:line="360" w:lineRule="exact"/>
        <w:ind w:firstLineChars="200" w:firstLine="420"/>
        <w:rPr>
          <w:sz w:val="21"/>
          <w:szCs w:val="21"/>
        </w:rPr>
      </w:pPr>
      <w:r>
        <w:rPr>
          <w:rFonts w:hint="eastAsia"/>
          <w:sz w:val="21"/>
          <w:szCs w:val="21"/>
        </w:rPr>
        <w:t>四、履约保证金缴纳及退付</w:t>
      </w:r>
    </w:p>
    <w:p w:rsidR="0067762B" w:rsidRDefault="0067762B" w:rsidP="0067762B">
      <w:pPr>
        <w:autoSpaceDE/>
        <w:autoSpaceDN/>
        <w:spacing w:line="360" w:lineRule="exact"/>
        <w:ind w:firstLineChars="200" w:firstLine="420"/>
        <w:rPr>
          <w:sz w:val="21"/>
          <w:szCs w:val="21"/>
        </w:rPr>
      </w:pPr>
      <w:r>
        <w:rPr>
          <w:rFonts w:hint="eastAsia"/>
          <w:sz w:val="21"/>
          <w:szCs w:val="21"/>
        </w:rPr>
        <w:t>1.成交单位需在合同签订前缴纳履约保证金，履约保证金金额为成交价格的5%，由成交响应单位提交给黑龙江八一农垦大学。</w:t>
      </w:r>
    </w:p>
    <w:p w:rsidR="0067762B" w:rsidRDefault="0067762B" w:rsidP="0067762B">
      <w:pPr>
        <w:autoSpaceDE/>
        <w:autoSpaceDN/>
        <w:spacing w:line="360" w:lineRule="exact"/>
        <w:ind w:firstLineChars="200" w:firstLine="420"/>
        <w:rPr>
          <w:sz w:val="21"/>
          <w:szCs w:val="21"/>
        </w:rPr>
      </w:pPr>
      <w:r>
        <w:rPr>
          <w:rFonts w:hint="eastAsia"/>
          <w:sz w:val="21"/>
          <w:szCs w:val="21"/>
        </w:rPr>
        <w:t>2.履约保证金可通过转账或担保方式缴纳。</w:t>
      </w:r>
    </w:p>
    <w:p w:rsidR="0067762B" w:rsidRDefault="0067762B" w:rsidP="0067762B">
      <w:pPr>
        <w:autoSpaceDE/>
        <w:autoSpaceDN/>
        <w:spacing w:line="360" w:lineRule="exact"/>
        <w:ind w:firstLineChars="200" w:firstLine="420"/>
        <w:rPr>
          <w:sz w:val="21"/>
          <w:szCs w:val="21"/>
        </w:rPr>
      </w:pPr>
      <w:r>
        <w:rPr>
          <w:rFonts w:hint="eastAsia"/>
          <w:sz w:val="21"/>
          <w:szCs w:val="21"/>
        </w:rPr>
        <w:t>转账缴纳的必须由成交单位从其单位基本账户转账方式交纳，不接受企业或个人以现金方式交纳谈判保证金，不得以其他单位或以个人名义代交。缴纳账户信息：</w:t>
      </w:r>
    </w:p>
    <w:p w:rsidR="0067762B" w:rsidRDefault="0067762B" w:rsidP="0067762B">
      <w:pPr>
        <w:autoSpaceDE/>
        <w:autoSpaceDN/>
        <w:spacing w:line="360" w:lineRule="exact"/>
        <w:ind w:firstLineChars="200" w:firstLine="420"/>
        <w:rPr>
          <w:sz w:val="21"/>
          <w:szCs w:val="21"/>
        </w:rPr>
      </w:pPr>
      <w:r>
        <w:rPr>
          <w:rFonts w:hint="eastAsia"/>
          <w:sz w:val="21"/>
          <w:szCs w:val="21"/>
        </w:rPr>
        <w:t>户  名：黑龙江八一农垦大学</w:t>
      </w:r>
    </w:p>
    <w:p w:rsidR="0067762B" w:rsidRDefault="0067762B" w:rsidP="0067762B">
      <w:pPr>
        <w:autoSpaceDE/>
        <w:autoSpaceDN/>
        <w:spacing w:line="360" w:lineRule="exact"/>
        <w:ind w:firstLineChars="200" w:firstLine="420"/>
        <w:rPr>
          <w:sz w:val="21"/>
          <w:szCs w:val="21"/>
        </w:rPr>
      </w:pPr>
      <w:r>
        <w:rPr>
          <w:rFonts w:hint="eastAsia"/>
          <w:sz w:val="21"/>
          <w:szCs w:val="21"/>
        </w:rPr>
        <w:t>开户银行：中国农业银行大庆学苑支行</w:t>
      </w:r>
    </w:p>
    <w:p w:rsidR="0067762B" w:rsidRDefault="0067762B" w:rsidP="0067762B">
      <w:pPr>
        <w:autoSpaceDE/>
        <w:autoSpaceDN/>
        <w:spacing w:line="360" w:lineRule="exact"/>
        <w:ind w:firstLineChars="200" w:firstLine="420"/>
        <w:rPr>
          <w:sz w:val="21"/>
          <w:szCs w:val="21"/>
        </w:rPr>
      </w:pPr>
      <w:r>
        <w:rPr>
          <w:rFonts w:hint="eastAsia"/>
          <w:sz w:val="21"/>
          <w:szCs w:val="21"/>
        </w:rPr>
        <w:t>账号：08600901040000062</w:t>
      </w:r>
    </w:p>
    <w:p w:rsidR="0067762B" w:rsidRDefault="0067762B" w:rsidP="0067762B">
      <w:pPr>
        <w:autoSpaceDE/>
        <w:autoSpaceDN/>
        <w:spacing w:line="360" w:lineRule="exact"/>
        <w:ind w:firstLineChars="200" w:firstLine="420"/>
        <w:rPr>
          <w:sz w:val="21"/>
          <w:szCs w:val="21"/>
        </w:rPr>
      </w:pPr>
      <w:r>
        <w:rPr>
          <w:rFonts w:hint="eastAsia"/>
          <w:sz w:val="21"/>
          <w:szCs w:val="21"/>
        </w:rPr>
        <w:t>行号：103265060096</w:t>
      </w:r>
    </w:p>
    <w:p w:rsidR="0067762B" w:rsidRDefault="0067762B" w:rsidP="0067762B">
      <w:pPr>
        <w:autoSpaceDE/>
        <w:autoSpaceDN/>
        <w:spacing w:line="360" w:lineRule="exact"/>
        <w:ind w:firstLineChars="200" w:firstLine="420"/>
        <w:rPr>
          <w:sz w:val="21"/>
          <w:szCs w:val="21"/>
        </w:rPr>
      </w:pPr>
      <w:r>
        <w:rPr>
          <w:rFonts w:hint="eastAsia"/>
          <w:sz w:val="21"/>
          <w:szCs w:val="21"/>
        </w:rPr>
        <w:t>中标单位汇款时务必注明 “履约保证金”</w:t>
      </w:r>
    </w:p>
    <w:p w:rsidR="0067762B" w:rsidRDefault="0067762B" w:rsidP="0067762B">
      <w:pPr>
        <w:autoSpaceDE/>
        <w:autoSpaceDN/>
        <w:spacing w:line="360" w:lineRule="exact"/>
        <w:ind w:firstLineChars="200" w:firstLine="420"/>
        <w:rPr>
          <w:sz w:val="21"/>
          <w:szCs w:val="21"/>
        </w:rPr>
      </w:pPr>
      <w:r>
        <w:rPr>
          <w:rFonts w:hint="eastAsia"/>
          <w:sz w:val="21"/>
          <w:szCs w:val="21"/>
        </w:rPr>
        <w:t>以担保形式缴纳的以银行保函、担保机构担保函、保险公司出具的履约保证保险合同或保险单的方式缴纳均可，须将担保资料缴纳给招标人。</w:t>
      </w:r>
    </w:p>
    <w:p w:rsidR="0067762B" w:rsidRDefault="0067762B" w:rsidP="0067762B">
      <w:pPr>
        <w:autoSpaceDE/>
        <w:autoSpaceDN/>
        <w:spacing w:line="360" w:lineRule="exact"/>
        <w:ind w:firstLineChars="200" w:firstLine="420"/>
        <w:rPr>
          <w:sz w:val="21"/>
          <w:szCs w:val="21"/>
        </w:rPr>
      </w:pPr>
      <w:r>
        <w:rPr>
          <w:rFonts w:hint="eastAsia"/>
          <w:sz w:val="21"/>
          <w:szCs w:val="21"/>
        </w:rPr>
        <w:t>3.成交响应单位如未按规定提交履约保证金，则采购人有权自行决定本项目顺延或重新招标。</w:t>
      </w:r>
    </w:p>
    <w:p w:rsidR="0067762B" w:rsidRDefault="0067762B" w:rsidP="0067762B">
      <w:pPr>
        <w:autoSpaceDE/>
        <w:autoSpaceDN/>
        <w:spacing w:line="360" w:lineRule="exact"/>
        <w:ind w:firstLineChars="200" w:firstLine="420"/>
        <w:rPr>
          <w:sz w:val="21"/>
          <w:szCs w:val="21"/>
        </w:rPr>
      </w:pPr>
      <w:r>
        <w:rPr>
          <w:rFonts w:hint="eastAsia"/>
          <w:sz w:val="21"/>
          <w:szCs w:val="21"/>
        </w:rPr>
        <w:t xml:space="preserve">4.履约保证金退还：验收合格且质保期满后无质量及售后服务问题，无息退还。履约保证金采取转账方式退还。 </w:t>
      </w:r>
    </w:p>
    <w:p w:rsidR="0067762B" w:rsidRDefault="0067762B" w:rsidP="0067762B">
      <w:pPr>
        <w:autoSpaceDE/>
        <w:autoSpaceDN/>
        <w:spacing w:line="360" w:lineRule="exact"/>
        <w:ind w:firstLineChars="200" w:firstLine="420"/>
        <w:rPr>
          <w:sz w:val="21"/>
          <w:szCs w:val="21"/>
        </w:rPr>
      </w:pPr>
      <w:r>
        <w:rPr>
          <w:rFonts w:hint="eastAsia"/>
          <w:sz w:val="21"/>
          <w:szCs w:val="21"/>
        </w:rPr>
        <w:lastRenderedPageBreak/>
        <w:t>5.发生下列情况之一，履约保证金将被没收。</w:t>
      </w:r>
    </w:p>
    <w:p w:rsidR="0067762B" w:rsidRDefault="0067762B" w:rsidP="0067762B">
      <w:pPr>
        <w:autoSpaceDE/>
        <w:autoSpaceDN/>
        <w:spacing w:line="360" w:lineRule="exact"/>
        <w:ind w:firstLineChars="200" w:firstLine="420"/>
        <w:rPr>
          <w:sz w:val="21"/>
          <w:szCs w:val="21"/>
        </w:rPr>
      </w:pPr>
      <w:r>
        <w:rPr>
          <w:rFonts w:hint="eastAsia"/>
          <w:sz w:val="21"/>
          <w:szCs w:val="21"/>
        </w:rPr>
        <w:t>（1）将成交项目转让给他人，或者在响应文件中未说明，且未经采购人同意，将成交项目分包给他人的。</w:t>
      </w:r>
    </w:p>
    <w:p w:rsidR="0067762B" w:rsidRDefault="0067762B" w:rsidP="0067762B">
      <w:pPr>
        <w:autoSpaceDE/>
        <w:autoSpaceDN/>
        <w:spacing w:line="360" w:lineRule="exact"/>
        <w:ind w:firstLineChars="200" w:firstLine="420"/>
        <w:rPr>
          <w:sz w:val="21"/>
          <w:szCs w:val="21"/>
        </w:rPr>
      </w:pPr>
      <w:r>
        <w:rPr>
          <w:rFonts w:hint="eastAsia"/>
          <w:sz w:val="21"/>
          <w:szCs w:val="21"/>
        </w:rPr>
        <w:t>（2）拒绝履行合同义务、未能全面履行合同义务的或履行合同义务不当的。</w:t>
      </w:r>
    </w:p>
    <w:p w:rsidR="0067762B" w:rsidRDefault="0067762B" w:rsidP="0067762B">
      <w:pPr>
        <w:autoSpaceDE/>
        <w:autoSpaceDN/>
        <w:spacing w:line="360" w:lineRule="exact"/>
        <w:ind w:firstLineChars="200" w:firstLine="420"/>
        <w:rPr>
          <w:sz w:val="21"/>
          <w:szCs w:val="21"/>
        </w:rPr>
      </w:pPr>
      <w:r>
        <w:rPr>
          <w:rFonts w:hint="eastAsia"/>
          <w:sz w:val="21"/>
          <w:szCs w:val="21"/>
        </w:rPr>
        <w:t>五、验收</w:t>
      </w:r>
    </w:p>
    <w:p w:rsidR="0067762B" w:rsidRDefault="0067762B" w:rsidP="0067762B">
      <w:pPr>
        <w:autoSpaceDE/>
        <w:autoSpaceDN/>
        <w:spacing w:line="360" w:lineRule="exact"/>
        <w:ind w:firstLineChars="200" w:firstLine="420"/>
        <w:rPr>
          <w:bCs/>
          <w:sz w:val="21"/>
          <w:szCs w:val="21"/>
        </w:rPr>
      </w:pPr>
      <w:r>
        <w:rPr>
          <w:rFonts w:hint="eastAsia"/>
          <w:sz w:val="21"/>
          <w:szCs w:val="21"/>
        </w:rPr>
        <w:t>验收程序遵循甲方安排，如有异议，请于2日内提出。</w:t>
      </w:r>
    </w:p>
    <w:p w:rsidR="0067762B" w:rsidRDefault="0067762B" w:rsidP="0067762B">
      <w:pPr>
        <w:autoSpaceDE/>
        <w:autoSpaceDN/>
        <w:spacing w:line="360" w:lineRule="exact"/>
        <w:ind w:firstLineChars="200" w:firstLine="420"/>
        <w:rPr>
          <w:sz w:val="21"/>
          <w:szCs w:val="21"/>
        </w:rPr>
      </w:pPr>
      <w:r>
        <w:rPr>
          <w:rFonts w:hint="eastAsia"/>
          <w:sz w:val="21"/>
          <w:szCs w:val="21"/>
        </w:rPr>
        <w:t>1.乙方提供设备的各项技术参数符合招标文件要求和乙方投标文件承诺，验收时提供能够证明标的物符合合同规定的检验证书。</w:t>
      </w:r>
      <w:r>
        <w:rPr>
          <w:rFonts w:hint="eastAsia"/>
          <w:color w:val="0000FF"/>
          <w:sz w:val="21"/>
          <w:szCs w:val="21"/>
        </w:rPr>
        <w:t>否则甲方有权拒收货物，由此产生的任何损失，乙方独自承担。</w:t>
      </w:r>
    </w:p>
    <w:p w:rsidR="0067762B" w:rsidRDefault="0067762B" w:rsidP="0067762B">
      <w:pPr>
        <w:autoSpaceDE/>
        <w:autoSpaceDN/>
        <w:spacing w:line="360" w:lineRule="exact"/>
        <w:ind w:firstLineChars="200" w:firstLine="420"/>
        <w:rPr>
          <w:sz w:val="21"/>
          <w:szCs w:val="21"/>
        </w:rPr>
      </w:pPr>
      <w:r>
        <w:rPr>
          <w:rFonts w:hint="eastAsia"/>
          <w:sz w:val="21"/>
          <w:szCs w:val="21"/>
        </w:rPr>
        <w:t>2.乙方提供的产品若为进口产品，还应在验收时提供该设备所属国原装进口的相关凭据。</w:t>
      </w:r>
    </w:p>
    <w:p w:rsidR="0067762B" w:rsidRDefault="0067762B" w:rsidP="0067762B">
      <w:pPr>
        <w:autoSpaceDE/>
        <w:autoSpaceDN/>
        <w:spacing w:line="360" w:lineRule="exact"/>
        <w:ind w:firstLineChars="200" w:firstLine="420"/>
        <w:rPr>
          <w:sz w:val="21"/>
          <w:szCs w:val="21"/>
        </w:rPr>
      </w:pPr>
      <w:r>
        <w:rPr>
          <w:rFonts w:hint="eastAsia"/>
          <w:sz w:val="21"/>
          <w:szCs w:val="21"/>
        </w:rPr>
        <w:t>3.乙方所交付产品不符合规定或质量不合格的，由乙方负责包换，并承担换货而支付的一切费用。乙方不能调换的，按不能交货处理。两次不符合规定或质量不合格的，甲方有权要求乙方退货返款、赔偿损失等，</w:t>
      </w:r>
      <w:r>
        <w:rPr>
          <w:rFonts w:hint="eastAsia"/>
          <w:color w:val="0000FF"/>
          <w:sz w:val="21"/>
          <w:szCs w:val="21"/>
        </w:rPr>
        <w:t>乙方应无条件接受。</w:t>
      </w:r>
    </w:p>
    <w:p w:rsidR="0067762B" w:rsidRDefault="0067762B" w:rsidP="0067762B">
      <w:pPr>
        <w:autoSpaceDE/>
        <w:autoSpaceDN/>
        <w:spacing w:line="360" w:lineRule="exact"/>
        <w:ind w:firstLineChars="200" w:firstLine="420"/>
        <w:rPr>
          <w:sz w:val="21"/>
          <w:szCs w:val="21"/>
        </w:rPr>
      </w:pPr>
      <w:r>
        <w:rPr>
          <w:rFonts w:hint="eastAsia"/>
          <w:sz w:val="21"/>
          <w:szCs w:val="21"/>
        </w:rPr>
        <w:t>4.乙方应保证所提供的设备不侵犯第三方的专利权、商标权、著作权或其他知识产权。若乙方的行为侵犯了第三方的前述权利，并造成了第三方追究甲方的责任，甲方为此所受到的损失，应由乙方承担。</w:t>
      </w:r>
    </w:p>
    <w:p w:rsidR="0067762B" w:rsidRDefault="0067762B" w:rsidP="0067762B">
      <w:pPr>
        <w:autoSpaceDE/>
        <w:autoSpaceDN/>
        <w:spacing w:line="360" w:lineRule="exact"/>
        <w:ind w:firstLineChars="200" w:firstLine="420"/>
        <w:rPr>
          <w:sz w:val="21"/>
          <w:szCs w:val="21"/>
        </w:rPr>
      </w:pPr>
      <w:r>
        <w:rPr>
          <w:rFonts w:hint="eastAsia"/>
          <w:sz w:val="21"/>
          <w:szCs w:val="21"/>
        </w:rPr>
        <w:t>5.乙方负责对所交付的货物进行安装调试，达到招、投标文件的要求，因安装调试所产生的相关费用由乙方承担。</w:t>
      </w:r>
    </w:p>
    <w:p w:rsidR="0067762B" w:rsidRDefault="0067762B" w:rsidP="0067762B">
      <w:pPr>
        <w:autoSpaceDE/>
        <w:autoSpaceDN/>
        <w:spacing w:line="360" w:lineRule="exact"/>
        <w:ind w:firstLineChars="200" w:firstLine="420"/>
        <w:rPr>
          <w:bCs/>
          <w:sz w:val="21"/>
          <w:szCs w:val="21"/>
        </w:rPr>
      </w:pPr>
      <w:r>
        <w:rPr>
          <w:rFonts w:hint="eastAsia"/>
          <w:bCs/>
          <w:sz w:val="21"/>
          <w:szCs w:val="21"/>
        </w:rPr>
        <w:t>六、保修条款、售后服务</w:t>
      </w:r>
    </w:p>
    <w:p w:rsidR="0067762B" w:rsidRDefault="0067762B" w:rsidP="0067762B">
      <w:pPr>
        <w:autoSpaceDE/>
        <w:autoSpaceDN/>
        <w:spacing w:line="360" w:lineRule="exact"/>
        <w:ind w:firstLineChars="200" w:firstLine="420"/>
        <w:rPr>
          <w:sz w:val="21"/>
          <w:szCs w:val="21"/>
        </w:rPr>
      </w:pPr>
      <w:r>
        <w:rPr>
          <w:rFonts w:hint="eastAsia"/>
          <w:color w:val="FF0000"/>
          <w:sz w:val="21"/>
          <w:szCs w:val="21"/>
        </w:rPr>
        <w:t>严格遵守售后服务承诺，质保期为  年</w:t>
      </w:r>
      <w:r>
        <w:rPr>
          <w:rFonts w:hint="eastAsia"/>
          <w:sz w:val="21"/>
          <w:szCs w:val="21"/>
        </w:rPr>
        <w:t>。凡在质保期内，产品出现质量问题，须更换同品牌、同型号新设备，并对产品质量实行“三包”服务。在质保期外，提供设备的更换、维修只收取成本费用，不收取人工技术等费用。</w:t>
      </w:r>
    </w:p>
    <w:p w:rsidR="0067762B" w:rsidRDefault="0067762B" w:rsidP="0067762B">
      <w:pPr>
        <w:autoSpaceDE/>
        <w:autoSpaceDN/>
        <w:spacing w:line="360" w:lineRule="exact"/>
        <w:ind w:firstLineChars="200" w:firstLine="420"/>
        <w:rPr>
          <w:bCs/>
          <w:sz w:val="21"/>
          <w:szCs w:val="21"/>
        </w:rPr>
      </w:pPr>
      <w:r>
        <w:rPr>
          <w:rFonts w:hint="eastAsia"/>
          <w:bCs/>
          <w:sz w:val="21"/>
          <w:szCs w:val="21"/>
        </w:rPr>
        <w:t>七、相关权利及义务</w:t>
      </w:r>
    </w:p>
    <w:p w:rsidR="0067762B" w:rsidRDefault="0067762B" w:rsidP="0067762B">
      <w:pPr>
        <w:autoSpaceDE/>
        <w:autoSpaceDN/>
        <w:spacing w:line="360" w:lineRule="exact"/>
        <w:ind w:firstLineChars="200" w:firstLine="420"/>
        <w:rPr>
          <w:sz w:val="21"/>
          <w:szCs w:val="21"/>
        </w:rPr>
      </w:pPr>
      <w:r>
        <w:rPr>
          <w:rFonts w:hint="eastAsia"/>
          <w:sz w:val="21"/>
          <w:szCs w:val="21"/>
        </w:rPr>
        <w:t>1.甲方在验收时对不符合招标文件要求的产品有权拒绝接收和追究违约责任。</w:t>
      </w:r>
    </w:p>
    <w:p w:rsidR="0067762B" w:rsidRDefault="0067762B" w:rsidP="0067762B">
      <w:pPr>
        <w:autoSpaceDE/>
        <w:autoSpaceDN/>
        <w:spacing w:line="360" w:lineRule="exact"/>
        <w:ind w:firstLineChars="200" w:firstLine="420"/>
        <w:rPr>
          <w:sz w:val="21"/>
          <w:szCs w:val="21"/>
        </w:rPr>
      </w:pPr>
      <w:r>
        <w:rPr>
          <w:rFonts w:hint="eastAsia"/>
          <w:sz w:val="21"/>
          <w:szCs w:val="21"/>
        </w:rPr>
        <w:t>2.甲方有权监督乙方的售后服务，并对乙方的售后服务不符合投标文件承诺内容时加以指出乃至追究合同责任。</w:t>
      </w:r>
    </w:p>
    <w:p w:rsidR="0067762B" w:rsidRDefault="0067762B" w:rsidP="0067762B">
      <w:pPr>
        <w:autoSpaceDE/>
        <w:autoSpaceDN/>
        <w:spacing w:line="360" w:lineRule="exact"/>
        <w:ind w:firstLineChars="200" w:firstLine="420"/>
        <w:rPr>
          <w:sz w:val="21"/>
          <w:szCs w:val="21"/>
        </w:rPr>
      </w:pPr>
      <w:r>
        <w:rPr>
          <w:rFonts w:hint="eastAsia"/>
          <w:sz w:val="21"/>
          <w:szCs w:val="21"/>
        </w:rPr>
        <w:t>3.甲方对乙方的技术及商业机密予以保密。</w:t>
      </w:r>
    </w:p>
    <w:p w:rsidR="0067762B" w:rsidRDefault="0067762B" w:rsidP="0067762B">
      <w:pPr>
        <w:autoSpaceDE/>
        <w:autoSpaceDN/>
        <w:spacing w:line="360" w:lineRule="exact"/>
        <w:ind w:firstLineChars="200" w:firstLine="420"/>
        <w:rPr>
          <w:sz w:val="21"/>
          <w:szCs w:val="21"/>
        </w:rPr>
      </w:pPr>
      <w:r>
        <w:rPr>
          <w:rFonts w:hint="eastAsia"/>
          <w:sz w:val="21"/>
          <w:szCs w:val="21"/>
        </w:rPr>
        <w:t>4.甲方应积极为乙方履约创造条件。</w:t>
      </w:r>
    </w:p>
    <w:p w:rsidR="0067762B" w:rsidRDefault="0067762B" w:rsidP="0067762B">
      <w:pPr>
        <w:autoSpaceDE/>
        <w:autoSpaceDN/>
        <w:spacing w:line="360" w:lineRule="exact"/>
        <w:ind w:firstLineChars="200" w:firstLine="420"/>
        <w:rPr>
          <w:sz w:val="21"/>
          <w:szCs w:val="21"/>
        </w:rPr>
      </w:pPr>
      <w:r>
        <w:rPr>
          <w:rFonts w:hint="eastAsia"/>
          <w:sz w:val="21"/>
          <w:szCs w:val="21"/>
        </w:rPr>
        <w:t>5.乙方有权按照合同约定要求甲方支付相应合同款项。</w:t>
      </w:r>
    </w:p>
    <w:p w:rsidR="0067762B" w:rsidRDefault="0067762B" w:rsidP="0067762B">
      <w:pPr>
        <w:autoSpaceDE/>
        <w:autoSpaceDN/>
        <w:spacing w:line="360" w:lineRule="exact"/>
        <w:ind w:firstLineChars="200" w:firstLine="420"/>
        <w:rPr>
          <w:sz w:val="21"/>
          <w:szCs w:val="21"/>
        </w:rPr>
      </w:pPr>
      <w:r>
        <w:rPr>
          <w:rFonts w:hint="eastAsia"/>
          <w:sz w:val="21"/>
          <w:szCs w:val="21"/>
        </w:rPr>
        <w:t>6.乙方有义务按投标文件中的售后服务承诺提供良好的服务。</w:t>
      </w:r>
    </w:p>
    <w:p w:rsidR="0067762B" w:rsidRDefault="0067762B" w:rsidP="0067762B">
      <w:pPr>
        <w:autoSpaceDE/>
        <w:autoSpaceDN/>
        <w:spacing w:line="360" w:lineRule="exact"/>
        <w:ind w:firstLineChars="200" w:firstLine="420"/>
        <w:rPr>
          <w:bCs/>
          <w:sz w:val="21"/>
          <w:szCs w:val="21"/>
        </w:rPr>
      </w:pPr>
      <w:r>
        <w:rPr>
          <w:rFonts w:hint="eastAsia"/>
          <w:bCs/>
          <w:sz w:val="21"/>
          <w:szCs w:val="21"/>
        </w:rPr>
        <w:t>八、违约责任</w:t>
      </w:r>
    </w:p>
    <w:p w:rsidR="0067762B" w:rsidRDefault="0067762B" w:rsidP="0067762B">
      <w:pPr>
        <w:autoSpaceDE/>
        <w:autoSpaceDN/>
        <w:spacing w:line="360" w:lineRule="exact"/>
        <w:ind w:firstLineChars="200" w:firstLine="420"/>
        <w:rPr>
          <w:bCs/>
          <w:sz w:val="21"/>
          <w:szCs w:val="21"/>
        </w:rPr>
      </w:pPr>
      <w:r>
        <w:rPr>
          <w:rFonts w:hint="eastAsia"/>
          <w:bCs/>
          <w:sz w:val="21"/>
          <w:szCs w:val="21"/>
        </w:rPr>
        <w:t>1.甲乙双方均应遵守本合同，如有违约，将赔偿因违约给对方造成的经济损失，并向对方支付本合同总额5%的违约金。若因乙方原因在合同规定期限内无法交货，甲方有权</w:t>
      </w:r>
      <w:r>
        <w:rPr>
          <w:rFonts w:hint="eastAsia"/>
          <w:bCs/>
          <w:color w:val="0033CC"/>
          <w:sz w:val="21"/>
          <w:szCs w:val="21"/>
        </w:rPr>
        <w:t>随时</w:t>
      </w:r>
      <w:r>
        <w:rPr>
          <w:rFonts w:hint="eastAsia"/>
          <w:bCs/>
          <w:sz w:val="21"/>
          <w:szCs w:val="21"/>
        </w:rPr>
        <w:t>终止合同，并请示政府采购监管部门取消其中标资格，鉴证人不予退还履约保证金。</w:t>
      </w:r>
    </w:p>
    <w:p w:rsidR="0067762B" w:rsidRDefault="0067762B" w:rsidP="0067762B">
      <w:pPr>
        <w:autoSpaceDE/>
        <w:autoSpaceDN/>
        <w:spacing w:line="360" w:lineRule="exact"/>
        <w:ind w:firstLineChars="200" w:firstLine="420"/>
        <w:rPr>
          <w:bCs/>
          <w:sz w:val="21"/>
          <w:szCs w:val="21"/>
        </w:rPr>
      </w:pPr>
      <w:r>
        <w:rPr>
          <w:rFonts w:hint="eastAsia"/>
          <w:bCs/>
          <w:sz w:val="21"/>
          <w:szCs w:val="21"/>
        </w:rPr>
        <w:t>2.经甲、乙双方协商同意继续履行合同，除不予退还履约保证金外。甲方也可视情况在延迟交货期内每天按合同总额6‰的标准收取违约金，违约金累计达到合同金额5%时，甲方有权解除合同。</w:t>
      </w:r>
    </w:p>
    <w:p w:rsidR="0067762B" w:rsidRDefault="0067762B" w:rsidP="0067762B">
      <w:pPr>
        <w:autoSpaceDE/>
        <w:autoSpaceDN/>
        <w:spacing w:line="360" w:lineRule="exact"/>
        <w:ind w:firstLineChars="200" w:firstLine="420"/>
        <w:rPr>
          <w:bCs/>
          <w:sz w:val="21"/>
          <w:szCs w:val="21"/>
        </w:rPr>
      </w:pPr>
      <w:r>
        <w:rPr>
          <w:rFonts w:hint="eastAsia"/>
          <w:bCs/>
          <w:sz w:val="21"/>
          <w:szCs w:val="21"/>
        </w:rPr>
        <w:t>因不可抗力所导致的交货及付款延迟等按照《中华人民共和国合同法》相关条款及本合同第九条处理。</w:t>
      </w:r>
    </w:p>
    <w:p w:rsidR="0067762B" w:rsidRDefault="0067762B" w:rsidP="0067762B">
      <w:pPr>
        <w:autoSpaceDE/>
        <w:autoSpaceDN/>
        <w:spacing w:line="360" w:lineRule="exact"/>
        <w:ind w:firstLineChars="200" w:firstLine="420"/>
        <w:rPr>
          <w:bCs/>
          <w:sz w:val="21"/>
          <w:szCs w:val="21"/>
        </w:rPr>
      </w:pPr>
      <w:r>
        <w:rPr>
          <w:rFonts w:hint="eastAsia"/>
          <w:bCs/>
          <w:sz w:val="21"/>
          <w:szCs w:val="21"/>
        </w:rPr>
        <w:t>九、不可抗力事件处理</w:t>
      </w:r>
    </w:p>
    <w:p w:rsidR="0067762B" w:rsidRDefault="0067762B" w:rsidP="0067762B">
      <w:pPr>
        <w:autoSpaceDE/>
        <w:autoSpaceDN/>
        <w:spacing w:line="360" w:lineRule="exact"/>
        <w:ind w:firstLineChars="200" w:firstLine="420"/>
        <w:rPr>
          <w:bCs/>
          <w:sz w:val="21"/>
          <w:szCs w:val="21"/>
        </w:rPr>
      </w:pPr>
      <w:r>
        <w:rPr>
          <w:rFonts w:hint="eastAsia"/>
          <w:bCs/>
          <w:sz w:val="21"/>
          <w:szCs w:val="21"/>
        </w:rPr>
        <w:t>1.签约双方任一方由于受不可抗力事件的影响而不能执行合同时，履行合同的期限应予以延长，其延长的期限应相当于事件所影响的时间。不可抗力事件第指买卖双方在缔约合同时所不能预见，并且它的发生及</w:t>
      </w:r>
      <w:r>
        <w:rPr>
          <w:rFonts w:hint="eastAsia"/>
          <w:bCs/>
          <w:sz w:val="21"/>
          <w:szCs w:val="21"/>
        </w:rPr>
        <w:lastRenderedPageBreak/>
        <w:t>其后果是无法避免和无法克服的事件，诸如战争、严重水灾、洪水、台风、地震等。</w:t>
      </w:r>
    </w:p>
    <w:p w:rsidR="0067762B" w:rsidRDefault="0067762B" w:rsidP="0067762B">
      <w:pPr>
        <w:autoSpaceDE/>
        <w:autoSpaceDN/>
        <w:spacing w:line="360" w:lineRule="exact"/>
        <w:ind w:firstLineChars="200" w:firstLine="420"/>
        <w:rPr>
          <w:bCs/>
          <w:sz w:val="21"/>
          <w:szCs w:val="21"/>
        </w:rPr>
      </w:pPr>
      <w:r>
        <w:rPr>
          <w:rFonts w:hint="eastAsia"/>
          <w:bCs/>
          <w:sz w:val="21"/>
          <w:szCs w:val="21"/>
        </w:rPr>
        <w:t>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和中止合同。</w:t>
      </w:r>
    </w:p>
    <w:p w:rsidR="0067762B" w:rsidRDefault="0067762B" w:rsidP="0067762B">
      <w:pPr>
        <w:autoSpaceDE/>
        <w:autoSpaceDN/>
        <w:spacing w:line="360" w:lineRule="exact"/>
        <w:ind w:firstLineChars="200" w:firstLine="420"/>
        <w:rPr>
          <w:bCs/>
          <w:sz w:val="21"/>
          <w:szCs w:val="21"/>
        </w:rPr>
      </w:pPr>
      <w:r>
        <w:rPr>
          <w:rFonts w:hint="eastAsia"/>
          <w:bCs/>
          <w:sz w:val="21"/>
          <w:szCs w:val="21"/>
        </w:rPr>
        <w:t>十、合同争议解决</w:t>
      </w:r>
    </w:p>
    <w:p w:rsidR="0067762B" w:rsidRDefault="0067762B" w:rsidP="0067762B">
      <w:pPr>
        <w:autoSpaceDE/>
        <w:autoSpaceDN/>
        <w:spacing w:line="360" w:lineRule="exact"/>
        <w:ind w:firstLineChars="200" w:firstLine="420"/>
        <w:rPr>
          <w:color w:val="FF0000"/>
          <w:sz w:val="21"/>
          <w:szCs w:val="21"/>
        </w:rPr>
      </w:pPr>
      <w:r>
        <w:rPr>
          <w:rFonts w:hint="eastAsia"/>
          <w:sz w:val="21"/>
          <w:szCs w:val="21"/>
        </w:rPr>
        <w:t>合同实施或与合同有关的一切争端应通过双方友好协商解决。协商不成的可向</w:t>
      </w:r>
      <w:r>
        <w:rPr>
          <w:rFonts w:hint="eastAsia"/>
          <w:color w:val="FF0000"/>
          <w:sz w:val="21"/>
          <w:szCs w:val="21"/>
        </w:rPr>
        <w:t>甲方住所地法院提起诉讼。</w:t>
      </w:r>
    </w:p>
    <w:p w:rsidR="0067762B" w:rsidRDefault="0067762B" w:rsidP="0067762B">
      <w:pPr>
        <w:autoSpaceDE/>
        <w:autoSpaceDN/>
        <w:spacing w:line="360" w:lineRule="exact"/>
        <w:ind w:firstLineChars="200" w:firstLine="420"/>
        <w:rPr>
          <w:bCs/>
          <w:sz w:val="21"/>
          <w:szCs w:val="21"/>
        </w:rPr>
      </w:pPr>
      <w:r>
        <w:rPr>
          <w:rFonts w:hint="eastAsia"/>
          <w:bCs/>
          <w:sz w:val="21"/>
          <w:szCs w:val="21"/>
        </w:rPr>
        <w:t>十一、合同生效及其它</w:t>
      </w:r>
    </w:p>
    <w:p w:rsidR="0067762B" w:rsidRDefault="0067762B" w:rsidP="0067762B">
      <w:pPr>
        <w:autoSpaceDE/>
        <w:autoSpaceDN/>
        <w:spacing w:line="360" w:lineRule="exact"/>
        <w:ind w:firstLineChars="200" w:firstLine="420"/>
        <w:rPr>
          <w:sz w:val="21"/>
          <w:szCs w:val="21"/>
        </w:rPr>
      </w:pPr>
      <w:r>
        <w:rPr>
          <w:rFonts w:hint="eastAsia"/>
          <w:sz w:val="21"/>
          <w:szCs w:val="21"/>
        </w:rPr>
        <w:t>1.合同加盖单位公章后生效。</w:t>
      </w:r>
    </w:p>
    <w:p w:rsidR="0067762B" w:rsidRDefault="0067762B" w:rsidP="0067762B">
      <w:pPr>
        <w:autoSpaceDE/>
        <w:autoSpaceDN/>
        <w:spacing w:line="360" w:lineRule="exact"/>
        <w:ind w:firstLineChars="200" w:firstLine="420"/>
        <w:rPr>
          <w:sz w:val="21"/>
          <w:szCs w:val="21"/>
        </w:rPr>
      </w:pPr>
      <w:r>
        <w:rPr>
          <w:rFonts w:hint="eastAsia"/>
          <w:sz w:val="21"/>
          <w:szCs w:val="21"/>
        </w:rPr>
        <w:t>2.合同执行中，如需修改或补充合同内容，由双方协商另签署书面修改或补充协议作为主合同不可分割的一部分，并报同级政府采购监督管理部门核准后方可执行。</w:t>
      </w:r>
    </w:p>
    <w:p w:rsidR="0067762B" w:rsidRDefault="0067762B" w:rsidP="0067762B">
      <w:pPr>
        <w:autoSpaceDE/>
        <w:autoSpaceDN/>
        <w:spacing w:line="360" w:lineRule="exact"/>
        <w:ind w:firstLineChars="200" w:firstLine="420"/>
        <w:rPr>
          <w:sz w:val="21"/>
          <w:szCs w:val="21"/>
        </w:rPr>
      </w:pPr>
      <w:r>
        <w:rPr>
          <w:rFonts w:hint="eastAsia"/>
          <w:sz w:val="21"/>
          <w:szCs w:val="21"/>
        </w:rPr>
        <w:t>3.本合同未尽事宜，遵照《民法典》有关条文执行。</w:t>
      </w:r>
    </w:p>
    <w:p w:rsidR="0067762B" w:rsidRDefault="0067762B" w:rsidP="0067762B">
      <w:pPr>
        <w:autoSpaceDE/>
        <w:autoSpaceDN/>
        <w:spacing w:line="360" w:lineRule="exact"/>
        <w:rPr>
          <w:bCs/>
          <w:sz w:val="21"/>
          <w:szCs w:val="21"/>
        </w:rPr>
      </w:pPr>
    </w:p>
    <w:p w:rsidR="0067762B" w:rsidRDefault="0067762B" w:rsidP="0067762B">
      <w:pPr>
        <w:autoSpaceDE/>
        <w:autoSpaceDN/>
        <w:spacing w:line="360" w:lineRule="exact"/>
        <w:ind w:firstLineChars="200" w:firstLine="420"/>
        <w:rPr>
          <w:bCs/>
          <w:sz w:val="21"/>
          <w:szCs w:val="21"/>
        </w:rPr>
      </w:pPr>
      <w:r>
        <w:rPr>
          <w:rFonts w:hint="eastAsia"/>
          <w:bCs/>
          <w:sz w:val="21"/>
          <w:szCs w:val="21"/>
        </w:rPr>
        <w:t>甲方（盖章）：黑龙江八一农垦大学</w:t>
      </w:r>
    </w:p>
    <w:p w:rsidR="0067762B" w:rsidRDefault="0067762B" w:rsidP="0067762B">
      <w:pPr>
        <w:autoSpaceDE/>
        <w:autoSpaceDN/>
        <w:spacing w:line="360" w:lineRule="exact"/>
        <w:ind w:firstLineChars="200" w:firstLine="420"/>
        <w:rPr>
          <w:bCs/>
          <w:sz w:val="21"/>
          <w:szCs w:val="21"/>
        </w:rPr>
      </w:pPr>
      <w:r>
        <w:rPr>
          <w:rFonts w:hint="eastAsia"/>
          <w:bCs/>
          <w:sz w:val="21"/>
          <w:szCs w:val="21"/>
        </w:rPr>
        <w:t>地址：大庆市高新区新风路5号</w:t>
      </w:r>
    </w:p>
    <w:p w:rsidR="0067762B" w:rsidRDefault="0067762B" w:rsidP="0067762B">
      <w:pPr>
        <w:autoSpaceDE/>
        <w:autoSpaceDN/>
        <w:spacing w:line="360" w:lineRule="exact"/>
        <w:ind w:firstLineChars="200" w:firstLine="420"/>
        <w:rPr>
          <w:bCs/>
          <w:sz w:val="21"/>
          <w:szCs w:val="21"/>
        </w:rPr>
      </w:pPr>
      <w:r>
        <w:rPr>
          <w:rFonts w:hint="eastAsia"/>
          <w:bCs/>
          <w:sz w:val="21"/>
          <w:szCs w:val="21"/>
        </w:rPr>
        <w:t>法定代表人：郑喜群</w:t>
      </w:r>
    </w:p>
    <w:p w:rsidR="0067762B" w:rsidRDefault="0067762B" w:rsidP="0067762B">
      <w:pPr>
        <w:autoSpaceDE/>
        <w:autoSpaceDN/>
        <w:spacing w:line="360" w:lineRule="exact"/>
        <w:ind w:firstLineChars="200" w:firstLine="420"/>
        <w:rPr>
          <w:bCs/>
          <w:sz w:val="21"/>
          <w:szCs w:val="21"/>
        </w:rPr>
      </w:pPr>
      <w:r>
        <w:rPr>
          <w:rFonts w:hint="eastAsia"/>
          <w:bCs/>
          <w:sz w:val="21"/>
          <w:szCs w:val="21"/>
        </w:rPr>
        <w:t>委托代理人：何飞舟</w:t>
      </w:r>
    </w:p>
    <w:p w:rsidR="0067762B" w:rsidRDefault="0067762B" w:rsidP="0067762B">
      <w:pPr>
        <w:autoSpaceDE/>
        <w:autoSpaceDN/>
        <w:spacing w:line="360" w:lineRule="exact"/>
        <w:ind w:firstLineChars="200" w:firstLine="420"/>
        <w:rPr>
          <w:bCs/>
          <w:sz w:val="21"/>
          <w:szCs w:val="21"/>
        </w:rPr>
      </w:pPr>
      <w:r>
        <w:rPr>
          <w:rFonts w:hint="eastAsia"/>
          <w:bCs/>
          <w:sz w:val="21"/>
          <w:szCs w:val="21"/>
        </w:rPr>
        <w:t>联系电话：0459-6813456</w:t>
      </w:r>
    </w:p>
    <w:p w:rsidR="0067762B" w:rsidRDefault="0067762B" w:rsidP="0067762B">
      <w:pPr>
        <w:autoSpaceDE/>
        <w:autoSpaceDN/>
        <w:spacing w:line="360" w:lineRule="exact"/>
        <w:ind w:firstLineChars="200" w:firstLine="420"/>
        <w:rPr>
          <w:bCs/>
          <w:sz w:val="21"/>
          <w:szCs w:val="21"/>
        </w:rPr>
      </w:pPr>
      <w:r>
        <w:rPr>
          <w:rFonts w:hint="eastAsia"/>
          <w:bCs/>
          <w:sz w:val="21"/>
          <w:szCs w:val="21"/>
        </w:rPr>
        <w:t>签订时间：2021年  月  日</w:t>
      </w:r>
    </w:p>
    <w:p w:rsidR="0067762B" w:rsidRDefault="0067762B" w:rsidP="0067762B">
      <w:pPr>
        <w:autoSpaceDE/>
        <w:autoSpaceDN/>
        <w:spacing w:line="360" w:lineRule="exact"/>
        <w:rPr>
          <w:sz w:val="21"/>
          <w:szCs w:val="21"/>
        </w:rPr>
      </w:pPr>
    </w:p>
    <w:p w:rsidR="0067762B" w:rsidRDefault="0067762B" w:rsidP="0067762B">
      <w:pPr>
        <w:autoSpaceDE/>
        <w:autoSpaceDN/>
        <w:spacing w:line="360" w:lineRule="exact"/>
        <w:rPr>
          <w:sz w:val="21"/>
          <w:szCs w:val="21"/>
        </w:rPr>
      </w:pPr>
    </w:p>
    <w:p w:rsidR="0067762B" w:rsidRDefault="0067762B" w:rsidP="0067762B">
      <w:pPr>
        <w:autoSpaceDE/>
        <w:autoSpaceDN/>
        <w:spacing w:line="360" w:lineRule="exact"/>
        <w:ind w:firstLineChars="200" w:firstLine="420"/>
        <w:rPr>
          <w:sz w:val="21"/>
          <w:szCs w:val="21"/>
        </w:rPr>
      </w:pPr>
      <w:r>
        <w:rPr>
          <w:rFonts w:hint="eastAsia"/>
          <w:bCs/>
          <w:sz w:val="21"/>
          <w:szCs w:val="21"/>
        </w:rPr>
        <w:t>乙方（盖章）：</w:t>
      </w:r>
      <w:r>
        <w:rPr>
          <w:rFonts w:hint="eastAsia"/>
          <w:sz w:val="21"/>
          <w:szCs w:val="21"/>
        </w:rPr>
        <w:t xml:space="preserve"> </w:t>
      </w:r>
    </w:p>
    <w:p w:rsidR="0067762B" w:rsidRDefault="0067762B" w:rsidP="0067762B">
      <w:pPr>
        <w:autoSpaceDE/>
        <w:autoSpaceDN/>
        <w:spacing w:line="360" w:lineRule="exact"/>
        <w:ind w:firstLineChars="200" w:firstLine="420"/>
        <w:rPr>
          <w:bCs/>
          <w:sz w:val="21"/>
          <w:szCs w:val="21"/>
        </w:rPr>
      </w:pPr>
      <w:r>
        <w:rPr>
          <w:rFonts w:hint="eastAsia"/>
          <w:bCs/>
          <w:sz w:val="21"/>
          <w:szCs w:val="21"/>
        </w:rPr>
        <w:t xml:space="preserve">地址： </w:t>
      </w:r>
    </w:p>
    <w:p w:rsidR="0067762B" w:rsidRDefault="0067762B" w:rsidP="0067762B">
      <w:pPr>
        <w:autoSpaceDE/>
        <w:autoSpaceDN/>
        <w:spacing w:line="360" w:lineRule="exact"/>
        <w:ind w:firstLineChars="200" w:firstLine="420"/>
        <w:rPr>
          <w:bCs/>
          <w:sz w:val="21"/>
          <w:szCs w:val="21"/>
        </w:rPr>
      </w:pPr>
      <w:r>
        <w:rPr>
          <w:rFonts w:hint="eastAsia"/>
          <w:bCs/>
          <w:sz w:val="21"/>
          <w:szCs w:val="21"/>
        </w:rPr>
        <w:t>法定代表人：</w:t>
      </w:r>
    </w:p>
    <w:p w:rsidR="0067762B" w:rsidRDefault="0067762B" w:rsidP="0067762B">
      <w:pPr>
        <w:autoSpaceDE/>
        <w:autoSpaceDN/>
        <w:spacing w:line="360" w:lineRule="exact"/>
        <w:ind w:firstLineChars="200" w:firstLine="420"/>
        <w:rPr>
          <w:bCs/>
          <w:sz w:val="21"/>
          <w:szCs w:val="21"/>
        </w:rPr>
      </w:pPr>
      <w:r>
        <w:rPr>
          <w:rFonts w:hint="eastAsia"/>
          <w:bCs/>
          <w:sz w:val="21"/>
          <w:szCs w:val="21"/>
        </w:rPr>
        <w:t xml:space="preserve">委托代理人： </w:t>
      </w:r>
    </w:p>
    <w:p w:rsidR="0067762B" w:rsidRDefault="0067762B" w:rsidP="0067762B">
      <w:pPr>
        <w:autoSpaceDE/>
        <w:autoSpaceDN/>
        <w:spacing w:line="360" w:lineRule="exact"/>
        <w:ind w:firstLineChars="200" w:firstLine="420"/>
        <w:rPr>
          <w:b/>
          <w:bCs/>
          <w:sz w:val="21"/>
          <w:szCs w:val="21"/>
        </w:rPr>
      </w:pPr>
      <w:r>
        <w:rPr>
          <w:rFonts w:hint="eastAsia"/>
          <w:bCs/>
          <w:sz w:val="21"/>
          <w:szCs w:val="21"/>
        </w:rPr>
        <w:t>联系电话：</w:t>
      </w:r>
    </w:p>
    <w:p w:rsidR="0067762B" w:rsidRDefault="0067762B" w:rsidP="0067762B">
      <w:pPr>
        <w:autoSpaceDE/>
        <w:autoSpaceDN/>
        <w:spacing w:line="360" w:lineRule="exact"/>
        <w:ind w:leftChars="304" w:left="3609" w:hangingChars="1400" w:hanging="2940"/>
        <w:rPr>
          <w:bCs/>
          <w:sz w:val="21"/>
          <w:szCs w:val="21"/>
        </w:rPr>
      </w:pPr>
      <w:r>
        <w:rPr>
          <w:rFonts w:hint="eastAsia"/>
          <w:bCs/>
          <w:sz w:val="21"/>
          <w:szCs w:val="21"/>
        </w:rPr>
        <w:t xml:space="preserve">开户银行： </w:t>
      </w:r>
    </w:p>
    <w:p w:rsidR="0067762B" w:rsidRDefault="0067762B" w:rsidP="0067762B">
      <w:pPr>
        <w:autoSpaceDE/>
        <w:autoSpaceDN/>
        <w:spacing w:line="360" w:lineRule="exact"/>
        <w:ind w:firstLineChars="200" w:firstLine="420"/>
        <w:rPr>
          <w:bCs/>
          <w:sz w:val="21"/>
          <w:szCs w:val="21"/>
        </w:rPr>
      </w:pPr>
      <w:r>
        <w:rPr>
          <w:rFonts w:hint="eastAsia"/>
          <w:bCs/>
          <w:sz w:val="21"/>
          <w:szCs w:val="21"/>
        </w:rPr>
        <w:t>开户账号：</w:t>
      </w:r>
    </w:p>
    <w:p w:rsidR="0067762B" w:rsidRDefault="0067762B" w:rsidP="0067762B">
      <w:pPr>
        <w:autoSpaceDE/>
        <w:autoSpaceDN/>
        <w:spacing w:line="360" w:lineRule="exact"/>
        <w:ind w:firstLineChars="200" w:firstLine="420"/>
        <w:rPr>
          <w:bCs/>
          <w:sz w:val="21"/>
          <w:szCs w:val="21"/>
        </w:rPr>
      </w:pPr>
      <w:r>
        <w:rPr>
          <w:rFonts w:hint="eastAsia"/>
          <w:bCs/>
          <w:sz w:val="21"/>
          <w:szCs w:val="21"/>
        </w:rPr>
        <w:t>签订时间：2021年  月  日</w:t>
      </w:r>
    </w:p>
    <w:p w:rsidR="0067762B" w:rsidRDefault="0067762B" w:rsidP="0067762B">
      <w:pPr>
        <w:autoSpaceDE/>
        <w:autoSpaceDN/>
        <w:spacing w:line="360" w:lineRule="exact"/>
        <w:ind w:firstLineChars="200" w:firstLine="420"/>
        <w:rPr>
          <w:sz w:val="21"/>
          <w:szCs w:val="21"/>
        </w:rPr>
      </w:pPr>
      <w:r>
        <w:rPr>
          <w:rFonts w:hint="eastAsia"/>
          <w:sz w:val="21"/>
          <w:szCs w:val="21"/>
        </w:rPr>
        <w:t>以上地址为诉讼邮寄送达地址，法律文书经邮寄送达到以上地址，无论是否签收，均视为送达完毕。</w:t>
      </w:r>
    </w:p>
    <w:p w:rsidR="004E1FC2" w:rsidRDefault="004E1FC2" w:rsidP="004E1FC2">
      <w:pPr>
        <w:pStyle w:val="2"/>
      </w:pPr>
    </w:p>
    <w:p w:rsidR="00DD2432" w:rsidRDefault="00DD2432">
      <w:pPr>
        <w:pStyle w:val="a4"/>
      </w:pPr>
    </w:p>
    <w:p w:rsidR="00DD2432" w:rsidRDefault="00DD2432">
      <w:pPr>
        <w:pStyle w:val="a4"/>
      </w:pPr>
    </w:p>
    <w:p w:rsidR="00DD2432" w:rsidRDefault="00DD2432">
      <w:pPr>
        <w:pStyle w:val="a4"/>
      </w:pPr>
    </w:p>
    <w:p w:rsidR="00DD2432" w:rsidRDefault="00DD2432"/>
    <w:p w:rsidR="00DD2432" w:rsidRDefault="00DD2432">
      <w:pPr>
        <w:spacing w:line="241" w:lineRule="exact"/>
        <w:sectPr w:rsidR="00DD2432">
          <w:footerReference w:type="default" r:id="rId19"/>
          <w:pgSz w:w="11900" w:h="16840"/>
          <w:pgMar w:top="1418" w:right="1418" w:bottom="1418" w:left="567" w:header="0" w:footer="363" w:gutter="0"/>
          <w:cols w:space="720"/>
        </w:sectPr>
      </w:pPr>
    </w:p>
    <w:p w:rsidR="00DD2432" w:rsidRDefault="00760DBA">
      <w:pPr>
        <w:pStyle w:val="2"/>
      </w:pPr>
      <w:r>
        <w:lastRenderedPageBreak/>
        <w:t>第六章 响应文件格式与要求</w:t>
      </w:r>
    </w:p>
    <w:p w:rsidR="00DD2432" w:rsidRDefault="00760DBA">
      <w:pPr>
        <w:pStyle w:val="5"/>
        <w:spacing w:before="172"/>
        <w:ind w:left="604"/>
      </w:pPr>
      <w:r>
        <w:t>《响应文件格式》是参加竞争性谈判供应商的部分响应文件格式，请参照这些格式编制响应文件。</w:t>
      </w:r>
    </w:p>
    <w:p w:rsidR="00DD2432" w:rsidRDefault="00DD2432">
      <w:pPr>
        <w:sectPr w:rsidR="00DD2432">
          <w:pgSz w:w="11900" w:h="16840"/>
          <w:pgMar w:top="1418" w:right="1418" w:bottom="1418" w:left="567" w:header="0" w:footer="363" w:gutter="0"/>
          <w:cols w:space="720"/>
        </w:sectPr>
      </w:pPr>
    </w:p>
    <w:p w:rsidR="00DD2432" w:rsidRDefault="00760DBA">
      <w:pPr>
        <w:spacing w:before="64"/>
        <w:ind w:left="2770" w:right="2797"/>
        <w:jc w:val="center"/>
        <w:rPr>
          <w:b/>
          <w:sz w:val="21"/>
        </w:rPr>
      </w:pPr>
      <w:r>
        <w:rPr>
          <w:b/>
          <w:sz w:val="21"/>
        </w:rPr>
        <w:lastRenderedPageBreak/>
        <w:t>一、响应文件封面格式</w:t>
      </w:r>
    </w:p>
    <w:p w:rsidR="00DD2432" w:rsidRDefault="00DD2432">
      <w:pPr>
        <w:spacing w:before="64"/>
        <w:ind w:left="2770" w:right="2797"/>
        <w:jc w:val="center"/>
        <w:rPr>
          <w:b/>
          <w:sz w:val="21"/>
        </w:rPr>
      </w:pPr>
    </w:p>
    <w:p w:rsidR="00DD2432" w:rsidRDefault="00DD2432">
      <w:pPr>
        <w:spacing w:before="64"/>
        <w:ind w:left="2770" w:right="2797"/>
        <w:jc w:val="center"/>
        <w:rPr>
          <w:b/>
          <w:sz w:val="21"/>
        </w:rPr>
      </w:pPr>
    </w:p>
    <w:p w:rsidR="00DD2432" w:rsidRDefault="00DD2432">
      <w:pPr>
        <w:spacing w:before="64"/>
        <w:ind w:left="2770" w:right="2797"/>
        <w:jc w:val="center"/>
        <w:rPr>
          <w:b/>
          <w:sz w:val="21"/>
        </w:rPr>
      </w:pPr>
    </w:p>
    <w:p w:rsidR="00DD2432" w:rsidRDefault="00DD2432">
      <w:pPr>
        <w:spacing w:before="64"/>
        <w:ind w:left="2770" w:right="2797"/>
        <w:jc w:val="center"/>
        <w:rPr>
          <w:b/>
          <w:sz w:val="21"/>
        </w:rPr>
      </w:pPr>
    </w:p>
    <w:p w:rsidR="00DD2432" w:rsidRDefault="00DD2432">
      <w:pPr>
        <w:pStyle w:val="a4"/>
        <w:rPr>
          <w:b/>
          <w:sz w:val="22"/>
        </w:rPr>
      </w:pPr>
    </w:p>
    <w:p w:rsidR="00DD2432" w:rsidRDefault="00760DBA">
      <w:pPr>
        <w:widowControl/>
        <w:jc w:val="center"/>
        <w:rPr>
          <w:sz w:val="72"/>
          <w:szCs w:val="72"/>
        </w:rPr>
      </w:pPr>
      <w:r>
        <w:rPr>
          <w:rFonts w:hint="eastAsia"/>
          <w:color w:val="000000"/>
          <w:sz w:val="72"/>
          <w:szCs w:val="72"/>
        </w:rPr>
        <w:t>政 府 采 购</w:t>
      </w:r>
    </w:p>
    <w:p w:rsidR="00DD2432" w:rsidRDefault="00760DBA">
      <w:pPr>
        <w:widowControl/>
        <w:jc w:val="center"/>
        <w:rPr>
          <w:sz w:val="72"/>
          <w:szCs w:val="72"/>
        </w:rPr>
      </w:pPr>
      <w:r>
        <w:rPr>
          <w:rFonts w:hint="eastAsia"/>
          <w:color w:val="000000"/>
          <w:sz w:val="72"/>
          <w:szCs w:val="72"/>
        </w:rPr>
        <w:t>响 应 文 件</w:t>
      </w:r>
    </w:p>
    <w:p w:rsidR="00DD2432" w:rsidRDefault="00DD2432">
      <w:pPr>
        <w:pStyle w:val="a4"/>
        <w:rPr>
          <w:b/>
          <w:sz w:val="38"/>
        </w:rPr>
      </w:pPr>
    </w:p>
    <w:p w:rsidR="00DD2432" w:rsidRDefault="00DD2432">
      <w:pPr>
        <w:pStyle w:val="a4"/>
        <w:rPr>
          <w:b/>
          <w:sz w:val="38"/>
        </w:rPr>
      </w:pPr>
    </w:p>
    <w:p w:rsidR="00DD2432" w:rsidRDefault="00DD2432">
      <w:pPr>
        <w:pStyle w:val="a4"/>
        <w:rPr>
          <w:b/>
          <w:sz w:val="38"/>
        </w:rPr>
      </w:pPr>
    </w:p>
    <w:p w:rsidR="00DD2432" w:rsidRDefault="00DD2432">
      <w:pPr>
        <w:pStyle w:val="a4"/>
        <w:rPr>
          <w:b/>
          <w:sz w:val="38"/>
        </w:rPr>
      </w:pPr>
    </w:p>
    <w:p w:rsidR="00DD2432" w:rsidRDefault="00DD2432">
      <w:pPr>
        <w:pStyle w:val="a4"/>
        <w:rPr>
          <w:b/>
          <w:sz w:val="38"/>
        </w:rPr>
      </w:pPr>
    </w:p>
    <w:p w:rsidR="00DD2432" w:rsidRPr="00F66A4A" w:rsidRDefault="009474B8" w:rsidP="009474B8">
      <w:pPr>
        <w:pStyle w:val="4"/>
        <w:spacing w:line="396" w:lineRule="auto"/>
        <w:ind w:left="0" w:right="-8"/>
        <w:rPr>
          <w:spacing w:val="-10"/>
          <w:sz w:val="24"/>
        </w:rPr>
      </w:pPr>
      <w:r>
        <w:rPr>
          <w:rFonts w:hint="eastAsia"/>
          <w:spacing w:val="-10"/>
          <w:sz w:val="24"/>
        </w:rPr>
        <w:t xml:space="preserve">           </w:t>
      </w:r>
      <w:r w:rsidR="00760DBA" w:rsidRPr="00F66A4A">
        <w:rPr>
          <w:spacing w:val="-10"/>
          <w:sz w:val="24"/>
        </w:rPr>
        <w:t>项目名称：</w:t>
      </w:r>
      <w:r w:rsidR="00EF1400">
        <w:rPr>
          <w:rFonts w:hint="eastAsia"/>
          <w:spacing w:val="-10"/>
          <w:sz w:val="24"/>
        </w:rPr>
        <w:t>生命学院实验设备管理中心基础教学楼实验器材采购项目(二次)</w:t>
      </w:r>
    </w:p>
    <w:p w:rsidR="00DD2432" w:rsidRDefault="00760DBA" w:rsidP="00F66A4A">
      <w:pPr>
        <w:pStyle w:val="4"/>
        <w:spacing w:line="396" w:lineRule="auto"/>
        <w:ind w:left="0" w:right="1551" w:firstLineChars="900" w:firstLine="2160"/>
        <w:jc w:val="left"/>
        <w:rPr>
          <w:sz w:val="24"/>
        </w:rPr>
      </w:pPr>
      <w:r>
        <w:rPr>
          <w:sz w:val="24"/>
        </w:rPr>
        <w:t>项目编号：</w:t>
      </w:r>
      <w:r w:rsidR="00EF1400">
        <w:rPr>
          <w:rFonts w:hint="eastAsia"/>
          <w:sz w:val="24"/>
        </w:rPr>
        <w:t>BYNDFS20210027.1B1</w:t>
      </w:r>
    </w:p>
    <w:p w:rsidR="00DD2432" w:rsidRDefault="00DD2432">
      <w:pPr>
        <w:pStyle w:val="a4"/>
        <w:rPr>
          <w:sz w:val="20"/>
        </w:rPr>
      </w:pPr>
    </w:p>
    <w:p w:rsidR="00DD2432" w:rsidRDefault="00DD2432">
      <w:pPr>
        <w:pStyle w:val="a4"/>
        <w:rPr>
          <w:sz w:val="20"/>
        </w:rPr>
      </w:pPr>
    </w:p>
    <w:p w:rsidR="00DD2432" w:rsidRDefault="00DD2432">
      <w:pPr>
        <w:pStyle w:val="a4"/>
        <w:rPr>
          <w:sz w:val="20"/>
        </w:rPr>
      </w:pPr>
    </w:p>
    <w:p w:rsidR="00DD2432" w:rsidRDefault="00DD2432">
      <w:pPr>
        <w:pStyle w:val="a4"/>
        <w:rPr>
          <w:sz w:val="20"/>
        </w:rPr>
      </w:pPr>
    </w:p>
    <w:p w:rsidR="00DD2432" w:rsidRDefault="00DD2432">
      <w:pPr>
        <w:pStyle w:val="a4"/>
        <w:rPr>
          <w:sz w:val="20"/>
        </w:rPr>
      </w:pPr>
    </w:p>
    <w:p w:rsidR="00DD2432" w:rsidRDefault="00DD2432">
      <w:pPr>
        <w:pStyle w:val="a4"/>
        <w:rPr>
          <w:sz w:val="20"/>
        </w:rPr>
      </w:pPr>
    </w:p>
    <w:p w:rsidR="00DD2432" w:rsidRDefault="00DD2432">
      <w:pPr>
        <w:pStyle w:val="a4"/>
        <w:rPr>
          <w:sz w:val="20"/>
        </w:rPr>
      </w:pPr>
    </w:p>
    <w:p w:rsidR="00DD2432" w:rsidRDefault="00DD2432">
      <w:pPr>
        <w:pStyle w:val="a4"/>
        <w:rPr>
          <w:sz w:val="20"/>
        </w:rPr>
      </w:pPr>
    </w:p>
    <w:p w:rsidR="00DD2432" w:rsidRDefault="00DD2432">
      <w:pPr>
        <w:pStyle w:val="a4"/>
        <w:rPr>
          <w:sz w:val="20"/>
        </w:rPr>
      </w:pPr>
    </w:p>
    <w:p w:rsidR="00DD2432" w:rsidRDefault="00DD2432">
      <w:pPr>
        <w:pStyle w:val="a4"/>
        <w:rPr>
          <w:sz w:val="20"/>
        </w:rPr>
      </w:pPr>
    </w:p>
    <w:p w:rsidR="00DD2432" w:rsidRDefault="00DD2432">
      <w:pPr>
        <w:pStyle w:val="a4"/>
        <w:spacing w:before="6"/>
        <w:rPr>
          <w:sz w:val="22"/>
        </w:rPr>
      </w:pPr>
    </w:p>
    <w:p w:rsidR="00DD2432" w:rsidRDefault="00760DBA">
      <w:pPr>
        <w:widowControl/>
        <w:ind w:firstLineChars="500" w:firstLine="1200"/>
        <w:rPr>
          <w:color w:val="000000"/>
          <w:sz w:val="24"/>
          <w:szCs w:val="24"/>
        </w:rPr>
      </w:pPr>
      <w:r>
        <w:rPr>
          <w:rFonts w:hint="eastAsia"/>
          <w:color w:val="000000"/>
          <w:sz w:val="24"/>
          <w:szCs w:val="24"/>
        </w:rPr>
        <w:t xml:space="preserve">供应商全称：（公章） </w:t>
      </w:r>
    </w:p>
    <w:p w:rsidR="00DD2432" w:rsidRDefault="00DD2432">
      <w:pPr>
        <w:widowControl/>
        <w:ind w:firstLineChars="500" w:firstLine="1200"/>
        <w:rPr>
          <w:sz w:val="24"/>
          <w:szCs w:val="24"/>
        </w:rPr>
      </w:pPr>
    </w:p>
    <w:p w:rsidR="00DD2432" w:rsidRDefault="00760DBA">
      <w:pPr>
        <w:widowControl/>
        <w:ind w:firstLineChars="500" w:firstLine="1200"/>
        <w:rPr>
          <w:color w:val="000000"/>
          <w:sz w:val="24"/>
          <w:szCs w:val="24"/>
        </w:rPr>
      </w:pPr>
      <w:r>
        <w:rPr>
          <w:rFonts w:hint="eastAsia"/>
          <w:color w:val="000000"/>
          <w:sz w:val="24"/>
          <w:szCs w:val="24"/>
        </w:rPr>
        <w:t xml:space="preserve">授权代表： </w:t>
      </w:r>
    </w:p>
    <w:p w:rsidR="00DD2432" w:rsidRDefault="00DD2432">
      <w:pPr>
        <w:widowControl/>
        <w:ind w:firstLineChars="500" w:firstLine="1200"/>
        <w:rPr>
          <w:color w:val="000000"/>
          <w:sz w:val="24"/>
          <w:szCs w:val="24"/>
        </w:rPr>
      </w:pPr>
    </w:p>
    <w:p w:rsidR="00DD2432" w:rsidRDefault="00760DBA">
      <w:pPr>
        <w:widowControl/>
        <w:ind w:firstLineChars="500" w:firstLine="1200"/>
        <w:rPr>
          <w:color w:val="000000"/>
          <w:sz w:val="24"/>
          <w:szCs w:val="24"/>
        </w:rPr>
      </w:pPr>
      <w:r>
        <w:rPr>
          <w:rFonts w:hint="eastAsia"/>
          <w:color w:val="000000"/>
          <w:sz w:val="24"/>
          <w:szCs w:val="24"/>
        </w:rPr>
        <w:t xml:space="preserve">电话： </w:t>
      </w:r>
    </w:p>
    <w:p w:rsidR="00DD2432" w:rsidRDefault="00DD2432">
      <w:pPr>
        <w:widowControl/>
        <w:ind w:firstLineChars="500" w:firstLine="1200"/>
        <w:rPr>
          <w:sz w:val="24"/>
          <w:szCs w:val="24"/>
        </w:rPr>
      </w:pPr>
    </w:p>
    <w:p w:rsidR="00DD2432" w:rsidRDefault="00760DBA">
      <w:pPr>
        <w:widowControl/>
        <w:ind w:firstLineChars="500" w:firstLine="1200"/>
        <w:rPr>
          <w:color w:val="000000"/>
          <w:sz w:val="24"/>
          <w:szCs w:val="24"/>
        </w:rPr>
      </w:pPr>
      <w:r>
        <w:rPr>
          <w:rFonts w:hint="eastAsia"/>
          <w:color w:val="000000"/>
          <w:sz w:val="24"/>
          <w:szCs w:val="24"/>
        </w:rPr>
        <w:t>谈判日期：</w:t>
      </w:r>
    </w:p>
    <w:p w:rsidR="00DD2432" w:rsidRDefault="00DD2432">
      <w:pPr>
        <w:rPr>
          <w:sz w:val="19"/>
        </w:rPr>
        <w:sectPr w:rsidR="00DD2432">
          <w:pgSz w:w="11900" w:h="16840"/>
          <w:pgMar w:top="1418" w:right="1418" w:bottom="1418" w:left="567" w:header="0" w:footer="363" w:gutter="0"/>
          <w:cols w:space="720"/>
        </w:sectPr>
      </w:pPr>
    </w:p>
    <w:p w:rsidR="00DD2432" w:rsidRDefault="00760DBA">
      <w:pPr>
        <w:widowControl/>
        <w:jc w:val="center"/>
        <w:rPr>
          <w:b/>
          <w:color w:val="000000"/>
          <w:sz w:val="28"/>
          <w:szCs w:val="28"/>
        </w:rPr>
      </w:pPr>
      <w:r>
        <w:rPr>
          <w:rFonts w:hint="eastAsia"/>
          <w:b/>
          <w:color w:val="000000"/>
          <w:sz w:val="28"/>
          <w:szCs w:val="28"/>
        </w:rPr>
        <w:lastRenderedPageBreak/>
        <w:t>法定代表人/单位负责人资格证明书</w:t>
      </w:r>
    </w:p>
    <w:p w:rsidR="00DD2432" w:rsidRDefault="00DD2432"/>
    <w:p w:rsidR="00DD2432" w:rsidRDefault="00760DBA">
      <w:pPr>
        <w:ind w:firstLineChars="200" w:firstLine="440"/>
        <w:rPr>
          <w:sz w:val="24"/>
          <w:u w:val="single"/>
        </w:rPr>
      </w:pPr>
      <w:r>
        <w:rPr>
          <w:rFonts w:hint="eastAsia"/>
        </w:rPr>
        <w:t xml:space="preserve">  </w:t>
      </w:r>
      <w:r>
        <w:rPr>
          <w:rFonts w:hint="eastAsia"/>
          <w:sz w:val="24"/>
        </w:rPr>
        <w:t>单位名称：</w:t>
      </w:r>
      <w:r>
        <w:rPr>
          <w:rFonts w:hint="eastAsia"/>
          <w:sz w:val="24"/>
          <w:u w:val="single"/>
        </w:rPr>
        <w:t xml:space="preserve">                                  </w:t>
      </w:r>
    </w:p>
    <w:p w:rsidR="00DD2432" w:rsidRDefault="00DD2432">
      <w:pPr>
        <w:ind w:firstLineChars="200" w:firstLine="480"/>
        <w:rPr>
          <w:sz w:val="24"/>
        </w:rPr>
      </w:pPr>
    </w:p>
    <w:p w:rsidR="00DD2432" w:rsidRDefault="00760DBA">
      <w:pPr>
        <w:ind w:firstLineChars="200" w:firstLine="480"/>
        <w:rPr>
          <w:sz w:val="24"/>
        </w:rPr>
      </w:pPr>
      <w:r>
        <w:rPr>
          <w:rFonts w:hint="eastAsia"/>
          <w:sz w:val="24"/>
        </w:rPr>
        <w:t xml:space="preserve"> 地    址：</w:t>
      </w:r>
      <w:r>
        <w:rPr>
          <w:rFonts w:hint="eastAsia"/>
          <w:sz w:val="24"/>
          <w:u w:val="single"/>
        </w:rPr>
        <w:t xml:space="preserve">                                  </w:t>
      </w:r>
      <w:r>
        <w:rPr>
          <w:rFonts w:hint="eastAsia"/>
          <w:sz w:val="24"/>
        </w:rPr>
        <w:t xml:space="preserve">    </w:t>
      </w:r>
    </w:p>
    <w:p w:rsidR="00DD2432" w:rsidRDefault="00760DBA">
      <w:pPr>
        <w:ind w:firstLineChars="200" w:firstLine="480"/>
        <w:rPr>
          <w:sz w:val="24"/>
        </w:rPr>
      </w:pPr>
      <w:r>
        <w:rPr>
          <w:rFonts w:hint="eastAsia"/>
          <w:sz w:val="24"/>
        </w:rPr>
        <w:t xml:space="preserve"> </w:t>
      </w:r>
    </w:p>
    <w:p w:rsidR="00DD2432" w:rsidRDefault="00760DBA">
      <w:pPr>
        <w:ind w:firstLineChars="200" w:firstLine="480"/>
        <w:rPr>
          <w:sz w:val="24"/>
        </w:rPr>
      </w:pPr>
      <w:r>
        <w:rPr>
          <w:rFonts w:hint="eastAsia"/>
          <w:sz w:val="24"/>
        </w:rPr>
        <w:t xml:space="preserve"> 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 xml:space="preserve">  </w:t>
      </w:r>
    </w:p>
    <w:p w:rsidR="00DD2432" w:rsidRDefault="00DD2432" w:rsidP="00C97685">
      <w:pPr>
        <w:ind w:firstLineChars="249" w:firstLine="598"/>
        <w:rPr>
          <w:sz w:val="24"/>
        </w:rPr>
      </w:pPr>
    </w:p>
    <w:p w:rsidR="00DD2432" w:rsidRDefault="00760DBA" w:rsidP="00C97685">
      <w:pPr>
        <w:ind w:firstLineChars="249" w:firstLine="598"/>
        <w:rPr>
          <w:sz w:val="24"/>
        </w:rPr>
      </w:pPr>
      <w:r>
        <w:rPr>
          <w:rFonts w:hint="eastAsia"/>
          <w:sz w:val="24"/>
        </w:rPr>
        <w:t>该同志系我单位的法定代表人/单位负责人。负责我单位参加该项目的投标活动，以及合同的签订、执行、完成，以本单位名义处理与之有关的一切事务。</w:t>
      </w:r>
    </w:p>
    <w:p w:rsidR="00DD2432" w:rsidRDefault="00DD2432">
      <w:pPr>
        <w:ind w:firstLineChars="200" w:firstLine="480"/>
        <w:rPr>
          <w:sz w:val="24"/>
        </w:rPr>
      </w:pPr>
    </w:p>
    <w:p w:rsidR="00DD2432" w:rsidRDefault="00760DBA">
      <w:pPr>
        <w:ind w:firstLineChars="200" w:firstLine="480"/>
        <w:rPr>
          <w:sz w:val="24"/>
        </w:rPr>
      </w:pPr>
      <w:r>
        <w:rPr>
          <w:rFonts w:hint="eastAsia"/>
          <w:sz w:val="24"/>
        </w:rPr>
        <w:t xml:space="preserve"> 特此证明。</w:t>
      </w:r>
    </w:p>
    <w:p w:rsidR="00DD2432" w:rsidRDefault="00DD2432">
      <w:pPr>
        <w:ind w:firstLineChars="200" w:firstLine="480"/>
        <w:rPr>
          <w:sz w:val="24"/>
        </w:rPr>
      </w:pPr>
    </w:p>
    <w:p w:rsidR="00DD2432" w:rsidRDefault="00760DBA">
      <w:pPr>
        <w:ind w:firstLineChars="200" w:firstLine="480"/>
        <w:jc w:val="center"/>
        <w:rPr>
          <w:sz w:val="24"/>
        </w:rPr>
      </w:pPr>
      <w:r>
        <w:rPr>
          <w:rFonts w:hint="eastAsia"/>
          <w:sz w:val="24"/>
        </w:rPr>
        <w:t xml:space="preserve">                                            供应商全称（盖章）：           </w:t>
      </w:r>
    </w:p>
    <w:p w:rsidR="00DD2432" w:rsidRDefault="00DD2432">
      <w:pPr>
        <w:ind w:firstLineChars="200" w:firstLine="480"/>
        <w:jc w:val="right"/>
        <w:rPr>
          <w:sz w:val="24"/>
        </w:rPr>
      </w:pPr>
    </w:p>
    <w:p w:rsidR="00DD2432" w:rsidRDefault="00760DBA">
      <w:pPr>
        <w:ind w:firstLineChars="200" w:firstLine="480"/>
        <w:rPr>
          <w:sz w:val="24"/>
        </w:rPr>
      </w:pPr>
      <w:r>
        <w:rPr>
          <w:rFonts w:hint="eastAsia"/>
          <w:sz w:val="24"/>
        </w:rPr>
        <w:t xml:space="preserve">                                                         年   月   日</w:t>
      </w:r>
    </w:p>
    <w:p w:rsidR="00DD2432" w:rsidRDefault="00760DBA">
      <w:pPr>
        <w:widowControl/>
        <w:rPr>
          <w:sz w:val="24"/>
        </w:rPr>
      </w:pPr>
      <w:r>
        <w:rPr>
          <w:sz w:val="24"/>
        </w:rPr>
        <w:br w:type="page"/>
      </w:r>
    </w:p>
    <w:p w:rsidR="00DD2432" w:rsidRDefault="00760DBA">
      <w:pPr>
        <w:widowControl/>
        <w:jc w:val="center"/>
        <w:rPr>
          <w:b/>
          <w:color w:val="000000"/>
          <w:sz w:val="28"/>
          <w:szCs w:val="28"/>
        </w:rPr>
      </w:pPr>
      <w:r>
        <w:rPr>
          <w:rFonts w:hint="eastAsia"/>
          <w:b/>
          <w:color w:val="000000"/>
          <w:sz w:val="28"/>
          <w:szCs w:val="28"/>
        </w:rPr>
        <w:lastRenderedPageBreak/>
        <w:t>授权委托书</w:t>
      </w:r>
    </w:p>
    <w:p w:rsidR="00DD2432" w:rsidRDefault="00760DBA">
      <w:pPr>
        <w:pStyle w:val="a5"/>
        <w:tabs>
          <w:tab w:val="left" w:pos="588"/>
        </w:tabs>
        <w:spacing w:line="400" w:lineRule="exact"/>
        <w:ind w:firstLineChars="250" w:firstLine="600"/>
        <w:rPr>
          <w:rFonts w:hAnsi="宋体"/>
          <w:b/>
          <w:bCs/>
          <w:color w:val="000000"/>
          <w:sz w:val="24"/>
          <w:szCs w:val="24"/>
        </w:rPr>
      </w:pPr>
      <w:r>
        <w:rPr>
          <w:rFonts w:hAnsi="宋体" w:hint="eastAsia"/>
          <w:color w:val="000000"/>
          <w:sz w:val="24"/>
          <w:szCs w:val="24"/>
          <w:u w:val="single"/>
        </w:rPr>
        <w:t xml:space="preserve">      采购人        </w:t>
      </w:r>
      <w:r>
        <w:rPr>
          <w:rFonts w:hAnsi="宋体" w:hint="eastAsia"/>
          <w:color w:val="000000"/>
          <w:sz w:val="24"/>
          <w:szCs w:val="24"/>
        </w:rPr>
        <w:t>：</w:t>
      </w:r>
    </w:p>
    <w:p w:rsidR="00DD2432" w:rsidRDefault="00760DBA">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本授权书声明：</w:t>
      </w:r>
      <w:r>
        <w:rPr>
          <w:rFonts w:hAnsi="宋体" w:hint="eastAsia"/>
          <w:color w:val="000000"/>
          <w:sz w:val="24"/>
          <w:szCs w:val="24"/>
          <w:u w:val="single"/>
        </w:rPr>
        <w:t>（法定代表人/单位负责人姓名）</w:t>
      </w:r>
      <w:r>
        <w:rPr>
          <w:rFonts w:hAnsi="宋体" w:hint="eastAsia"/>
          <w:color w:val="000000"/>
          <w:sz w:val="24"/>
          <w:szCs w:val="24"/>
        </w:rPr>
        <w:t>为</w:t>
      </w:r>
      <w:r>
        <w:rPr>
          <w:rFonts w:hAnsi="宋体" w:hint="eastAsia"/>
          <w:color w:val="000000"/>
          <w:sz w:val="24"/>
          <w:szCs w:val="24"/>
          <w:u w:val="single"/>
        </w:rPr>
        <w:t xml:space="preserve">（委托单位全称） </w:t>
      </w:r>
      <w:r>
        <w:rPr>
          <w:rFonts w:hAnsi="宋体" w:hint="eastAsia"/>
          <w:color w:val="000000"/>
          <w:sz w:val="24"/>
          <w:szCs w:val="24"/>
        </w:rPr>
        <w:t>的法定代表人/单位负责人。代表本单位授权本单位</w:t>
      </w:r>
      <w:r>
        <w:rPr>
          <w:rFonts w:hAnsi="宋体" w:hint="eastAsia"/>
          <w:color w:val="000000"/>
          <w:sz w:val="24"/>
          <w:szCs w:val="24"/>
          <w:u w:val="single"/>
        </w:rPr>
        <w:t>（授权代表职务    姓名）</w:t>
      </w:r>
      <w:r>
        <w:rPr>
          <w:rFonts w:hAnsi="宋体" w:hint="eastAsia"/>
          <w:color w:val="000000"/>
          <w:sz w:val="24"/>
          <w:szCs w:val="24"/>
        </w:rPr>
        <w:t>为本单位合法授权代表，就贵方组织的有关</w:t>
      </w:r>
      <w:r>
        <w:rPr>
          <w:rFonts w:hAnsi="宋体" w:hint="eastAsia"/>
          <w:color w:val="000000"/>
          <w:sz w:val="24"/>
          <w:szCs w:val="24"/>
          <w:u w:val="single"/>
        </w:rPr>
        <w:t xml:space="preserve">       </w:t>
      </w:r>
      <w:r>
        <w:rPr>
          <w:rFonts w:hAnsi="宋体" w:hint="eastAsia"/>
          <w:color w:val="000000"/>
          <w:sz w:val="24"/>
          <w:szCs w:val="24"/>
        </w:rPr>
        <w:t>项目的谈判及合同的签订、执行、完成，以本单位名义处理一切与之有关的事务。除本单位法定代表人/单位负责人和授权代表外，本单位承诺不再派其他人员办理与本项目相关的事务并签署文件。除本单位法定代表人/单位负责人和授权代表外，招标方有权拒绝其他人员代表本单位办理与本项目相关的事务并签署文件。</w:t>
      </w:r>
    </w:p>
    <w:p w:rsidR="00DD2432" w:rsidRDefault="00760DBA">
      <w:pPr>
        <w:pStyle w:val="a5"/>
        <w:tabs>
          <w:tab w:val="left" w:pos="588"/>
        </w:tabs>
        <w:spacing w:line="400" w:lineRule="exact"/>
        <w:ind w:firstLineChars="231" w:firstLine="557"/>
        <w:rPr>
          <w:rFonts w:hAnsi="宋体"/>
          <w:color w:val="000000"/>
          <w:sz w:val="24"/>
          <w:szCs w:val="24"/>
        </w:rPr>
      </w:pPr>
      <w:r>
        <w:rPr>
          <w:rFonts w:hAnsi="宋体" w:hint="eastAsia"/>
          <w:b/>
          <w:color w:val="000000"/>
          <w:sz w:val="24"/>
          <w:szCs w:val="24"/>
        </w:rPr>
        <w:t>如有不实，我单位愿意承担相关的法律责任。</w:t>
      </w:r>
    </w:p>
    <w:p w:rsidR="00DD2432" w:rsidRDefault="00760DBA">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授权代表无转委托权。</w:t>
      </w:r>
    </w:p>
    <w:p w:rsidR="00DD2432" w:rsidRDefault="00760DBA">
      <w:pPr>
        <w:pStyle w:val="a5"/>
        <w:tabs>
          <w:tab w:val="left" w:pos="588"/>
        </w:tabs>
        <w:spacing w:line="400" w:lineRule="exact"/>
        <w:ind w:firstLineChars="231" w:firstLine="554"/>
        <w:rPr>
          <w:rFonts w:hAnsi="宋体"/>
          <w:color w:val="000000"/>
          <w:sz w:val="24"/>
          <w:szCs w:val="24"/>
          <w:u w:val="single"/>
        </w:rPr>
      </w:pPr>
      <w:r>
        <w:rPr>
          <w:rFonts w:hAnsi="宋体" w:hint="eastAsia"/>
          <w:color w:val="000000"/>
          <w:sz w:val="24"/>
          <w:szCs w:val="24"/>
        </w:rPr>
        <w:t>法定代表人/单位负责人身份证号：</w:t>
      </w:r>
      <w:r>
        <w:rPr>
          <w:rFonts w:hAnsi="宋体" w:hint="eastAsia"/>
          <w:color w:val="000000"/>
          <w:sz w:val="24"/>
          <w:szCs w:val="24"/>
          <w:u w:val="single"/>
        </w:rPr>
        <w:t xml:space="preserve">                            </w:t>
      </w:r>
    </w:p>
    <w:p w:rsidR="00DD2432" w:rsidRDefault="00760DBA">
      <w:pPr>
        <w:pStyle w:val="a5"/>
        <w:tabs>
          <w:tab w:val="left" w:pos="588"/>
        </w:tabs>
        <w:spacing w:line="400" w:lineRule="exact"/>
        <w:ind w:firstLineChars="231" w:firstLine="554"/>
        <w:rPr>
          <w:rFonts w:hAnsi="宋体"/>
          <w:color w:val="000000"/>
          <w:sz w:val="24"/>
          <w:szCs w:val="24"/>
          <w:u w:val="single"/>
        </w:rPr>
      </w:pPr>
      <w:r>
        <w:rPr>
          <w:rFonts w:hAnsi="宋体" w:hint="eastAsia"/>
          <w:color w:val="000000"/>
          <w:sz w:val="24"/>
          <w:szCs w:val="24"/>
        </w:rPr>
        <w:t>授权委托代理人身份证号：</w:t>
      </w:r>
      <w:r>
        <w:rPr>
          <w:rFonts w:hAnsi="宋体" w:hint="eastAsia"/>
          <w:color w:val="000000"/>
          <w:sz w:val="24"/>
          <w:szCs w:val="24"/>
          <w:u w:val="single"/>
        </w:rPr>
        <w:t xml:space="preserve">                               </w:t>
      </w:r>
    </w:p>
    <w:p w:rsidR="00DD2432" w:rsidRDefault="00760DBA">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本授权书于</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日生效，特此声明。</w:t>
      </w:r>
    </w:p>
    <w:p w:rsidR="00DD2432" w:rsidRDefault="00DD2432">
      <w:pPr>
        <w:pStyle w:val="a5"/>
        <w:tabs>
          <w:tab w:val="left" w:pos="588"/>
        </w:tabs>
        <w:spacing w:line="400" w:lineRule="exact"/>
        <w:ind w:firstLineChars="231" w:firstLine="554"/>
        <w:rPr>
          <w:rFonts w:hAnsi="宋体"/>
          <w:color w:val="000000"/>
          <w:sz w:val="24"/>
          <w:szCs w:val="24"/>
        </w:rPr>
      </w:pPr>
    </w:p>
    <w:p w:rsidR="00DD2432" w:rsidRDefault="00760DBA">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 xml:space="preserve">委托单位（盖章）：              </w:t>
      </w:r>
    </w:p>
    <w:p w:rsidR="00DD2432" w:rsidRDefault="00760DBA">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法定代表人/单位负责人（签字或盖章）：</w:t>
      </w:r>
      <w:r>
        <w:rPr>
          <w:rFonts w:hAnsi="宋体"/>
          <w:color w:val="000000"/>
          <w:sz w:val="24"/>
          <w:szCs w:val="24"/>
        </w:rPr>
        <w:t xml:space="preserve"> </w:t>
      </w:r>
    </w:p>
    <w:p w:rsidR="00DD2432" w:rsidRDefault="00760DBA">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签发日期：</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DD2432" w:rsidRDefault="00760DBA">
      <w:pPr>
        <w:pStyle w:val="a5"/>
        <w:tabs>
          <w:tab w:val="left" w:pos="588"/>
        </w:tabs>
        <w:spacing w:line="400" w:lineRule="exact"/>
        <w:ind w:firstLineChars="200" w:firstLine="482"/>
        <w:rPr>
          <w:rFonts w:hAnsi="宋体"/>
          <w:b/>
          <w:color w:val="000000"/>
          <w:sz w:val="24"/>
          <w:szCs w:val="24"/>
        </w:rPr>
      </w:pPr>
      <w:r>
        <w:rPr>
          <w:rFonts w:hAnsi="宋体" w:hint="eastAsia"/>
          <w:b/>
          <w:color w:val="000000"/>
          <w:sz w:val="24"/>
          <w:szCs w:val="24"/>
        </w:rPr>
        <w:t>授权代表承诺：</w:t>
      </w:r>
    </w:p>
    <w:p w:rsidR="00DD2432" w:rsidRDefault="00760DBA">
      <w:pPr>
        <w:pStyle w:val="a5"/>
        <w:tabs>
          <w:tab w:val="left" w:pos="588"/>
        </w:tabs>
        <w:spacing w:line="400" w:lineRule="exact"/>
        <w:ind w:firstLineChars="200" w:firstLine="482"/>
        <w:rPr>
          <w:rFonts w:hAnsi="宋体"/>
          <w:b/>
          <w:color w:val="000000"/>
          <w:sz w:val="24"/>
          <w:szCs w:val="24"/>
        </w:rPr>
      </w:pPr>
      <w:r>
        <w:rPr>
          <w:rFonts w:hAnsi="宋体" w:hint="eastAsia"/>
          <w:b/>
          <w:color w:val="000000"/>
          <w:sz w:val="24"/>
          <w:szCs w:val="24"/>
        </w:rPr>
        <w:t>本人承诺，在本项目法定代表人授权委托书生效之日起一年内，本人不再代表其他单位参与采购人采购其他项目的投标、谈判以及其他方式的竞争活动。否则，愿意承担相关责任。</w:t>
      </w:r>
    </w:p>
    <w:p w:rsidR="00DD2432" w:rsidRDefault="00760DBA">
      <w:pPr>
        <w:pStyle w:val="a5"/>
        <w:tabs>
          <w:tab w:val="left" w:pos="588"/>
        </w:tabs>
        <w:spacing w:line="400" w:lineRule="exact"/>
        <w:ind w:firstLineChars="200" w:firstLine="480"/>
        <w:rPr>
          <w:rFonts w:hAnsi="宋体"/>
          <w:color w:val="000000"/>
          <w:sz w:val="24"/>
          <w:szCs w:val="24"/>
          <w:u w:val="single"/>
        </w:rPr>
      </w:pPr>
      <w:r>
        <w:rPr>
          <w:rFonts w:hAnsi="宋体" w:hint="eastAsia"/>
          <w:color w:val="000000"/>
          <w:sz w:val="24"/>
          <w:szCs w:val="24"/>
        </w:rPr>
        <w:t xml:space="preserve"> 授权代表（签字）：</w:t>
      </w:r>
      <w:r>
        <w:rPr>
          <w:rFonts w:hAnsi="宋体" w:hint="eastAsia"/>
          <w:color w:val="000000"/>
          <w:sz w:val="24"/>
          <w:szCs w:val="24"/>
          <w:u w:val="single"/>
        </w:rPr>
        <w:t xml:space="preserve">                </w:t>
      </w:r>
    </w:p>
    <w:p w:rsidR="00DD2432" w:rsidRDefault="00760DBA">
      <w:pPr>
        <w:pStyle w:val="a5"/>
        <w:tabs>
          <w:tab w:val="left" w:pos="588"/>
        </w:tabs>
        <w:spacing w:line="400" w:lineRule="exact"/>
        <w:ind w:firstLineChars="2450" w:firstLine="5880"/>
        <w:rPr>
          <w:rFonts w:hAnsi="宋体"/>
          <w:color w:val="000000"/>
          <w:sz w:val="24"/>
          <w:szCs w:val="24"/>
        </w:rPr>
      </w:pPr>
      <w:r>
        <w:rPr>
          <w:rFonts w:hAnsi="宋体" w:hint="eastAsia"/>
          <w:color w:val="000000"/>
          <w:sz w:val="24"/>
          <w:szCs w:val="24"/>
        </w:rPr>
        <w:t>年    月     日</w:t>
      </w:r>
    </w:p>
    <w:p w:rsidR="00DD2432" w:rsidRDefault="00760DBA">
      <w:pPr>
        <w:pStyle w:val="a5"/>
        <w:tabs>
          <w:tab w:val="left" w:pos="588"/>
        </w:tabs>
        <w:spacing w:line="400" w:lineRule="exact"/>
        <w:ind w:firstLineChars="200" w:firstLine="482"/>
        <w:rPr>
          <w:rFonts w:hAnsi="宋体"/>
          <w:b/>
          <w:color w:val="000000"/>
          <w:sz w:val="24"/>
          <w:szCs w:val="24"/>
        </w:rPr>
      </w:pPr>
      <w:r>
        <w:rPr>
          <w:rFonts w:hAnsi="宋体"/>
          <w:b/>
          <w:color w:val="000000"/>
          <w:sz w:val="24"/>
          <w:szCs w:val="24"/>
        </w:rPr>
        <w:t>说明：</w:t>
      </w:r>
    </w:p>
    <w:p w:rsidR="00DD2432" w:rsidRDefault="00760DBA">
      <w:pPr>
        <w:pStyle w:val="a5"/>
        <w:tabs>
          <w:tab w:val="left" w:pos="588"/>
        </w:tabs>
        <w:spacing w:line="400" w:lineRule="exact"/>
        <w:ind w:firstLineChars="200" w:firstLine="480"/>
        <w:rPr>
          <w:rFonts w:hAnsi="宋体"/>
          <w:color w:val="000000"/>
          <w:sz w:val="24"/>
          <w:szCs w:val="24"/>
        </w:rPr>
      </w:pPr>
      <w:r>
        <w:rPr>
          <w:rFonts w:hAnsi="宋体"/>
          <w:color w:val="000000"/>
          <w:sz w:val="24"/>
          <w:szCs w:val="24"/>
        </w:rPr>
        <w:t>1．</w:t>
      </w:r>
      <w:r>
        <w:rPr>
          <w:rFonts w:hAnsi="宋体" w:hint="eastAsia"/>
          <w:color w:val="000000"/>
          <w:sz w:val="24"/>
          <w:szCs w:val="24"/>
        </w:rPr>
        <w:t>供应商只能授权1人为本单位合法的委托授权代表。</w:t>
      </w:r>
      <w:r>
        <w:rPr>
          <w:rFonts w:hAnsi="宋体"/>
          <w:color w:val="000000"/>
          <w:sz w:val="24"/>
          <w:szCs w:val="24"/>
        </w:rPr>
        <w:t>否则</w:t>
      </w:r>
      <w:r>
        <w:rPr>
          <w:rFonts w:hAnsi="宋体" w:hint="eastAsia"/>
          <w:color w:val="000000"/>
          <w:sz w:val="24"/>
          <w:szCs w:val="24"/>
        </w:rPr>
        <w:t>，投标</w:t>
      </w:r>
      <w:r>
        <w:rPr>
          <w:rFonts w:hAnsi="宋体"/>
          <w:color w:val="000000"/>
          <w:sz w:val="24"/>
          <w:szCs w:val="24"/>
        </w:rPr>
        <w:t>无效。</w:t>
      </w:r>
    </w:p>
    <w:p w:rsidR="00DD2432" w:rsidRDefault="00760DBA">
      <w:pPr>
        <w:pStyle w:val="a5"/>
        <w:tabs>
          <w:tab w:val="left" w:pos="588"/>
        </w:tabs>
        <w:spacing w:line="400" w:lineRule="exact"/>
        <w:ind w:firstLineChars="200" w:firstLine="480"/>
        <w:rPr>
          <w:rFonts w:hAnsi="宋体"/>
          <w:color w:val="000000"/>
          <w:sz w:val="24"/>
          <w:szCs w:val="24"/>
        </w:rPr>
      </w:pPr>
      <w:r>
        <w:rPr>
          <w:rFonts w:hAnsi="宋体" w:hint="eastAsia"/>
          <w:color w:val="000000"/>
          <w:sz w:val="24"/>
          <w:szCs w:val="24"/>
        </w:rPr>
        <w:t>2.授权代表在本项目授权委托书生效之日起一年内，代表其他单位参与采购人采购其他项目的投标、谈判以及其他方式的竞争活动，则代理无效。</w:t>
      </w:r>
    </w:p>
    <w:p w:rsidR="00DD2432" w:rsidRDefault="00760DBA">
      <w:pPr>
        <w:pStyle w:val="a5"/>
        <w:tabs>
          <w:tab w:val="left" w:pos="588"/>
        </w:tabs>
        <w:spacing w:line="400" w:lineRule="exact"/>
        <w:ind w:firstLineChars="200" w:firstLine="480"/>
        <w:rPr>
          <w:rFonts w:hAnsi="宋体"/>
          <w:color w:val="000000"/>
          <w:sz w:val="24"/>
          <w:szCs w:val="24"/>
        </w:rPr>
      </w:pPr>
      <w:r>
        <w:rPr>
          <w:rFonts w:hAnsi="宋体" w:hint="eastAsia"/>
          <w:color w:val="000000"/>
          <w:sz w:val="24"/>
          <w:szCs w:val="24"/>
        </w:rPr>
        <w:t>3、授权代表一经确定，只能由供应商的法定代表人/单位负责人或授权代表办理与本项目有关的一切事务。其他人员办理无效。招标方有权拒绝办理。</w:t>
      </w:r>
    </w:p>
    <w:p w:rsidR="00DD2432" w:rsidRDefault="00760DBA">
      <w:pPr>
        <w:pStyle w:val="a5"/>
        <w:tabs>
          <w:tab w:val="left" w:pos="588"/>
        </w:tabs>
        <w:spacing w:line="400" w:lineRule="exact"/>
        <w:ind w:firstLineChars="200" w:firstLine="480"/>
        <w:rPr>
          <w:rFonts w:hAnsi="宋体"/>
          <w:color w:val="000000"/>
          <w:sz w:val="24"/>
          <w:szCs w:val="24"/>
        </w:rPr>
      </w:pPr>
      <w:r>
        <w:rPr>
          <w:rFonts w:hAnsi="宋体" w:hint="eastAsia"/>
          <w:color w:val="000000"/>
          <w:sz w:val="24"/>
          <w:szCs w:val="24"/>
        </w:rPr>
        <w:t>4.</w:t>
      </w:r>
      <w:r>
        <w:rPr>
          <w:rFonts w:hAnsi="宋体"/>
          <w:color w:val="000000"/>
          <w:sz w:val="24"/>
          <w:szCs w:val="24"/>
        </w:rPr>
        <w:t>授权代表根据授权范围，以委托单位的名义签订合同，并将此委托书提交给对方作为合同附件。</w:t>
      </w:r>
    </w:p>
    <w:p w:rsidR="00DD2432" w:rsidRDefault="00760DBA">
      <w:pPr>
        <w:pStyle w:val="a5"/>
        <w:tabs>
          <w:tab w:val="left" w:pos="588"/>
        </w:tabs>
        <w:spacing w:line="400" w:lineRule="exact"/>
        <w:ind w:firstLineChars="200" w:firstLine="480"/>
        <w:rPr>
          <w:rFonts w:hAnsi="宋体"/>
          <w:color w:val="000000"/>
          <w:sz w:val="24"/>
          <w:szCs w:val="24"/>
        </w:rPr>
      </w:pPr>
      <w:r>
        <w:rPr>
          <w:rFonts w:hAnsi="宋体" w:hint="eastAsia"/>
          <w:color w:val="000000"/>
          <w:sz w:val="24"/>
          <w:szCs w:val="24"/>
        </w:rPr>
        <w:t>5.授权委托书必须使用本文件规定格式，否则，投标无效。委托书内容填写要明确，文字要工整清楚，涂改无效。</w:t>
      </w:r>
      <w:r>
        <w:rPr>
          <w:rFonts w:hAnsi="宋体"/>
          <w:color w:val="000000"/>
          <w:sz w:val="24"/>
          <w:szCs w:val="24"/>
        </w:rPr>
        <w:br w:type="page"/>
      </w:r>
    </w:p>
    <w:p w:rsidR="00DD2432" w:rsidRDefault="00760DBA">
      <w:pPr>
        <w:pStyle w:val="a5"/>
        <w:tabs>
          <w:tab w:val="left" w:pos="588"/>
        </w:tabs>
        <w:spacing w:line="400" w:lineRule="exact"/>
        <w:ind w:firstLineChars="200" w:firstLine="562"/>
        <w:jc w:val="center"/>
        <w:rPr>
          <w:b/>
          <w:color w:val="000000"/>
          <w:sz w:val="28"/>
          <w:szCs w:val="28"/>
        </w:rPr>
      </w:pPr>
      <w:r>
        <w:rPr>
          <w:rFonts w:hint="eastAsia"/>
          <w:b/>
          <w:color w:val="000000"/>
          <w:sz w:val="28"/>
          <w:szCs w:val="28"/>
        </w:rPr>
        <w:lastRenderedPageBreak/>
        <w:t>法定代表人身份证</w:t>
      </w: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760DBA">
      <w:pPr>
        <w:pStyle w:val="a5"/>
        <w:tabs>
          <w:tab w:val="left" w:pos="588"/>
        </w:tabs>
        <w:spacing w:line="400" w:lineRule="exact"/>
        <w:ind w:firstLineChars="200" w:firstLine="562"/>
        <w:jc w:val="center"/>
        <w:rPr>
          <w:b/>
          <w:color w:val="000000"/>
          <w:sz w:val="28"/>
          <w:szCs w:val="28"/>
        </w:rPr>
      </w:pPr>
      <w:r>
        <w:rPr>
          <w:rFonts w:hint="eastAsia"/>
          <w:b/>
          <w:color w:val="000000"/>
          <w:sz w:val="28"/>
          <w:szCs w:val="28"/>
        </w:rPr>
        <w:lastRenderedPageBreak/>
        <w:t>授权委托代理人身份证</w:t>
      </w: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760DBA">
      <w:pPr>
        <w:widowControl/>
        <w:jc w:val="center"/>
        <w:rPr>
          <w:b/>
          <w:color w:val="000000"/>
          <w:sz w:val="28"/>
          <w:szCs w:val="28"/>
        </w:rPr>
      </w:pPr>
      <w:r>
        <w:rPr>
          <w:rFonts w:hint="eastAsia"/>
          <w:b/>
          <w:color w:val="000000"/>
          <w:sz w:val="28"/>
          <w:szCs w:val="28"/>
        </w:rPr>
        <w:lastRenderedPageBreak/>
        <w:t>营业执照或事业单位法人证书</w:t>
      </w:r>
    </w:p>
    <w:p w:rsidR="00DD2432" w:rsidRDefault="00760DBA">
      <w:pPr>
        <w:widowControl/>
        <w:rPr>
          <w:b/>
          <w:bCs/>
          <w:sz w:val="32"/>
          <w:szCs w:val="32"/>
        </w:rPr>
      </w:pPr>
      <w:r>
        <w:rPr>
          <w:b/>
          <w:bCs/>
          <w:sz w:val="32"/>
          <w:szCs w:val="32"/>
        </w:rPr>
        <w:br w:type="page"/>
      </w:r>
    </w:p>
    <w:p w:rsidR="00DD2432" w:rsidRDefault="00760DBA">
      <w:pPr>
        <w:widowControl/>
        <w:jc w:val="center"/>
        <w:rPr>
          <w:b/>
          <w:color w:val="000000"/>
          <w:sz w:val="28"/>
          <w:szCs w:val="28"/>
        </w:rPr>
      </w:pPr>
      <w:r>
        <w:rPr>
          <w:rFonts w:hint="eastAsia"/>
          <w:b/>
          <w:color w:val="000000"/>
          <w:sz w:val="28"/>
          <w:szCs w:val="28"/>
        </w:rPr>
        <w:lastRenderedPageBreak/>
        <w:t>依法缴纳税收的书面声明</w:t>
      </w:r>
    </w:p>
    <w:p w:rsidR="00DD2432" w:rsidRDefault="00DD2432">
      <w:pPr>
        <w:jc w:val="center"/>
        <w:rPr>
          <w:b/>
          <w:bCs/>
          <w:sz w:val="32"/>
          <w:szCs w:val="32"/>
        </w:rPr>
      </w:pPr>
    </w:p>
    <w:p w:rsidR="00DD2432" w:rsidRDefault="00DD2432">
      <w:pPr>
        <w:jc w:val="center"/>
        <w:rPr>
          <w:b/>
          <w:bCs/>
          <w:sz w:val="32"/>
          <w:szCs w:val="32"/>
        </w:rPr>
      </w:pPr>
    </w:p>
    <w:p w:rsidR="00DD2432" w:rsidRDefault="00760DBA" w:rsidP="00EF1400">
      <w:pPr>
        <w:snapToGrid w:val="0"/>
        <w:spacing w:afterLines="50" w:line="480" w:lineRule="auto"/>
        <w:rPr>
          <w:sz w:val="24"/>
          <w:u w:val="single"/>
        </w:rPr>
      </w:pPr>
      <w:r>
        <w:rPr>
          <w:rFonts w:cs="仿宋_GB2312" w:hint="eastAsia"/>
          <w:sz w:val="24"/>
        </w:rPr>
        <w:t>致：</w:t>
      </w:r>
      <w:r>
        <w:rPr>
          <w:rFonts w:hint="eastAsia"/>
          <w:sz w:val="24"/>
          <w:u w:val="single"/>
        </w:rPr>
        <w:t>（采购人）</w:t>
      </w:r>
    </w:p>
    <w:p w:rsidR="00DD2432" w:rsidRDefault="00760DBA">
      <w:pPr>
        <w:snapToGrid w:val="0"/>
        <w:spacing w:line="360" w:lineRule="auto"/>
        <w:ind w:firstLineChars="200" w:firstLine="480"/>
        <w:rPr>
          <w:sz w:val="24"/>
          <w:szCs w:val="24"/>
        </w:rPr>
      </w:pPr>
      <w:r>
        <w:rPr>
          <w:rFonts w:hint="eastAsia"/>
          <w:sz w:val="24"/>
          <w:szCs w:val="24"/>
        </w:rPr>
        <w:t>××××××××（响应人名称）参加××××××××××（项目名称）（采购编号：×××××××××）的响应活动，现承诺：</w:t>
      </w:r>
    </w:p>
    <w:p w:rsidR="00DD2432" w:rsidRDefault="00760DBA">
      <w:pPr>
        <w:snapToGrid w:val="0"/>
        <w:spacing w:line="360" w:lineRule="auto"/>
        <w:ind w:firstLineChars="200" w:firstLine="480"/>
        <w:rPr>
          <w:sz w:val="24"/>
          <w:szCs w:val="24"/>
        </w:rPr>
      </w:pPr>
      <w:r>
        <w:rPr>
          <w:rFonts w:hint="eastAsia"/>
          <w:sz w:val="24"/>
          <w:szCs w:val="24"/>
        </w:rPr>
        <w:t>我方有依法缴纳税收的良好记录，随时接受采购人的检查验证。</w:t>
      </w:r>
    </w:p>
    <w:p w:rsidR="00DD2432" w:rsidRDefault="00760DBA">
      <w:pPr>
        <w:snapToGrid w:val="0"/>
        <w:spacing w:line="360" w:lineRule="auto"/>
        <w:ind w:firstLineChars="200" w:firstLine="480"/>
        <w:rPr>
          <w:sz w:val="24"/>
          <w:szCs w:val="24"/>
        </w:rPr>
      </w:pPr>
      <w:r>
        <w:rPr>
          <w:rFonts w:hint="eastAsia"/>
          <w:sz w:val="24"/>
          <w:szCs w:val="24"/>
        </w:rPr>
        <w:t>我方对上述承诺的内容事项真实性负责，如经查实上述承诺的内容事项存在虚假，本供应商愿意接受以提供虚假材料谋取成交追究法律责任。</w:t>
      </w:r>
    </w:p>
    <w:p w:rsidR="00DD2432" w:rsidRDefault="00DD2432">
      <w:pPr>
        <w:snapToGrid w:val="0"/>
        <w:spacing w:line="360" w:lineRule="auto"/>
        <w:ind w:firstLineChars="200" w:firstLine="480"/>
        <w:rPr>
          <w:sz w:val="24"/>
          <w:szCs w:val="24"/>
        </w:rPr>
      </w:pPr>
    </w:p>
    <w:p w:rsidR="00DD2432" w:rsidRDefault="00760DBA">
      <w:pPr>
        <w:snapToGrid w:val="0"/>
        <w:spacing w:line="360" w:lineRule="auto"/>
        <w:ind w:firstLineChars="200" w:firstLine="480"/>
        <w:rPr>
          <w:sz w:val="24"/>
          <w:szCs w:val="24"/>
        </w:rPr>
      </w:pPr>
      <w:r>
        <w:rPr>
          <w:rFonts w:hint="eastAsia"/>
          <w:sz w:val="24"/>
          <w:szCs w:val="24"/>
        </w:rPr>
        <w:t>特此声明。</w:t>
      </w:r>
    </w:p>
    <w:p w:rsidR="00DD2432" w:rsidRDefault="00DD2432">
      <w:pPr>
        <w:snapToGrid w:val="0"/>
        <w:spacing w:line="360" w:lineRule="auto"/>
        <w:ind w:firstLineChars="200" w:firstLine="480"/>
        <w:rPr>
          <w:sz w:val="24"/>
          <w:szCs w:val="24"/>
          <w:u w:val="single"/>
        </w:rPr>
      </w:pPr>
    </w:p>
    <w:p w:rsidR="00DD2432" w:rsidRDefault="00760DBA">
      <w:pPr>
        <w:snapToGrid w:val="0"/>
        <w:spacing w:line="360" w:lineRule="auto"/>
        <w:ind w:firstLineChars="200" w:firstLine="480"/>
        <w:rPr>
          <w:sz w:val="24"/>
          <w:szCs w:val="24"/>
        </w:rPr>
      </w:pPr>
      <w:r>
        <w:rPr>
          <w:rFonts w:hint="eastAsia"/>
          <w:sz w:val="24"/>
          <w:szCs w:val="24"/>
        </w:rPr>
        <w:t>供应商（盖章）：</w:t>
      </w:r>
    </w:p>
    <w:p w:rsidR="00DD2432" w:rsidRDefault="00DD2432">
      <w:pPr>
        <w:snapToGrid w:val="0"/>
        <w:spacing w:line="360" w:lineRule="auto"/>
        <w:ind w:firstLineChars="200" w:firstLine="480"/>
        <w:rPr>
          <w:sz w:val="24"/>
          <w:szCs w:val="24"/>
        </w:rPr>
      </w:pPr>
    </w:p>
    <w:p w:rsidR="00DD2432" w:rsidRDefault="00760DBA">
      <w:pPr>
        <w:snapToGrid w:val="0"/>
        <w:spacing w:line="360" w:lineRule="auto"/>
        <w:ind w:firstLineChars="200" w:firstLine="480"/>
        <w:rPr>
          <w:sz w:val="24"/>
          <w:szCs w:val="24"/>
        </w:rPr>
      </w:pPr>
      <w:r>
        <w:rPr>
          <w:rFonts w:hint="eastAsia"/>
          <w:sz w:val="24"/>
          <w:szCs w:val="24"/>
        </w:rPr>
        <w:t>法定代表人或授权代表（签字或盖章）：</w:t>
      </w:r>
    </w:p>
    <w:p w:rsidR="00DD2432" w:rsidRDefault="00DD2432">
      <w:pPr>
        <w:snapToGrid w:val="0"/>
        <w:spacing w:line="360" w:lineRule="auto"/>
        <w:ind w:firstLineChars="200" w:firstLine="480"/>
        <w:rPr>
          <w:sz w:val="24"/>
          <w:szCs w:val="24"/>
          <w:u w:val="single"/>
        </w:rPr>
      </w:pPr>
    </w:p>
    <w:p w:rsidR="00DD2432" w:rsidRDefault="00DD2432">
      <w:pPr>
        <w:snapToGrid w:val="0"/>
        <w:spacing w:line="360" w:lineRule="auto"/>
        <w:ind w:firstLineChars="200" w:firstLine="480"/>
        <w:rPr>
          <w:sz w:val="24"/>
          <w:szCs w:val="24"/>
          <w:u w:val="single"/>
        </w:rPr>
      </w:pPr>
    </w:p>
    <w:p w:rsidR="00DD2432" w:rsidRDefault="00DD2432">
      <w:pPr>
        <w:snapToGrid w:val="0"/>
        <w:spacing w:line="360" w:lineRule="auto"/>
        <w:ind w:firstLineChars="200" w:firstLine="480"/>
        <w:rPr>
          <w:sz w:val="24"/>
          <w:szCs w:val="24"/>
          <w:u w:val="single"/>
        </w:rPr>
      </w:pPr>
    </w:p>
    <w:p w:rsidR="00DD2432" w:rsidRDefault="00DD2432">
      <w:pPr>
        <w:snapToGrid w:val="0"/>
        <w:spacing w:line="360" w:lineRule="auto"/>
        <w:ind w:firstLineChars="200" w:firstLine="480"/>
        <w:rPr>
          <w:sz w:val="24"/>
          <w:szCs w:val="24"/>
          <w:u w:val="single"/>
        </w:rPr>
      </w:pPr>
    </w:p>
    <w:p w:rsidR="00DD2432" w:rsidRDefault="00DD2432">
      <w:pPr>
        <w:snapToGrid w:val="0"/>
        <w:spacing w:line="360" w:lineRule="auto"/>
        <w:ind w:firstLineChars="200" w:firstLine="480"/>
        <w:rPr>
          <w:sz w:val="24"/>
          <w:szCs w:val="24"/>
        </w:rPr>
      </w:pPr>
    </w:p>
    <w:p w:rsidR="00DD2432" w:rsidRDefault="00760DBA">
      <w:pPr>
        <w:snapToGrid w:val="0"/>
        <w:spacing w:line="360" w:lineRule="auto"/>
        <w:ind w:firstLineChars="200" w:firstLine="480"/>
        <w:jc w:val="right"/>
        <w:rPr>
          <w:sz w:val="24"/>
          <w:szCs w:val="24"/>
        </w:rPr>
      </w:pPr>
      <w:r>
        <w:rPr>
          <w:rFonts w:hint="eastAsia"/>
          <w:sz w:val="24"/>
          <w:szCs w:val="24"/>
        </w:rPr>
        <w:t>日期:    年   月   日</w:t>
      </w:r>
    </w:p>
    <w:p w:rsidR="00DD2432" w:rsidRDefault="00DD2432" w:rsidP="00EF1400">
      <w:pPr>
        <w:snapToGrid w:val="0"/>
        <w:spacing w:beforeLines="150" w:afterLines="100" w:line="360" w:lineRule="auto"/>
        <w:jc w:val="center"/>
        <w:rPr>
          <w:rFonts w:cs="仿宋_GB2312"/>
          <w:b/>
          <w:sz w:val="30"/>
          <w:szCs w:val="30"/>
        </w:rPr>
      </w:pPr>
    </w:p>
    <w:p w:rsidR="00DD2432" w:rsidRDefault="00DD2432" w:rsidP="00EF1400">
      <w:pPr>
        <w:snapToGrid w:val="0"/>
        <w:spacing w:beforeLines="150" w:afterLines="100" w:line="360" w:lineRule="auto"/>
        <w:jc w:val="center"/>
        <w:rPr>
          <w:rFonts w:cs="仿宋_GB2312"/>
          <w:b/>
          <w:sz w:val="30"/>
          <w:szCs w:val="30"/>
        </w:rPr>
      </w:pPr>
    </w:p>
    <w:p w:rsidR="00DD2432" w:rsidRDefault="00DD2432" w:rsidP="00EF1400">
      <w:pPr>
        <w:snapToGrid w:val="0"/>
        <w:spacing w:beforeLines="150" w:afterLines="100" w:line="360" w:lineRule="auto"/>
        <w:jc w:val="center"/>
        <w:rPr>
          <w:rFonts w:cs="仿宋_GB2312"/>
          <w:b/>
          <w:sz w:val="30"/>
          <w:szCs w:val="30"/>
        </w:rPr>
      </w:pPr>
    </w:p>
    <w:p w:rsidR="00DD2432" w:rsidRDefault="00DD2432">
      <w:pPr>
        <w:pStyle w:val="a5"/>
        <w:tabs>
          <w:tab w:val="left" w:pos="588"/>
        </w:tabs>
        <w:jc w:val="center"/>
        <w:rPr>
          <w:rFonts w:hAnsi="宋体"/>
          <w:b/>
          <w:bCs/>
          <w:sz w:val="32"/>
          <w:szCs w:val="32"/>
        </w:rPr>
      </w:pPr>
    </w:p>
    <w:p w:rsidR="00DD2432" w:rsidRDefault="00DD2432">
      <w:pPr>
        <w:pStyle w:val="a5"/>
        <w:tabs>
          <w:tab w:val="left" w:pos="588"/>
        </w:tabs>
        <w:jc w:val="center"/>
        <w:rPr>
          <w:rFonts w:hAnsi="宋体"/>
          <w:b/>
          <w:bCs/>
          <w:sz w:val="32"/>
          <w:szCs w:val="32"/>
        </w:rPr>
      </w:pPr>
    </w:p>
    <w:p w:rsidR="00DD2432" w:rsidRDefault="00760DBA">
      <w:pPr>
        <w:widowControl/>
        <w:jc w:val="center"/>
        <w:rPr>
          <w:b/>
          <w:color w:val="000000"/>
          <w:sz w:val="28"/>
          <w:szCs w:val="28"/>
        </w:rPr>
      </w:pPr>
      <w:r>
        <w:rPr>
          <w:rFonts w:hint="eastAsia"/>
          <w:b/>
          <w:color w:val="000000"/>
          <w:sz w:val="28"/>
          <w:szCs w:val="28"/>
        </w:rPr>
        <w:lastRenderedPageBreak/>
        <w:t>良好的商业信誉和健全的财务会计制度</w:t>
      </w:r>
    </w:p>
    <w:p w:rsidR="00DD2432" w:rsidRDefault="00760DBA">
      <w:pPr>
        <w:widowControl/>
        <w:rPr>
          <w:b/>
          <w:bCs/>
          <w:sz w:val="32"/>
          <w:szCs w:val="32"/>
        </w:rPr>
      </w:pPr>
      <w:r>
        <w:rPr>
          <w:b/>
          <w:bCs/>
          <w:sz w:val="32"/>
          <w:szCs w:val="32"/>
        </w:rPr>
        <w:br w:type="page"/>
      </w:r>
    </w:p>
    <w:p w:rsidR="00DD2432" w:rsidRDefault="00760DBA">
      <w:pPr>
        <w:widowControl/>
        <w:jc w:val="center"/>
        <w:rPr>
          <w:b/>
          <w:color w:val="000000"/>
          <w:sz w:val="28"/>
          <w:szCs w:val="28"/>
        </w:rPr>
      </w:pPr>
      <w:r>
        <w:rPr>
          <w:rFonts w:hint="eastAsia"/>
          <w:b/>
          <w:color w:val="000000"/>
          <w:sz w:val="28"/>
          <w:szCs w:val="28"/>
        </w:rPr>
        <w:lastRenderedPageBreak/>
        <w:t>无重大违法记录的书面声明</w:t>
      </w:r>
    </w:p>
    <w:p w:rsidR="00DD2432" w:rsidRDefault="00760DBA" w:rsidP="00EF1400">
      <w:pPr>
        <w:snapToGrid w:val="0"/>
        <w:spacing w:afterLines="50" w:line="480" w:lineRule="auto"/>
        <w:rPr>
          <w:sz w:val="24"/>
          <w:u w:val="single"/>
        </w:rPr>
      </w:pPr>
      <w:r>
        <w:rPr>
          <w:rFonts w:cs="仿宋_GB2312" w:hint="eastAsia"/>
          <w:sz w:val="24"/>
        </w:rPr>
        <w:t>致：</w:t>
      </w:r>
      <w:r>
        <w:rPr>
          <w:rFonts w:hint="eastAsia"/>
          <w:sz w:val="24"/>
          <w:u w:val="single"/>
        </w:rPr>
        <w:t>（采购人）</w:t>
      </w:r>
    </w:p>
    <w:p w:rsidR="00DD2432" w:rsidRDefault="00760DBA">
      <w:pPr>
        <w:adjustRightInd w:val="0"/>
        <w:snapToGrid w:val="0"/>
        <w:spacing w:line="360" w:lineRule="auto"/>
        <w:ind w:firstLineChars="200" w:firstLine="480"/>
        <w:rPr>
          <w:sz w:val="24"/>
        </w:rPr>
      </w:pPr>
      <w:r>
        <w:rPr>
          <w:rFonts w:hint="eastAsia"/>
          <w:sz w:val="24"/>
        </w:rPr>
        <w:t>我公司自愿参与</w:t>
      </w:r>
      <w:r>
        <w:rPr>
          <w:rFonts w:hint="eastAsia"/>
          <w:sz w:val="24"/>
          <w:u w:val="single"/>
        </w:rPr>
        <w:t xml:space="preserve">                  项目</w:t>
      </w:r>
      <w:r>
        <w:rPr>
          <w:rFonts w:hint="eastAsia"/>
          <w:sz w:val="24"/>
        </w:rPr>
        <w:t>，并郑重声明如下：</w:t>
      </w:r>
    </w:p>
    <w:p w:rsidR="00DD2432" w:rsidRDefault="00760DBA">
      <w:pPr>
        <w:adjustRightInd w:val="0"/>
        <w:snapToGrid w:val="0"/>
        <w:spacing w:line="360" w:lineRule="auto"/>
        <w:ind w:firstLineChars="200" w:firstLine="480"/>
        <w:rPr>
          <w:sz w:val="24"/>
        </w:rPr>
      </w:pPr>
      <w:r>
        <w:rPr>
          <w:rFonts w:hint="eastAsia"/>
          <w:sz w:val="24"/>
        </w:rPr>
        <w:t>我公司在参与本项目前3年内在经营活动中没有重大违法记录，并对此声明的真实性负责。</w:t>
      </w:r>
    </w:p>
    <w:p w:rsidR="00DD2432" w:rsidRDefault="00760DBA">
      <w:pPr>
        <w:adjustRightInd w:val="0"/>
        <w:snapToGrid w:val="0"/>
        <w:spacing w:line="360" w:lineRule="auto"/>
        <w:ind w:firstLineChars="200" w:firstLine="480"/>
        <w:rPr>
          <w:sz w:val="24"/>
        </w:rPr>
      </w:pPr>
      <w:r>
        <w:rPr>
          <w:rFonts w:hint="eastAsia"/>
          <w:sz w:val="24"/>
        </w:rPr>
        <w:t>注：重大违法记录，是指供应商因违法经营受到刑事处罚或者责令停产停业、吊销许可证或者执照、较大数额罚款等行政处罚。</w:t>
      </w:r>
    </w:p>
    <w:p w:rsidR="00DD2432" w:rsidRDefault="00760DBA">
      <w:pPr>
        <w:adjustRightInd w:val="0"/>
        <w:snapToGrid w:val="0"/>
        <w:spacing w:line="360" w:lineRule="auto"/>
        <w:ind w:firstLineChars="200" w:firstLine="480"/>
        <w:rPr>
          <w:sz w:val="24"/>
        </w:rPr>
      </w:pPr>
      <w:r>
        <w:rPr>
          <w:rFonts w:hint="eastAsia"/>
          <w:sz w:val="24"/>
        </w:rPr>
        <w:t>特此声明。</w:t>
      </w:r>
    </w:p>
    <w:p w:rsidR="00DD2432" w:rsidRDefault="00DD2432">
      <w:pPr>
        <w:adjustRightInd w:val="0"/>
        <w:snapToGrid w:val="0"/>
        <w:spacing w:line="360" w:lineRule="auto"/>
        <w:ind w:firstLineChars="200" w:firstLine="480"/>
        <w:rPr>
          <w:sz w:val="24"/>
        </w:rPr>
      </w:pPr>
    </w:p>
    <w:p w:rsidR="00DD2432" w:rsidRDefault="00760DBA">
      <w:pPr>
        <w:snapToGrid w:val="0"/>
        <w:spacing w:line="360" w:lineRule="auto"/>
        <w:ind w:firstLineChars="200" w:firstLine="480"/>
        <w:rPr>
          <w:sz w:val="24"/>
          <w:szCs w:val="24"/>
        </w:rPr>
      </w:pPr>
      <w:r>
        <w:rPr>
          <w:rFonts w:hint="eastAsia"/>
          <w:sz w:val="24"/>
          <w:szCs w:val="24"/>
        </w:rPr>
        <w:t>投标供应商（盖章）：</w:t>
      </w:r>
    </w:p>
    <w:p w:rsidR="00DD2432" w:rsidRDefault="00DD2432">
      <w:pPr>
        <w:snapToGrid w:val="0"/>
        <w:spacing w:line="360" w:lineRule="auto"/>
        <w:ind w:firstLineChars="200" w:firstLine="480"/>
        <w:rPr>
          <w:sz w:val="24"/>
          <w:szCs w:val="24"/>
        </w:rPr>
      </w:pPr>
    </w:p>
    <w:p w:rsidR="00DD2432" w:rsidRDefault="00760DBA">
      <w:pPr>
        <w:snapToGrid w:val="0"/>
        <w:spacing w:line="360" w:lineRule="auto"/>
        <w:ind w:firstLineChars="200" w:firstLine="480"/>
        <w:rPr>
          <w:sz w:val="24"/>
          <w:szCs w:val="24"/>
        </w:rPr>
      </w:pPr>
      <w:r>
        <w:rPr>
          <w:rFonts w:hint="eastAsia"/>
          <w:sz w:val="24"/>
          <w:szCs w:val="24"/>
        </w:rPr>
        <w:t>法定代表人或授权代表（签字或盖章）：</w:t>
      </w:r>
    </w:p>
    <w:p w:rsidR="00DD2432" w:rsidRDefault="00DD2432">
      <w:pPr>
        <w:snapToGrid w:val="0"/>
        <w:spacing w:line="360" w:lineRule="auto"/>
        <w:ind w:firstLineChars="175" w:firstLine="420"/>
        <w:jc w:val="right"/>
        <w:rPr>
          <w:rFonts w:cs="仿宋_GB2312"/>
          <w:bCs/>
          <w:sz w:val="24"/>
        </w:rPr>
      </w:pPr>
    </w:p>
    <w:p w:rsidR="00DD2432" w:rsidRDefault="00DD2432">
      <w:pPr>
        <w:snapToGrid w:val="0"/>
        <w:spacing w:line="360" w:lineRule="auto"/>
        <w:ind w:firstLineChars="175" w:firstLine="420"/>
        <w:jc w:val="right"/>
        <w:rPr>
          <w:rFonts w:cs="仿宋_GB2312"/>
          <w:bCs/>
          <w:sz w:val="24"/>
        </w:rPr>
      </w:pPr>
    </w:p>
    <w:p w:rsidR="00DD2432" w:rsidRDefault="00760DBA">
      <w:pPr>
        <w:snapToGrid w:val="0"/>
        <w:spacing w:line="360" w:lineRule="auto"/>
        <w:ind w:firstLineChars="175" w:firstLine="420"/>
        <w:jc w:val="right"/>
        <w:rPr>
          <w:rFonts w:cs="仿宋_GB2312"/>
          <w:sz w:val="24"/>
        </w:rPr>
      </w:pPr>
      <w:r>
        <w:rPr>
          <w:rFonts w:cs="仿宋_GB2312" w:hint="eastAsia"/>
          <w:bCs/>
          <w:sz w:val="24"/>
        </w:rPr>
        <w:t>日期:</w:t>
      </w:r>
      <w:r>
        <w:rPr>
          <w:rFonts w:cs="仿宋_GB2312" w:hint="eastAsia"/>
          <w:sz w:val="24"/>
        </w:rPr>
        <w:t xml:space="preserve">    年   月   日</w:t>
      </w:r>
    </w:p>
    <w:p w:rsidR="00DD2432" w:rsidRDefault="00760DBA">
      <w:pPr>
        <w:pStyle w:val="a5"/>
        <w:tabs>
          <w:tab w:val="left" w:pos="588"/>
        </w:tabs>
        <w:jc w:val="center"/>
        <w:rPr>
          <w:rFonts w:hAnsi="宋体"/>
          <w:b/>
          <w:bCs/>
          <w:sz w:val="32"/>
          <w:szCs w:val="32"/>
        </w:rPr>
      </w:pPr>
      <w:r>
        <w:rPr>
          <w:rFonts w:hAnsi="宋体" w:cs="宋体" w:hint="eastAsia"/>
          <w:sz w:val="24"/>
        </w:rPr>
        <w:br w:type="page"/>
      </w:r>
    </w:p>
    <w:p w:rsidR="00DD2432" w:rsidRDefault="00760DBA">
      <w:pPr>
        <w:widowControl/>
        <w:jc w:val="center"/>
        <w:rPr>
          <w:b/>
          <w:color w:val="000000"/>
          <w:sz w:val="28"/>
          <w:szCs w:val="28"/>
        </w:rPr>
      </w:pPr>
      <w:r>
        <w:rPr>
          <w:rFonts w:hint="eastAsia"/>
          <w:b/>
          <w:color w:val="000000"/>
          <w:sz w:val="28"/>
          <w:szCs w:val="28"/>
        </w:rPr>
        <w:lastRenderedPageBreak/>
        <w:t>报价书</w:t>
      </w:r>
    </w:p>
    <w:p w:rsidR="00DD2432" w:rsidRDefault="00DD2432">
      <w:pPr>
        <w:widowControl/>
        <w:spacing w:line="500" w:lineRule="exact"/>
        <w:ind w:firstLineChars="200" w:firstLine="480"/>
        <w:rPr>
          <w:color w:val="000000"/>
          <w:sz w:val="24"/>
          <w:szCs w:val="24"/>
          <w:u w:val="single"/>
        </w:rPr>
      </w:pPr>
    </w:p>
    <w:p w:rsidR="00DD2432" w:rsidRDefault="00760DBA">
      <w:pPr>
        <w:widowControl/>
        <w:spacing w:line="500" w:lineRule="exact"/>
        <w:ind w:firstLineChars="200" w:firstLine="480"/>
        <w:rPr>
          <w:color w:val="000000"/>
          <w:sz w:val="24"/>
          <w:szCs w:val="24"/>
        </w:rPr>
      </w:pPr>
      <w:r>
        <w:rPr>
          <w:rFonts w:hint="eastAsia"/>
          <w:color w:val="000000"/>
          <w:sz w:val="24"/>
          <w:szCs w:val="24"/>
          <w:u w:val="single"/>
        </w:rPr>
        <w:t>（供应商全称）</w:t>
      </w:r>
      <w:r>
        <w:rPr>
          <w:rFonts w:hint="eastAsia"/>
          <w:color w:val="000000"/>
          <w:sz w:val="24"/>
          <w:szCs w:val="24"/>
        </w:rPr>
        <w:t>授权</w:t>
      </w:r>
      <w:r>
        <w:rPr>
          <w:rFonts w:hint="eastAsia"/>
          <w:color w:val="000000"/>
          <w:sz w:val="24"/>
          <w:szCs w:val="24"/>
          <w:u w:val="single"/>
        </w:rPr>
        <w:t xml:space="preserve"> （授权代表姓名） （职务、职称）</w:t>
      </w:r>
      <w:r>
        <w:rPr>
          <w:rFonts w:hint="eastAsia"/>
          <w:color w:val="000000"/>
          <w:sz w:val="24"/>
          <w:szCs w:val="24"/>
        </w:rPr>
        <w:t>为响应供应商代表，参加贵方组织的</w:t>
      </w:r>
      <w:r>
        <w:rPr>
          <w:rFonts w:hint="eastAsia"/>
          <w:color w:val="000000"/>
          <w:sz w:val="24"/>
          <w:szCs w:val="24"/>
          <w:u w:val="single"/>
        </w:rPr>
        <w:t xml:space="preserve"> （项目编号、项目名称）</w:t>
      </w:r>
      <w:r>
        <w:rPr>
          <w:rFonts w:hint="eastAsia"/>
          <w:color w:val="000000"/>
          <w:sz w:val="24"/>
          <w:szCs w:val="24"/>
        </w:rPr>
        <w:t>谈判的有关活动，并对</w:t>
      </w:r>
      <w:r>
        <w:rPr>
          <w:rFonts w:hint="eastAsia"/>
          <w:color w:val="000000"/>
          <w:sz w:val="24"/>
          <w:szCs w:val="24"/>
          <w:u w:val="single"/>
        </w:rPr>
        <w:t xml:space="preserve">       </w:t>
      </w:r>
      <w:r>
        <w:rPr>
          <w:rFonts w:hint="eastAsia"/>
          <w:color w:val="000000"/>
          <w:sz w:val="24"/>
          <w:szCs w:val="24"/>
        </w:rPr>
        <w:t>进行报价。为此：</w:t>
      </w:r>
    </w:p>
    <w:p w:rsidR="00DD2432" w:rsidRDefault="00760DBA">
      <w:pPr>
        <w:widowControl/>
        <w:spacing w:line="500" w:lineRule="exact"/>
        <w:ind w:firstLineChars="200" w:firstLine="480"/>
        <w:rPr>
          <w:color w:val="000000"/>
          <w:sz w:val="24"/>
          <w:szCs w:val="24"/>
        </w:rPr>
      </w:pPr>
      <w:r>
        <w:rPr>
          <w:color w:val="000000"/>
          <w:sz w:val="24"/>
          <w:szCs w:val="24"/>
        </w:rPr>
        <w:t>1</w:t>
      </w:r>
      <w:r>
        <w:rPr>
          <w:rFonts w:hint="eastAsia"/>
          <w:color w:val="000000"/>
          <w:sz w:val="24"/>
          <w:szCs w:val="24"/>
        </w:rPr>
        <w:t>、提供供应商须知规定的全部响应文件：</w:t>
      </w:r>
    </w:p>
    <w:p w:rsidR="00DD2432" w:rsidRDefault="00760DBA">
      <w:pPr>
        <w:widowControl/>
        <w:spacing w:line="500" w:lineRule="exact"/>
        <w:ind w:firstLineChars="200" w:firstLine="480"/>
        <w:rPr>
          <w:color w:val="000000"/>
          <w:sz w:val="24"/>
          <w:szCs w:val="24"/>
        </w:rPr>
      </w:pPr>
      <w:r>
        <w:rPr>
          <w:rFonts w:hint="eastAsia"/>
          <w:color w:val="000000"/>
          <w:sz w:val="24"/>
          <w:szCs w:val="24"/>
        </w:rPr>
        <w:t xml:space="preserve">响应文件（含资格证明文件）正本（0）份，副本（0）份 </w:t>
      </w:r>
    </w:p>
    <w:p w:rsidR="00DD2432" w:rsidRDefault="00760DBA">
      <w:pPr>
        <w:widowControl/>
        <w:spacing w:line="500" w:lineRule="exact"/>
        <w:ind w:firstLineChars="200" w:firstLine="480"/>
        <w:rPr>
          <w:color w:val="000000"/>
          <w:sz w:val="24"/>
          <w:szCs w:val="24"/>
        </w:rPr>
      </w:pPr>
      <w:r w:rsidRPr="001C6009">
        <w:rPr>
          <w:color w:val="000000"/>
          <w:sz w:val="24"/>
          <w:szCs w:val="24"/>
        </w:rPr>
        <w:t>2</w:t>
      </w:r>
      <w:r w:rsidRPr="001C6009">
        <w:rPr>
          <w:rFonts w:hint="eastAsia"/>
          <w:color w:val="000000"/>
          <w:sz w:val="24"/>
          <w:szCs w:val="24"/>
        </w:rPr>
        <w:t>、报价的总价为</w:t>
      </w:r>
      <w:r w:rsidR="000C6556">
        <w:rPr>
          <w:rFonts w:hint="eastAsia"/>
          <w:color w:val="000000"/>
          <w:sz w:val="24"/>
          <w:szCs w:val="24"/>
        </w:rPr>
        <w:t>(大写)</w:t>
      </w:r>
      <w:r w:rsidRPr="001C6009">
        <w:rPr>
          <w:rFonts w:hint="eastAsia"/>
          <w:color w:val="000000"/>
          <w:sz w:val="24"/>
          <w:szCs w:val="24"/>
          <w:u w:val="single"/>
          <w:lang w:val="en-US"/>
        </w:rPr>
        <w:t xml:space="preserve">     </w:t>
      </w:r>
      <w:r w:rsidRPr="001C6009">
        <w:rPr>
          <w:color w:val="000000"/>
          <w:sz w:val="24"/>
          <w:szCs w:val="24"/>
          <w:u w:val="single"/>
        </w:rPr>
        <w:tab/>
      </w:r>
      <w:r w:rsidR="001C6009" w:rsidRPr="001C6009">
        <w:rPr>
          <w:rFonts w:hint="eastAsia"/>
          <w:color w:val="000000"/>
          <w:sz w:val="24"/>
          <w:szCs w:val="24"/>
        </w:rPr>
        <w:t>元</w:t>
      </w:r>
      <w:r w:rsidR="000C6556">
        <w:rPr>
          <w:rFonts w:hint="eastAsia"/>
          <w:color w:val="000000"/>
          <w:sz w:val="24"/>
          <w:szCs w:val="24"/>
        </w:rPr>
        <w:t>人民币</w:t>
      </w:r>
    </w:p>
    <w:p w:rsidR="00DD2432" w:rsidRDefault="00760DBA">
      <w:pPr>
        <w:widowControl/>
        <w:spacing w:line="500" w:lineRule="exact"/>
        <w:ind w:firstLineChars="200" w:firstLine="480"/>
        <w:rPr>
          <w:color w:val="000000"/>
          <w:sz w:val="24"/>
          <w:szCs w:val="24"/>
        </w:rPr>
      </w:pPr>
      <w:r>
        <w:rPr>
          <w:color w:val="000000"/>
          <w:sz w:val="24"/>
          <w:szCs w:val="24"/>
        </w:rPr>
        <w:t>3</w:t>
      </w:r>
      <w:r>
        <w:rPr>
          <w:rFonts w:hint="eastAsia"/>
          <w:color w:val="000000"/>
          <w:sz w:val="24"/>
          <w:szCs w:val="24"/>
        </w:rPr>
        <w:t xml:space="preserve">、保证遵守竞争性谈判文件中的有关规定 </w:t>
      </w:r>
    </w:p>
    <w:p w:rsidR="00DD2432" w:rsidRDefault="00760DBA">
      <w:pPr>
        <w:widowControl/>
        <w:spacing w:line="500" w:lineRule="exact"/>
        <w:ind w:firstLineChars="200" w:firstLine="480"/>
        <w:rPr>
          <w:color w:val="000000"/>
          <w:sz w:val="24"/>
          <w:szCs w:val="24"/>
        </w:rPr>
      </w:pPr>
      <w:r>
        <w:rPr>
          <w:color w:val="000000"/>
          <w:sz w:val="24"/>
          <w:szCs w:val="24"/>
        </w:rPr>
        <w:t>4</w:t>
      </w:r>
      <w:r>
        <w:rPr>
          <w:rFonts w:hint="eastAsia"/>
          <w:color w:val="000000"/>
          <w:sz w:val="24"/>
          <w:szCs w:val="24"/>
        </w:rPr>
        <w:t xml:space="preserve">、保证忠实地执行买卖双方所签的《政府采购合同》，并承担《合同》约定的责任义务 </w:t>
      </w:r>
    </w:p>
    <w:p w:rsidR="00DD2432" w:rsidRDefault="00760DBA">
      <w:pPr>
        <w:widowControl/>
        <w:spacing w:line="500" w:lineRule="exact"/>
        <w:ind w:firstLineChars="200" w:firstLine="480"/>
        <w:rPr>
          <w:color w:val="000000"/>
          <w:sz w:val="24"/>
          <w:szCs w:val="24"/>
        </w:rPr>
      </w:pPr>
      <w:r>
        <w:rPr>
          <w:color w:val="000000"/>
          <w:sz w:val="24"/>
          <w:szCs w:val="24"/>
        </w:rPr>
        <w:t>5</w:t>
      </w:r>
      <w:r>
        <w:rPr>
          <w:rFonts w:hint="eastAsia"/>
          <w:color w:val="000000"/>
          <w:sz w:val="24"/>
          <w:szCs w:val="24"/>
        </w:rPr>
        <w:t xml:space="preserve">、愿意向贵方提供任何与该项活动有关的数据、情况和技术资料 </w:t>
      </w:r>
    </w:p>
    <w:p w:rsidR="00DD2432" w:rsidRDefault="00760DBA">
      <w:pPr>
        <w:widowControl/>
        <w:spacing w:line="500" w:lineRule="exact"/>
        <w:ind w:firstLineChars="200" w:firstLine="480"/>
        <w:rPr>
          <w:color w:val="000000"/>
          <w:sz w:val="24"/>
          <w:szCs w:val="24"/>
        </w:rPr>
      </w:pPr>
      <w:r>
        <w:rPr>
          <w:color w:val="000000"/>
          <w:sz w:val="24"/>
          <w:szCs w:val="24"/>
        </w:rPr>
        <w:t>6</w:t>
      </w:r>
      <w:r>
        <w:rPr>
          <w:rFonts w:hint="eastAsia"/>
          <w:color w:val="000000"/>
          <w:sz w:val="24"/>
          <w:szCs w:val="24"/>
        </w:rPr>
        <w:t xml:space="preserve">、与本活动有关的一切往来通讯请寄： </w:t>
      </w:r>
    </w:p>
    <w:p w:rsidR="00DD2432" w:rsidRDefault="00DD2432">
      <w:pPr>
        <w:widowControl/>
        <w:spacing w:line="500" w:lineRule="exact"/>
        <w:ind w:firstLineChars="200" w:firstLine="480"/>
        <w:rPr>
          <w:color w:val="000000"/>
          <w:sz w:val="24"/>
          <w:szCs w:val="24"/>
        </w:rPr>
      </w:pPr>
    </w:p>
    <w:p w:rsidR="00DD2432" w:rsidRDefault="00DD2432">
      <w:pPr>
        <w:widowControl/>
        <w:spacing w:line="500" w:lineRule="exact"/>
        <w:ind w:firstLineChars="200" w:firstLine="480"/>
        <w:rPr>
          <w:color w:val="000000"/>
          <w:sz w:val="24"/>
          <w:szCs w:val="24"/>
        </w:rPr>
      </w:pPr>
    </w:p>
    <w:p w:rsidR="00DD2432" w:rsidRDefault="00760DBA">
      <w:pPr>
        <w:widowControl/>
        <w:spacing w:line="500" w:lineRule="exact"/>
        <w:ind w:firstLineChars="200" w:firstLine="480"/>
        <w:rPr>
          <w:color w:val="000000"/>
          <w:sz w:val="24"/>
          <w:szCs w:val="24"/>
        </w:rPr>
      </w:pPr>
      <w:r>
        <w:rPr>
          <w:rFonts w:hint="eastAsia"/>
          <w:color w:val="000000"/>
          <w:sz w:val="24"/>
          <w:szCs w:val="24"/>
        </w:rPr>
        <w:t xml:space="preserve">地址：                          邮编： </w:t>
      </w:r>
    </w:p>
    <w:p w:rsidR="00DD2432" w:rsidRDefault="00760DBA">
      <w:pPr>
        <w:widowControl/>
        <w:spacing w:line="500" w:lineRule="exact"/>
        <w:ind w:firstLineChars="200" w:firstLine="480"/>
        <w:rPr>
          <w:color w:val="000000"/>
          <w:sz w:val="24"/>
          <w:szCs w:val="24"/>
        </w:rPr>
      </w:pPr>
      <w:r>
        <w:rPr>
          <w:rFonts w:hint="eastAsia"/>
          <w:color w:val="000000"/>
          <w:sz w:val="24"/>
          <w:szCs w:val="24"/>
        </w:rPr>
        <w:t xml:space="preserve">电话：                          传真： </w:t>
      </w:r>
    </w:p>
    <w:p w:rsidR="00DD2432" w:rsidRDefault="00760DBA">
      <w:pPr>
        <w:widowControl/>
        <w:spacing w:line="500" w:lineRule="exact"/>
        <w:ind w:firstLineChars="200" w:firstLine="480"/>
        <w:rPr>
          <w:color w:val="000000"/>
          <w:sz w:val="24"/>
          <w:szCs w:val="24"/>
        </w:rPr>
      </w:pPr>
      <w:r>
        <w:rPr>
          <w:rFonts w:hint="eastAsia"/>
          <w:color w:val="000000"/>
          <w:sz w:val="24"/>
          <w:szCs w:val="24"/>
        </w:rPr>
        <w:t xml:space="preserve">供应商全称： </w:t>
      </w:r>
    </w:p>
    <w:p w:rsidR="00DD2432" w:rsidRDefault="00760DBA">
      <w:pPr>
        <w:widowControl/>
        <w:spacing w:line="500" w:lineRule="exact"/>
        <w:ind w:firstLineChars="200" w:firstLine="480"/>
        <w:rPr>
          <w:color w:val="000000"/>
          <w:sz w:val="24"/>
          <w:szCs w:val="24"/>
        </w:rPr>
      </w:pPr>
      <w:r>
        <w:rPr>
          <w:rFonts w:hint="eastAsia"/>
          <w:color w:val="000000"/>
          <w:sz w:val="24"/>
          <w:szCs w:val="24"/>
        </w:rPr>
        <w:t>日期：</w:t>
      </w:r>
    </w:p>
    <w:p w:rsidR="00DD2432" w:rsidRDefault="00DD2432">
      <w:pPr>
        <w:spacing w:line="415" w:lineRule="auto"/>
        <w:sectPr w:rsidR="00DD2432">
          <w:pgSz w:w="11900" w:h="16840"/>
          <w:pgMar w:top="1418" w:right="1418" w:bottom="1418" w:left="567" w:header="0" w:footer="363" w:gutter="0"/>
          <w:cols w:space="720"/>
        </w:sectPr>
      </w:pPr>
    </w:p>
    <w:p w:rsidR="000C6556" w:rsidRDefault="000C6556" w:rsidP="000C6556">
      <w:pPr>
        <w:spacing w:before="64"/>
        <w:ind w:left="2770" w:right="2797"/>
        <w:jc w:val="center"/>
        <w:rPr>
          <w:b/>
          <w:sz w:val="21"/>
        </w:rPr>
      </w:pPr>
      <w:r>
        <w:rPr>
          <w:b/>
          <w:sz w:val="21"/>
        </w:rPr>
        <w:lastRenderedPageBreak/>
        <w:t>报价一览表</w:t>
      </w:r>
    </w:p>
    <w:p w:rsidR="000C6556" w:rsidRDefault="000C6556" w:rsidP="000C6556">
      <w:pPr>
        <w:pStyle w:val="a4"/>
        <w:spacing w:before="1"/>
        <w:rPr>
          <w:b/>
          <w:sz w:val="31"/>
        </w:rPr>
      </w:pPr>
    </w:p>
    <w:tbl>
      <w:tblPr>
        <w:tblStyle w:val="TableNormal"/>
        <w:tblW w:w="0" w:type="auto"/>
        <w:tblInd w:w="121" w:type="dxa"/>
        <w:tblBorders>
          <w:top w:val="single" w:sz="6" w:space="0" w:color="B3C2D7"/>
          <w:left w:val="single" w:sz="6" w:space="0" w:color="B3C2D7"/>
          <w:bottom w:val="single" w:sz="6" w:space="0" w:color="B3C2D7"/>
          <w:right w:val="single" w:sz="6" w:space="0" w:color="B3C2D7"/>
          <w:insideH w:val="single" w:sz="6" w:space="0" w:color="B3C2D7"/>
          <w:insideV w:val="single" w:sz="6" w:space="0" w:color="B3C2D7"/>
        </w:tblBorders>
        <w:tblLayout w:type="fixed"/>
        <w:tblLook w:val="04A0"/>
      </w:tblPr>
      <w:tblGrid>
        <w:gridCol w:w="1873"/>
        <w:gridCol w:w="1597"/>
        <w:gridCol w:w="2905"/>
        <w:gridCol w:w="2917"/>
        <w:gridCol w:w="1261"/>
      </w:tblGrid>
      <w:tr w:rsidR="000C6556" w:rsidTr="00E05412">
        <w:trPr>
          <w:trHeight w:val="357"/>
        </w:trPr>
        <w:tc>
          <w:tcPr>
            <w:tcW w:w="1873" w:type="dxa"/>
            <w:shd w:val="clear" w:color="auto" w:fill="EDEDED"/>
          </w:tcPr>
          <w:p w:rsidR="000C6556" w:rsidRDefault="000C6556" w:rsidP="00E05412">
            <w:pPr>
              <w:pStyle w:val="TableParagraph"/>
              <w:spacing w:line="337" w:lineRule="exact"/>
              <w:ind w:left="436"/>
              <w:rPr>
                <w:rFonts w:ascii="微软雅黑" w:eastAsia="微软雅黑"/>
                <w:b/>
                <w:sz w:val="19"/>
              </w:rPr>
            </w:pPr>
            <w:r>
              <w:rPr>
                <w:b/>
                <w:w w:val="105"/>
                <w:sz w:val="19"/>
              </w:rPr>
              <w:t>序号</w:t>
            </w:r>
            <w:r>
              <w:rPr>
                <w:rFonts w:ascii="微软雅黑" w:eastAsia="微软雅黑" w:hint="eastAsia"/>
                <w:b/>
                <w:w w:val="105"/>
                <w:sz w:val="19"/>
              </w:rPr>
              <w:t>(</w:t>
            </w:r>
            <w:r>
              <w:rPr>
                <w:b/>
                <w:w w:val="105"/>
                <w:sz w:val="19"/>
              </w:rPr>
              <w:t>包号</w:t>
            </w:r>
            <w:r>
              <w:rPr>
                <w:rFonts w:ascii="微软雅黑" w:eastAsia="微软雅黑" w:hint="eastAsia"/>
                <w:b/>
                <w:w w:val="105"/>
                <w:sz w:val="19"/>
              </w:rPr>
              <w:t>)</w:t>
            </w:r>
          </w:p>
        </w:tc>
        <w:tc>
          <w:tcPr>
            <w:tcW w:w="1597" w:type="dxa"/>
            <w:shd w:val="clear" w:color="auto" w:fill="EDEDED"/>
          </w:tcPr>
          <w:p w:rsidR="000C6556" w:rsidRDefault="000C6556" w:rsidP="00E05412">
            <w:pPr>
              <w:pStyle w:val="TableParagraph"/>
              <w:spacing w:before="48"/>
              <w:ind w:left="382"/>
              <w:rPr>
                <w:b/>
                <w:sz w:val="19"/>
              </w:rPr>
            </w:pPr>
            <w:r>
              <w:rPr>
                <w:b/>
                <w:sz w:val="19"/>
              </w:rPr>
              <w:t>货物名称</w:t>
            </w:r>
          </w:p>
        </w:tc>
        <w:tc>
          <w:tcPr>
            <w:tcW w:w="2905" w:type="dxa"/>
            <w:shd w:val="clear" w:color="auto" w:fill="EDEDED"/>
          </w:tcPr>
          <w:p w:rsidR="000C6556" w:rsidRDefault="000C6556" w:rsidP="00E05412">
            <w:pPr>
              <w:pStyle w:val="TableParagraph"/>
              <w:spacing w:line="337" w:lineRule="exact"/>
              <w:ind w:left="645"/>
              <w:rPr>
                <w:rFonts w:ascii="微软雅黑" w:eastAsia="微软雅黑"/>
                <w:b/>
                <w:sz w:val="19"/>
              </w:rPr>
            </w:pPr>
            <w:r>
              <w:rPr>
                <w:b/>
                <w:w w:val="105"/>
                <w:sz w:val="19"/>
              </w:rPr>
              <w:t>货物报价价格</w:t>
            </w:r>
            <w:r>
              <w:rPr>
                <w:rFonts w:ascii="微软雅黑" w:eastAsia="微软雅黑" w:hint="eastAsia"/>
                <w:b/>
                <w:w w:val="105"/>
                <w:sz w:val="19"/>
              </w:rPr>
              <w:t>(</w:t>
            </w:r>
            <w:r>
              <w:rPr>
                <w:b/>
                <w:w w:val="105"/>
                <w:sz w:val="19"/>
              </w:rPr>
              <w:t>元</w:t>
            </w:r>
            <w:r>
              <w:rPr>
                <w:rFonts w:ascii="微软雅黑" w:eastAsia="微软雅黑" w:hint="eastAsia"/>
                <w:b/>
                <w:w w:val="105"/>
                <w:sz w:val="19"/>
              </w:rPr>
              <w:t>)</w:t>
            </w:r>
          </w:p>
        </w:tc>
        <w:tc>
          <w:tcPr>
            <w:tcW w:w="2917" w:type="dxa"/>
            <w:shd w:val="clear" w:color="auto" w:fill="EDEDED"/>
          </w:tcPr>
          <w:p w:rsidR="000C6556" w:rsidRDefault="000C6556" w:rsidP="00E05412">
            <w:pPr>
              <w:pStyle w:val="TableParagraph"/>
              <w:spacing w:line="337" w:lineRule="exact"/>
              <w:ind w:left="651"/>
              <w:rPr>
                <w:rFonts w:ascii="微软雅黑" w:eastAsia="微软雅黑"/>
                <w:b/>
                <w:sz w:val="19"/>
              </w:rPr>
            </w:pPr>
            <w:r>
              <w:rPr>
                <w:b/>
                <w:w w:val="105"/>
                <w:sz w:val="19"/>
              </w:rPr>
              <w:t>货物市场价格</w:t>
            </w:r>
            <w:r>
              <w:rPr>
                <w:rFonts w:ascii="微软雅黑" w:eastAsia="微软雅黑" w:hint="eastAsia"/>
                <w:b/>
                <w:w w:val="105"/>
                <w:sz w:val="19"/>
              </w:rPr>
              <w:t>(</w:t>
            </w:r>
            <w:r>
              <w:rPr>
                <w:b/>
                <w:w w:val="105"/>
                <w:sz w:val="19"/>
              </w:rPr>
              <w:t>元</w:t>
            </w:r>
            <w:r>
              <w:rPr>
                <w:rFonts w:ascii="微软雅黑" w:eastAsia="微软雅黑" w:hint="eastAsia"/>
                <w:b/>
                <w:w w:val="105"/>
                <w:sz w:val="19"/>
              </w:rPr>
              <w:t>)</w:t>
            </w:r>
          </w:p>
        </w:tc>
        <w:tc>
          <w:tcPr>
            <w:tcW w:w="1261" w:type="dxa"/>
            <w:shd w:val="clear" w:color="auto" w:fill="EDEDED"/>
          </w:tcPr>
          <w:p w:rsidR="000C6556" w:rsidRDefault="000C6556" w:rsidP="00E05412">
            <w:pPr>
              <w:pStyle w:val="TableParagraph"/>
              <w:spacing w:before="48"/>
              <w:ind w:left="315"/>
              <w:rPr>
                <w:b/>
                <w:sz w:val="19"/>
              </w:rPr>
            </w:pPr>
            <w:r>
              <w:rPr>
                <w:b/>
                <w:sz w:val="19"/>
              </w:rPr>
              <w:t>交货期</w:t>
            </w:r>
          </w:p>
        </w:tc>
      </w:tr>
      <w:tr w:rsidR="000C6556" w:rsidTr="00E05412">
        <w:trPr>
          <w:trHeight w:val="357"/>
        </w:trPr>
        <w:tc>
          <w:tcPr>
            <w:tcW w:w="1873" w:type="dxa"/>
          </w:tcPr>
          <w:p w:rsidR="000C6556" w:rsidRDefault="000C6556" w:rsidP="00E05412">
            <w:pPr>
              <w:pStyle w:val="TableParagraph"/>
              <w:rPr>
                <w:rFonts w:ascii="Times New Roman"/>
                <w:sz w:val="18"/>
              </w:rPr>
            </w:pPr>
          </w:p>
        </w:tc>
        <w:tc>
          <w:tcPr>
            <w:tcW w:w="1597" w:type="dxa"/>
          </w:tcPr>
          <w:p w:rsidR="000C6556" w:rsidRDefault="000C6556" w:rsidP="00E05412">
            <w:pPr>
              <w:pStyle w:val="TableParagraph"/>
              <w:rPr>
                <w:rFonts w:ascii="Times New Roman"/>
                <w:sz w:val="18"/>
              </w:rPr>
            </w:pPr>
          </w:p>
        </w:tc>
        <w:tc>
          <w:tcPr>
            <w:tcW w:w="2905" w:type="dxa"/>
          </w:tcPr>
          <w:p w:rsidR="000C6556" w:rsidRDefault="000C6556" w:rsidP="00E05412">
            <w:pPr>
              <w:pStyle w:val="TableParagraph"/>
              <w:rPr>
                <w:rFonts w:ascii="Times New Roman"/>
                <w:sz w:val="18"/>
              </w:rPr>
            </w:pPr>
          </w:p>
        </w:tc>
        <w:tc>
          <w:tcPr>
            <w:tcW w:w="2917" w:type="dxa"/>
          </w:tcPr>
          <w:p w:rsidR="000C6556" w:rsidRDefault="000C6556" w:rsidP="00E05412">
            <w:pPr>
              <w:pStyle w:val="TableParagraph"/>
              <w:rPr>
                <w:rFonts w:ascii="Times New Roman"/>
                <w:sz w:val="18"/>
              </w:rPr>
            </w:pPr>
          </w:p>
        </w:tc>
        <w:tc>
          <w:tcPr>
            <w:tcW w:w="1261" w:type="dxa"/>
          </w:tcPr>
          <w:p w:rsidR="000C6556" w:rsidRDefault="000C6556" w:rsidP="00E05412">
            <w:pPr>
              <w:pStyle w:val="TableParagraph"/>
              <w:rPr>
                <w:rFonts w:ascii="Times New Roman"/>
                <w:sz w:val="18"/>
              </w:rPr>
            </w:pPr>
          </w:p>
        </w:tc>
      </w:tr>
      <w:tr w:rsidR="000C6556" w:rsidTr="00E05412">
        <w:trPr>
          <w:trHeight w:val="357"/>
        </w:trPr>
        <w:tc>
          <w:tcPr>
            <w:tcW w:w="1873" w:type="dxa"/>
          </w:tcPr>
          <w:p w:rsidR="000C6556" w:rsidRDefault="000C6556" w:rsidP="00E05412">
            <w:pPr>
              <w:pStyle w:val="TableParagraph"/>
              <w:rPr>
                <w:rFonts w:ascii="Times New Roman"/>
                <w:sz w:val="18"/>
              </w:rPr>
            </w:pPr>
          </w:p>
        </w:tc>
        <w:tc>
          <w:tcPr>
            <w:tcW w:w="1597" w:type="dxa"/>
          </w:tcPr>
          <w:p w:rsidR="000C6556" w:rsidRDefault="000C6556" w:rsidP="00E05412">
            <w:pPr>
              <w:pStyle w:val="TableParagraph"/>
              <w:rPr>
                <w:rFonts w:ascii="Times New Roman"/>
                <w:sz w:val="18"/>
              </w:rPr>
            </w:pPr>
          </w:p>
        </w:tc>
        <w:tc>
          <w:tcPr>
            <w:tcW w:w="2905" w:type="dxa"/>
          </w:tcPr>
          <w:p w:rsidR="000C6556" w:rsidRDefault="000C6556" w:rsidP="00E05412">
            <w:pPr>
              <w:pStyle w:val="TableParagraph"/>
              <w:rPr>
                <w:rFonts w:ascii="Times New Roman"/>
                <w:sz w:val="18"/>
              </w:rPr>
            </w:pPr>
          </w:p>
        </w:tc>
        <w:tc>
          <w:tcPr>
            <w:tcW w:w="2917" w:type="dxa"/>
          </w:tcPr>
          <w:p w:rsidR="000C6556" w:rsidRDefault="000C6556" w:rsidP="00E05412">
            <w:pPr>
              <w:pStyle w:val="TableParagraph"/>
              <w:rPr>
                <w:rFonts w:ascii="Times New Roman"/>
                <w:sz w:val="18"/>
              </w:rPr>
            </w:pPr>
          </w:p>
        </w:tc>
        <w:tc>
          <w:tcPr>
            <w:tcW w:w="1261" w:type="dxa"/>
          </w:tcPr>
          <w:p w:rsidR="000C6556" w:rsidRDefault="000C6556" w:rsidP="00E05412">
            <w:pPr>
              <w:pStyle w:val="TableParagraph"/>
              <w:rPr>
                <w:rFonts w:ascii="Times New Roman"/>
                <w:sz w:val="18"/>
              </w:rPr>
            </w:pPr>
          </w:p>
        </w:tc>
      </w:tr>
      <w:tr w:rsidR="000C6556" w:rsidTr="00E05412">
        <w:trPr>
          <w:trHeight w:val="357"/>
        </w:trPr>
        <w:tc>
          <w:tcPr>
            <w:tcW w:w="1873" w:type="dxa"/>
          </w:tcPr>
          <w:p w:rsidR="000C6556" w:rsidRDefault="000C6556" w:rsidP="00E05412">
            <w:pPr>
              <w:pStyle w:val="TableParagraph"/>
              <w:rPr>
                <w:rFonts w:ascii="Times New Roman"/>
                <w:sz w:val="18"/>
              </w:rPr>
            </w:pPr>
          </w:p>
        </w:tc>
        <w:tc>
          <w:tcPr>
            <w:tcW w:w="1597" w:type="dxa"/>
          </w:tcPr>
          <w:p w:rsidR="000C6556" w:rsidRDefault="000C6556" w:rsidP="00E05412">
            <w:pPr>
              <w:pStyle w:val="TableParagraph"/>
              <w:rPr>
                <w:rFonts w:ascii="Times New Roman"/>
                <w:sz w:val="18"/>
              </w:rPr>
            </w:pPr>
          </w:p>
        </w:tc>
        <w:tc>
          <w:tcPr>
            <w:tcW w:w="2905" w:type="dxa"/>
          </w:tcPr>
          <w:p w:rsidR="000C6556" w:rsidRDefault="000C6556" w:rsidP="00E05412">
            <w:pPr>
              <w:pStyle w:val="TableParagraph"/>
              <w:rPr>
                <w:rFonts w:ascii="Times New Roman"/>
                <w:sz w:val="18"/>
              </w:rPr>
            </w:pPr>
          </w:p>
        </w:tc>
        <w:tc>
          <w:tcPr>
            <w:tcW w:w="2917" w:type="dxa"/>
          </w:tcPr>
          <w:p w:rsidR="000C6556" w:rsidRDefault="000C6556" w:rsidP="00E05412">
            <w:pPr>
              <w:pStyle w:val="TableParagraph"/>
              <w:rPr>
                <w:rFonts w:ascii="Times New Roman"/>
                <w:sz w:val="18"/>
              </w:rPr>
            </w:pPr>
          </w:p>
        </w:tc>
        <w:tc>
          <w:tcPr>
            <w:tcW w:w="1261" w:type="dxa"/>
          </w:tcPr>
          <w:p w:rsidR="000C6556" w:rsidRDefault="000C6556" w:rsidP="00E05412">
            <w:pPr>
              <w:pStyle w:val="TableParagraph"/>
              <w:rPr>
                <w:rFonts w:ascii="Times New Roman"/>
                <w:sz w:val="18"/>
              </w:rPr>
            </w:pPr>
          </w:p>
        </w:tc>
      </w:tr>
    </w:tbl>
    <w:p w:rsidR="000C6556" w:rsidRDefault="000C6556" w:rsidP="000C6556">
      <w:pPr>
        <w:pStyle w:val="a4"/>
        <w:spacing w:before="182"/>
        <w:jc w:val="right"/>
      </w:pPr>
      <w:r>
        <w:t>供应商全称：</w:t>
      </w:r>
    </w:p>
    <w:p w:rsidR="000C6556" w:rsidRDefault="000C6556" w:rsidP="000C6556">
      <w:pPr>
        <w:pStyle w:val="a4"/>
        <w:spacing w:before="10"/>
        <w:rPr>
          <w:sz w:val="13"/>
        </w:rPr>
      </w:pPr>
    </w:p>
    <w:p w:rsidR="000C6556" w:rsidRDefault="000C6556" w:rsidP="000C6556">
      <w:pPr>
        <w:pStyle w:val="a4"/>
        <w:tabs>
          <w:tab w:val="left" w:pos="9612"/>
          <w:tab w:val="left" w:pos="10044"/>
          <w:tab w:val="left" w:pos="10476"/>
        </w:tabs>
        <w:ind w:left="8796"/>
      </w:pPr>
      <w:r>
        <w:t>日期：</w:t>
      </w:r>
      <w:r>
        <w:tab/>
        <w:t>年</w:t>
      </w:r>
      <w:r>
        <w:tab/>
        <w:t>月</w:t>
      </w:r>
      <w:r>
        <w:tab/>
        <w:t>日</w:t>
      </w: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0C6556" w:rsidRDefault="000C6556">
      <w:pPr>
        <w:pStyle w:val="a4"/>
        <w:rPr>
          <w:sz w:val="18"/>
        </w:rPr>
      </w:pPr>
    </w:p>
    <w:p w:rsidR="000C6556" w:rsidRDefault="000C6556">
      <w:pPr>
        <w:pStyle w:val="a4"/>
        <w:rPr>
          <w:sz w:val="18"/>
        </w:rPr>
      </w:pPr>
    </w:p>
    <w:p w:rsidR="000C6556" w:rsidRDefault="000C6556">
      <w:pPr>
        <w:pStyle w:val="a4"/>
        <w:rPr>
          <w:sz w:val="18"/>
        </w:rPr>
      </w:pPr>
    </w:p>
    <w:p w:rsidR="000C6556" w:rsidRDefault="000C6556">
      <w:pPr>
        <w:pStyle w:val="a4"/>
        <w:rPr>
          <w:sz w:val="18"/>
        </w:rPr>
      </w:pPr>
    </w:p>
    <w:p w:rsidR="000C6556" w:rsidRDefault="000C6556">
      <w:pPr>
        <w:pStyle w:val="a4"/>
        <w:rPr>
          <w:sz w:val="18"/>
        </w:rPr>
      </w:pPr>
    </w:p>
    <w:p w:rsidR="000C6556" w:rsidRDefault="000C6556">
      <w:pPr>
        <w:pStyle w:val="a4"/>
        <w:rPr>
          <w:sz w:val="18"/>
        </w:rPr>
      </w:pPr>
    </w:p>
    <w:p w:rsidR="000C6556" w:rsidRDefault="000C6556">
      <w:pPr>
        <w:pStyle w:val="a4"/>
        <w:rPr>
          <w:sz w:val="18"/>
        </w:rPr>
      </w:pPr>
    </w:p>
    <w:p w:rsidR="000C6556" w:rsidRDefault="000C6556">
      <w:pPr>
        <w:pStyle w:val="a4"/>
        <w:rPr>
          <w:sz w:val="18"/>
        </w:rPr>
      </w:pPr>
    </w:p>
    <w:p w:rsidR="000C6556" w:rsidRDefault="000C6556">
      <w:pPr>
        <w:pStyle w:val="a4"/>
        <w:rPr>
          <w:sz w:val="18"/>
        </w:rPr>
      </w:pPr>
    </w:p>
    <w:p w:rsidR="000C6556" w:rsidRDefault="000C6556">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2E77AD" w:rsidRDefault="002E77AD" w:rsidP="002E77AD">
      <w:pPr>
        <w:pStyle w:val="3"/>
        <w:spacing w:before="158"/>
      </w:pPr>
      <w:r>
        <w:lastRenderedPageBreak/>
        <w:t>技术偏离及详细配置明细表</w:t>
      </w:r>
    </w:p>
    <w:p w:rsidR="002E77AD" w:rsidRDefault="002E77AD" w:rsidP="002E77AD">
      <w:pPr>
        <w:pStyle w:val="a4"/>
        <w:spacing w:before="1"/>
        <w:jc w:val="center"/>
        <w:rPr>
          <w:b/>
          <w:sz w:val="31"/>
        </w:rPr>
      </w:pPr>
    </w:p>
    <w:p w:rsidR="002E77AD" w:rsidRDefault="002E77AD" w:rsidP="002E77AD">
      <w:pPr>
        <w:pStyle w:val="a4"/>
        <w:spacing w:before="7"/>
        <w:rPr>
          <w:sz w:val="14"/>
        </w:rPr>
      </w:pPr>
    </w:p>
    <w:tbl>
      <w:tblPr>
        <w:tblStyle w:val="TableNormal"/>
        <w:tblW w:w="0" w:type="auto"/>
        <w:tblInd w:w="121" w:type="dxa"/>
        <w:tblBorders>
          <w:top w:val="single" w:sz="6" w:space="0" w:color="B3C2D7"/>
          <w:left w:val="single" w:sz="6" w:space="0" w:color="B3C2D7"/>
          <w:bottom w:val="single" w:sz="6" w:space="0" w:color="B3C2D7"/>
          <w:right w:val="single" w:sz="6" w:space="0" w:color="B3C2D7"/>
          <w:insideH w:val="single" w:sz="6" w:space="0" w:color="B3C2D7"/>
          <w:insideV w:val="single" w:sz="6" w:space="0" w:color="B3C2D7"/>
        </w:tblBorders>
        <w:tblLayout w:type="fixed"/>
        <w:tblLook w:val="04A0"/>
      </w:tblPr>
      <w:tblGrid>
        <w:gridCol w:w="600"/>
        <w:gridCol w:w="1056"/>
        <w:gridCol w:w="1740"/>
        <w:gridCol w:w="1128"/>
        <w:gridCol w:w="1008"/>
        <w:gridCol w:w="2424"/>
        <w:gridCol w:w="1524"/>
        <w:gridCol w:w="1068"/>
      </w:tblGrid>
      <w:tr w:rsidR="002E77AD" w:rsidTr="00E05412">
        <w:trPr>
          <w:trHeight w:val="357"/>
        </w:trPr>
        <w:tc>
          <w:tcPr>
            <w:tcW w:w="600" w:type="dxa"/>
            <w:shd w:val="clear" w:color="auto" w:fill="EDEDED"/>
          </w:tcPr>
          <w:p w:rsidR="002E77AD" w:rsidRDefault="002E77AD" w:rsidP="00E05412">
            <w:pPr>
              <w:pStyle w:val="TableParagraph"/>
              <w:spacing w:before="48"/>
              <w:ind w:left="88"/>
              <w:rPr>
                <w:b/>
                <w:sz w:val="19"/>
              </w:rPr>
            </w:pPr>
            <w:r>
              <w:rPr>
                <w:b/>
                <w:sz w:val="19"/>
              </w:rPr>
              <w:t>序号</w:t>
            </w:r>
          </w:p>
        </w:tc>
        <w:tc>
          <w:tcPr>
            <w:tcW w:w="1056" w:type="dxa"/>
            <w:shd w:val="clear" w:color="auto" w:fill="EDEDED"/>
          </w:tcPr>
          <w:p w:rsidR="002E77AD" w:rsidRDefault="002E77AD" w:rsidP="00E05412">
            <w:pPr>
              <w:pStyle w:val="TableParagraph"/>
              <w:spacing w:before="48"/>
              <w:ind w:left="112"/>
              <w:rPr>
                <w:b/>
                <w:sz w:val="19"/>
              </w:rPr>
            </w:pPr>
            <w:r>
              <w:rPr>
                <w:b/>
                <w:sz w:val="19"/>
              </w:rPr>
              <w:t>货物名称</w:t>
            </w:r>
          </w:p>
        </w:tc>
        <w:tc>
          <w:tcPr>
            <w:tcW w:w="1740" w:type="dxa"/>
            <w:shd w:val="clear" w:color="auto" w:fill="EDEDED"/>
          </w:tcPr>
          <w:p w:rsidR="002E77AD" w:rsidRDefault="002E77AD" w:rsidP="00E05412">
            <w:pPr>
              <w:pStyle w:val="TableParagraph"/>
              <w:spacing w:before="48"/>
              <w:ind w:left="149"/>
              <w:rPr>
                <w:b/>
                <w:sz w:val="19"/>
              </w:rPr>
            </w:pPr>
            <w:r>
              <w:rPr>
                <w:b/>
                <w:sz w:val="19"/>
              </w:rPr>
              <w:t>品牌型号、产地</w:t>
            </w:r>
          </w:p>
        </w:tc>
        <w:tc>
          <w:tcPr>
            <w:tcW w:w="1128" w:type="dxa"/>
            <w:shd w:val="clear" w:color="auto" w:fill="EDEDED"/>
          </w:tcPr>
          <w:p w:rsidR="002E77AD" w:rsidRDefault="002E77AD" w:rsidP="00E05412">
            <w:pPr>
              <w:pStyle w:val="TableParagraph"/>
              <w:spacing w:line="337" w:lineRule="exact"/>
              <w:ind w:left="113"/>
              <w:rPr>
                <w:b/>
                <w:sz w:val="19"/>
              </w:rPr>
            </w:pPr>
            <w:r>
              <w:rPr>
                <w:b/>
                <w:sz w:val="19"/>
              </w:rPr>
              <w:t>数量</w:t>
            </w:r>
            <w:r>
              <w:rPr>
                <w:rFonts w:ascii="微软雅黑" w:eastAsia="微软雅黑" w:hint="eastAsia"/>
                <w:b/>
                <w:sz w:val="19"/>
              </w:rPr>
              <w:t>/</w:t>
            </w:r>
            <w:r>
              <w:rPr>
                <w:b/>
                <w:sz w:val="19"/>
              </w:rPr>
              <w:t>单位</w:t>
            </w:r>
          </w:p>
        </w:tc>
        <w:tc>
          <w:tcPr>
            <w:tcW w:w="1008" w:type="dxa"/>
            <w:shd w:val="clear" w:color="auto" w:fill="EDEDED"/>
          </w:tcPr>
          <w:p w:rsidR="002E77AD" w:rsidRDefault="002E77AD" w:rsidP="00E05412">
            <w:pPr>
              <w:pStyle w:val="TableParagraph"/>
              <w:spacing w:line="337" w:lineRule="exact"/>
              <w:ind w:left="107"/>
              <w:rPr>
                <w:rFonts w:ascii="微软雅黑" w:eastAsia="微软雅黑"/>
                <w:b/>
                <w:sz w:val="19"/>
              </w:rPr>
            </w:pPr>
            <w:r>
              <w:rPr>
                <w:b/>
                <w:w w:val="110"/>
                <w:sz w:val="19"/>
              </w:rPr>
              <w:t>报价</w:t>
            </w:r>
            <w:r>
              <w:rPr>
                <w:rFonts w:ascii="微软雅黑" w:eastAsia="微软雅黑" w:hint="eastAsia"/>
                <w:b/>
                <w:w w:val="110"/>
                <w:sz w:val="19"/>
              </w:rPr>
              <w:t>(</w:t>
            </w:r>
            <w:r>
              <w:rPr>
                <w:b/>
                <w:w w:val="110"/>
                <w:sz w:val="19"/>
              </w:rPr>
              <w:t>元</w:t>
            </w:r>
            <w:r>
              <w:rPr>
                <w:rFonts w:ascii="微软雅黑" w:eastAsia="微软雅黑" w:hint="eastAsia"/>
                <w:b/>
                <w:w w:val="110"/>
                <w:sz w:val="19"/>
              </w:rPr>
              <w:t>)</w:t>
            </w:r>
          </w:p>
        </w:tc>
        <w:tc>
          <w:tcPr>
            <w:tcW w:w="2424" w:type="dxa"/>
            <w:shd w:val="clear" w:color="auto" w:fill="EDEDED"/>
          </w:tcPr>
          <w:p w:rsidR="002E77AD" w:rsidRDefault="002E77AD" w:rsidP="00E05412">
            <w:pPr>
              <w:pStyle w:val="TableParagraph"/>
              <w:spacing w:before="48"/>
              <w:ind w:left="186"/>
              <w:rPr>
                <w:b/>
                <w:sz w:val="19"/>
              </w:rPr>
            </w:pPr>
            <w:r>
              <w:rPr>
                <w:b/>
                <w:sz w:val="19"/>
              </w:rPr>
              <w:t>谈判文件的参数和要求</w:t>
            </w:r>
          </w:p>
        </w:tc>
        <w:tc>
          <w:tcPr>
            <w:tcW w:w="1524" w:type="dxa"/>
            <w:shd w:val="clear" w:color="auto" w:fill="EDEDED"/>
          </w:tcPr>
          <w:p w:rsidR="002E77AD" w:rsidRDefault="002E77AD" w:rsidP="00E05412">
            <w:pPr>
              <w:pStyle w:val="TableParagraph"/>
              <w:spacing w:before="48"/>
              <w:ind w:left="144"/>
              <w:rPr>
                <w:b/>
                <w:sz w:val="19"/>
              </w:rPr>
            </w:pPr>
            <w:r>
              <w:rPr>
                <w:b/>
                <w:sz w:val="19"/>
              </w:rPr>
              <w:t>响应文件参数</w:t>
            </w:r>
          </w:p>
        </w:tc>
        <w:tc>
          <w:tcPr>
            <w:tcW w:w="1068" w:type="dxa"/>
            <w:shd w:val="clear" w:color="auto" w:fill="EDEDED"/>
          </w:tcPr>
          <w:p w:rsidR="002E77AD" w:rsidRDefault="002E77AD" w:rsidP="00E05412">
            <w:pPr>
              <w:pStyle w:val="TableParagraph"/>
              <w:spacing w:before="48"/>
              <w:ind w:left="121"/>
              <w:rPr>
                <w:b/>
                <w:sz w:val="19"/>
              </w:rPr>
            </w:pPr>
            <w:r>
              <w:rPr>
                <w:b/>
                <w:sz w:val="19"/>
              </w:rPr>
              <w:t>偏离情况</w:t>
            </w:r>
          </w:p>
        </w:tc>
      </w:tr>
      <w:tr w:rsidR="002E77AD" w:rsidTr="00E05412">
        <w:trPr>
          <w:trHeight w:val="357"/>
        </w:trPr>
        <w:tc>
          <w:tcPr>
            <w:tcW w:w="600" w:type="dxa"/>
          </w:tcPr>
          <w:p w:rsidR="002E77AD" w:rsidRDefault="002E77AD" w:rsidP="00E05412">
            <w:pPr>
              <w:pStyle w:val="TableParagraph"/>
              <w:rPr>
                <w:rFonts w:ascii="Times New Roman"/>
                <w:sz w:val="18"/>
              </w:rPr>
            </w:pPr>
          </w:p>
        </w:tc>
        <w:tc>
          <w:tcPr>
            <w:tcW w:w="1056" w:type="dxa"/>
          </w:tcPr>
          <w:p w:rsidR="002E77AD" w:rsidRDefault="002E77AD" w:rsidP="00E05412">
            <w:pPr>
              <w:pStyle w:val="TableParagraph"/>
              <w:rPr>
                <w:rFonts w:ascii="Times New Roman"/>
                <w:sz w:val="18"/>
              </w:rPr>
            </w:pPr>
          </w:p>
        </w:tc>
        <w:tc>
          <w:tcPr>
            <w:tcW w:w="1740" w:type="dxa"/>
          </w:tcPr>
          <w:p w:rsidR="002E77AD" w:rsidRDefault="002E77AD" w:rsidP="00E05412">
            <w:pPr>
              <w:pStyle w:val="TableParagraph"/>
              <w:rPr>
                <w:rFonts w:ascii="Times New Roman"/>
                <w:sz w:val="18"/>
              </w:rPr>
            </w:pPr>
          </w:p>
        </w:tc>
        <w:tc>
          <w:tcPr>
            <w:tcW w:w="1128" w:type="dxa"/>
          </w:tcPr>
          <w:p w:rsidR="002E77AD" w:rsidRDefault="002E77AD" w:rsidP="00E05412">
            <w:pPr>
              <w:pStyle w:val="TableParagraph"/>
              <w:rPr>
                <w:rFonts w:ascii="Times New Roman"/>
                <w:sz w:val="18"/>
              </w:rPr>
            </w:pPr>
          </w:p>
        </w:tc>
        <w:tc>
          <w:tcPr>
            <w:tcW w:w="1008" w:type="dxa"/>
          </w:tcPr>
          <w:p w:rsidR="002E77AD" w:rsidRDefault="002E77AD" w:rsidP="00E05412">
            <w:pPr>
              <w:pStyle w:val="TableParagraph"/>
              <w:rPr>
                <w:rFonts w:ascii="Times New Roman"/>
                <w:sz w:val="18"/>
              </w:rPr>
            </w:pPr>
          </w:p>
        </w:tc>
        <w:tc>
          <w:tcPr>
            <w:tcW w:w="2424" w:type="dxa"/>
          </w:tcPr>
          <w:p w:rsidR="002E77AD" w:rsidRDefault="002E77AD" w:rsidP="00E05412">
            <w:pPr>
              <w:pStyle w:val="TableParagraph"/>
              <w:rPr>
                <w:rFonts w:ascii="Times New Roman"/>
                <w:sz w:val="18"/>
              </w:rPr>
            </w:pPr>
          </w:p>
        </w:tc>
        <w:tc>
          <w:tcPr>
            <w:tcW w:w="1524" w:type="dxa"/>
          </w:tcPr>
          <w:p w:rsidR="002E77AD" w:rsidRDefault="002E77AD" w:rsidP="00E05412">
            <w:pPr>
              <w:pStyle w:val="TableParagraph"/>
              <w:rPr>
                <w:rFonts w:ascii="Times New Roman"/>
                <w:sz w:val="18"/>
              </w:rPr>
            </w:pPr>
          </w:p>
        </w:tc>
        <w:tc>
          <w:tcPr>
            <w:tcW w:w="1068" w:type="dxa"/>
          </w:tcPr>
          <w:p w:rsidR="002E77AD" w:rsidRDefault="002E77AD" w:rsidP="00E05412">
            <w:pPr>
              <w:pStyle w:val="TableParagraph"/>
              <w:rPr>
                <w:rFonts w:ascii="Times New Roman"/>
                <w:sz w:val="18"/>
              </w:rPr>
            </w:pPr>
          </w:p>
        </w:tc>
      </w:tr>
      <w:tr w:rsidR="002E77AD" w:rsidTr="00E05412">
        <w:trPr>
          <w:trHeight w:val="357"/>
        </w:trPr>
        <w:tc>
          <w:tcPr>
            <w:tcW w:w="600" w:type="dxa"/>
          </w:tcPr>
          <w:p w:rsidR="002E77AD" w:rsidRDefault="002E77AD" w:rsidP="00E05412">
            <w:pPr>
              <w:pStyle w:val="TableParagraph"/>
              <w:rPr>
                <w:rFonts w:ascii="Times New Roman"/>
                <w:sz w:val="18"/>
              </w:rPr>
            </w:pPr>
          </w:p>
        </w:tc>
        <w:tc>
          <w:tcPr>
            <w:tcW w:w="1056" w:type="dxa"/>
          </w:tcPr>
          <w:p w:rsidR="002E77AD" w:rsidRDefault="002E77AD" w:rsidP="00E05412">
            <w:pPr>
              <w:pStyle w:val="TableParagraph"/>
              <w:rPr>
                <w:rFonts w:ascii="Times New Roman"/>
                <w:sz w:val="18"/>
              </w:rPr>
            </w:pPr>
          </w:p>
        </w:tc>
        <w:tc>
          <w:tcPr>
            <w:tcW w:w="1740" w:type="dxa"/>
          </w:tcPr>
          <w:p w:rsidR="002E77AD" w:rsidRDefault="002E77AD" w:rsidP="00E05412">
            <w:pPr>
              <w:pStyle w:val="TableParagraph"/>
              <w:rPr>
                <w:rFonts w:ascii="Times New Roman"/>
                <w:sz w:val="18"/>
              </w:rPr>
            </w:pPr>
          </w:p>
        </w:tc>
        <w:tc>
          <w:tcPr>
            <w:tcW w:w="1128" w:type="dxa"/>
          </w:tcPr>
          <w:p w:rsidR="002E77AD" w:rsidRDefault="002E77AD" w:rsidP="00E05412">
            <w:pPr>
              <w:pStyle w:val="TableParagraph"/>
              <w:rPr>
                <w:rFonts w:ascii="Times New Roman"/>
                <w:sz w:val="18"/>
              </w:rPr>
            </w:pPr>
          </w:p>
        </w:tc>
        <w:tc>
          <w:tcPr>
            <w:tcW w:w="1008" w:type="dxa"/>
          </w:tcPr>
          <w:p w:rsidR="002E77AD" w:rsidRDefault="002E77AD" w:rsidP="00E05412">
            <w:pPr>
              <w:pStyle w:val="TableParagraph"/>
              <w:rPr>
                <w:rFonts w:ascii="Times New Roman"/>
                <w:sz w:val="18"/>
              </w:rPr>
            </w:pPr>
          </w:p>
        </w:tc>
        <w:tc>
          <w:tcPr>
            <w:tcW w:w="2424" w:type="dxa"/>
          </w:tcPr>
          <w:p w:rsidR="002E77AD" w:rsidRDefault="002E77AD" w:rsidP="00E05412">
            <w:pPr>
              <w:pStyle w:val="TableParagraph"/>
              <w:rPr>
                <w:rFonts w:ascii="Times New Roman"/>
                <w:sz w:val="18"/>
              </w:rPr>
            </w:pPr>
          </w:p>
        </w:tc>
        <w:tc>
          <w:tcPr>
            <w:tcW w:w="1524" w:type="dxa"/>
          </w:tcPr>
          <w:p w:rsidR="002E77AD" w:rsidRDefault="002E77AD" w:rsidP="00E05412">
            <w:pPr>
              <w:pStyle w:val="TableParagraph"/>
              <w:rPr>
                <w:rFonts w:ascii="Times New Roman"/>
                <w:sz w:val="18"/>
              </w:rPr>
            </w:pPr>
          </w:p>
        </w:tc>
        <w:tc>
          <w:tcPr>
            <w:tcW w:w="1068" w:type="dxa"/>
          </w:tcPr>
          <w:p w:rsidR="002E77AD" w:rsidRDefault="002E77AD" w:rsidP="00E05412">
            <w:pPr>
              <w:pStyle w:val="TableParagraph"/>
              <w:rPr>
                <w:rFonts w:ascii="Times New Roman"/>
                <w:sz w:val="18"/>
              </w:rPr>
            </w:pPr>
          </w:p>
        </w:tc>
      </w:tr>
      <w:tr w:rsidR="002E77AD" w:rsidTr="00E05412">
        <w:trPr>
          <w:trHeight w:val="357"/>
        </w:trPr>
        <w:tc>
          <w:tcPr>
            <w:tcW w:w="600" w:type="dxa"/>
          </w:tcPr>
          <w:p w:rsidR="002E77AD" w:rsidRDefault="002E77AD" w:rsidP="00E05412">
            <w:pPr>
              <w:pStyle w:val="TableParagraph"/>
              <w:rPr>
                <w:rFonts w:ascii="Times New Roman"/>
                <w:sz w:val="18"/>
              </w:rPr>
            </w:pPr>
          </w:p>
        </w:tc>
        <w:tc>
          <w:tcPr>
            <w:tcW w:w="1056" w:type="dxa"/>
          </w:tcPr>
          <w:p w:rsidR="002E77AD" w:rsidRDefault="002E77AD" w:rsidP="00E05412">
            <w:pPr>
              <w:pStyle w:val="TableParagraph"/>
              <w:rPr>
                <w:rFonts w:ascii="Times New Roman"/>
                <w:sz w:val="18"/>
              </w:rPr>
            </w:pPr>
          </w:p>
        </w:tc>
        <w:tc>
          <w:tcPr>
            <w:tcW w:w="1740" w:type="dxa"/>
          </w:tcPr>
          <w:p w:rsidR="002E77AD" w:rsidRDefault="002E77AD" w:rsidP="00E05412">
            <w:pPr>
              <w:pStyle w:val="TableParagraph"/>
              <w:rPr>
                <w:rFonts w:ascii="Times New Roman"/>
                <w:sz w:val="18"/>
              </w:rPr>
            </w:pPr>
          </w:p>
        </w:tc>
        <w:tc>
          <w:tcPr>
            <w:tcW w:w="1128" w:type="dxa"/>
          </w:tcPr>
          <w:p w:rsidR="002E77AD" w:rsidRDefault="002E77AD" w:rsidP="00E05412">
            <w:pPr>
              <w:pStyle w:val="TableParagraph"/>
              <w:rPr>
                <w:rFonts w:ascii="Times New Roman"/>
                <w:sz w:val="18"/>
              </w:rPr>
            </w:pPr>
          </w:p>
        </w:tc>
        <w:tc>
          <w:tcPr>
            <w:tcW w:w="1008" w:type="dxa"/>
          </w:tcPr>
          <w:p w:rsidR="002E77AD" w:rsidRDefault="002E77AD" w:rsidP="00E05412">
            <w:pPr>
              <w:pStyle w:val="TableParagraph"/>
              <w:rPr>
                <w:rFonts w:ascii="Times New Roman"/>
                <w:sz w:val="18"/>
              </w:rPr>
            </w:pPr>
          </w:p>
        </w:tc>
        <w:tc>
          <w:tcPr>
            <w:tcW w:w="2424" w:type="dxa"/>
          </w:tcPr>
          <w:p w:rsidR="002E77AD" w:rsidRDefault="002E77AD" w:rsidP="00E05412">
            <w:pPr>
              <w:pStyle w:val="TableParagraph"/>
              <w:rPr>
                <w:rFonts w:ascii="Times New Roman"/>
                <w:sz w:val="18"/>
              </w:rPr>
            </w:pPr>
          </w:p>
        </w:tc>
        <w:tc>
          <w:tcPr>
            <w:tcW w:w="1524" w:type="dxa"/>
          </w:tcPr>
          <w:p w:rsidR="002E77AD" w:rsidRDefault="002E77AD" w:rsidP="00E05412">
            <w:pPr>
              <w:pStyle w:val="TableParagraph"/>
              <w:rPr>
                <w:rFonts w:ascii="Times New Roman"/>
                <w:sz w:val="18"/>
              </w:rPr>
            </w:pPr>
          </w:p>
        </w:tc>
        <w:tc>
          <w:tcPr>
            <w:tcW w:w="1068" w:type="dxa"/>
          </w:tcPr>
          <w:p w:rsidR="002E77AD" w:rsidRDefault="002E77AD" w:rsidP="00E05412">
            <w:pPr>
              <w:pStyle w:val="TableParagraph"/>
              <w:rPr>
                <w:rFonts w:ascii="Times New Roman"/>
                <w:sz w:val="18"/>
              </w:rPr>
            </w:pPr>
          </w:p>
        </w:tc>
      </w:tr>
    </w:tbl>
    <w:p w:rsidR="002E77AD" w:rsidRDefault="002E77AD" w:rsidP="002E77AD">
      <w:pPr>
        <w:pStyle w:val="a4"/>
        <w:spacing w:before="2"/>
        <w:rPr>
          <w:sz w:val="14"/>
        </w:rPr>
      </w:pPr>
    </w:p>
    <w:p w:rsidR="002E77AD" w:rsidRDefault="002E77AD" w:rsidP="002E77AD">
      <w:pPr>
        <w:pStyle w:val="a4"/>
        <w:jc w:val="right"/>
      </w:pPr>
      <w:r>
        <w:t>供应商全称：</w:t>
      </w:r>
    </w:p>
    <w:p w:rsidR="002E77AD" w:rsidRDefault="002E77AD" w:rsidP="002E77AD">
      <w:pPr>
        <w:pStyle w:val="a4"/>
        <w:spacing w:before="10"/>
        <w:rPr>
          <w:sz w:val="13"/>
        </w:rPr>
      </w:pPr>
    </w:p>
    <w:p w:rsidR="002E77AD" w:rsidRDefault="002E77AD" w:rsidP="002E77AD">
      <w:pPr>
        <w:pStyle w:val="a4"/>
        <w:tabs>
          <w:tab w:val="left" w:pos="9612"/>
          <w:tab w:val="left" w:pos="10044"/>
          <w:tab w:val="left" w:pos="10476"/>
        </w:tabs>
        <w:spacing w:before="1"/>
        <w:ind w:left="8796"/>
      </w:pPr>
      <w:r>
        <w:t>日期：</w:t>
      </w:r>
      <w:r>
        <w:tab/>
        <w:t>年</w:t>
      </w:r>
      <w:r>
        <w:tab/>
        <w:t>月</w:t>
      </w:r>
      <w:r>
        <w:tab/>
        <w:t>日</w:t>
      </w:r>
    </w:p>
    <w:p w:rsidR="002E77AD" w:rsidRDefault="002E77AD" w:rsidP="002E77AD">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C64C5C" w:rsidRDefault="00C64C5C">
      <w:pPr>
        <w:pStyle w:val="a4"/>
        <w:rPr>
          <w:sz w:val="18"/>
        </w:rPr>
      </w:pPr>
    </w:p>
    <w:p w:rsidR="00C64C5C" w:rsidRDefault="00C64C5C">
      <w:pPr>
        <w:pStyle w:val="a4"/>
        <w:rPr>
          <w:sz w:val="18"/>
        </w:rPr>
      </w:pPr>
    </w:p>
    <w:p w:rsidR="00C64C5C" w:rsidRDefault="00C64C5C">
      <w:pPr>
        <w:pStyle w:val="a4"/>
        <w:rPr>
          <w:sz w:val="18"/>
        </w:rPr>
      </w:pPr>
    </w:p>
    <w:p w:rsidR="00C64C5C" w:rsidRDefault="00C64C5C">
      <w:pPr>
        <w:pStyle w:val="a4"/>
        <w:rPr>
          <w:sz w:val="18"/>
        </w:rPr>
      </w:pPr>
    </w:p>
    <w:p w:rsidR="00C64C5C" w:rsidRDefault="00C64C5C">
      <w:pPr>
        <w:pStyle w:val="a4"/>
        <w:rPr>
          <w:sz w:val="18"/>
        </w:rPr>
      </w:pPr>
    </w:p>
    <w:p w:rsidR="00C64C5C" w:rsidRDefault="00C64C5C">
      <w:pPr>
        <w:pStyle w:val="a4"/>
        <w:rPr>
          <w:sz w:val="18"/>
        </w:rPr>
      </w:pPr>
    </w:p>
    <w:p w:rsidR="00C64C5C" w:rsidRDefault="00C64C5C">
      <w:pPr>
        <w:pStyle w:val="a4"/>
        <w:rPr>
          <w:sz w:val="18"/>
        </w:rPr>
      </w:pPr>
    </w:p>
    <w:p w:rsidR="00C64C5C" w:rsidRDefault="00C64C5C">
      <w:pPr>
        <w:pStyle w:val="a4"/>
        <w:rPr>
          <w:sz w:val="18"/>
        </w:rPr>
      </w:pPr>
    </w:p>
    <w:p w:rsidR="00C64C5C" w:rsidRDefault="00C64C5C">
      <w:pPr>
        <w:pStyle w:val="a4"/>
        <w:rPr>
          <w:sz w:val="18"/>
        </w:rPr>
      </w:pPr>
    </w:p>
    <w:p w:rsidR="00C64C5C" w:rsidRDefault="00C64C5C">
      <w:pPr>
        <w:pStyle w:val="a4"/>
        <w:rPr>
          <w:sz w:val="18"/>
        </w:rPr>
      </w:pPr>
    </w:p>
    <w:p w:rsidR="00C64C5C" w:rsidRDefault="00C64C5C">
      <w:pPr>
        <w:pStyle w:val="a4"/>
        <w:rPr>
          <w:sz w:val="18"/>
        </w:rPr>
      </w:pPr>
    </w:p>
    <w:p w:rsidR="00C64C5C" w:rsidRDefault="00C64C5C">
      <w:pPr>
        <w:pStyle w:val="a4"/>
        <w:rPr>
          <w:sz w:val="18"/>
        </w:rPr>
      </w:pPr>
    </w:p>
    <w:p w:rsidR="00C64C5C" w:rsidRDefault="00C64C5C">
      <w:pPr>
        <w:pStyle w:val="a4"/>
        <w:rPr>
          <w:sz w:val="18"/>
        </w:rPr>
      </w:pPr>
      <w:r>
        <w:rPr>
          <w:rFonts w:hint="eastAsia"/>
          <w:sz w:val="18"/>
        </w:rPr>
        <w:t>、</w:t>
      </w:r>
    </w:p>
    <w:p w:rsidR="00C64C5C" w:rsidRDefault="00C64C5C">
      <w:pPr>
        <w:pStyle w:val="a4"/>
        <w:rPr>
          <w:sz w:val="18"/>
        </w:rPr>
      </w:pPr>
    </w:p>
    <w:p w:rsidR="00C64C5C" w:rsidRDefault="00C64C5C">
      <w:pPr>
        <w:pStyle w:val="a4"/>
        <w:rPr>
          <w:sz w:val="18"/>
        </w:rPr>
      </w:pPr>
    </w:p>
    <w:p w:rsidR="00C64C5C" w:rsidRDefault="00C64C5C">
      <w:pPr>
        <w:pStyle w:val="a4"/>
        <w:rPr>
          <w:sz w:val="18"/>
        </w:rPr>
      </w:pPr>
    </w:p>
    <w:p w:rsidR="00C64C5C" w:rsidRDefault="00C64C5C">
      <w:pPr>
        <w:pStyle w:val="a4"/>
        <w:rPr>
          <w:sz w:val="18"/>
        </w:rPr>
      </w:pPr>
    </w:p>
    <w:p w:rsidR="00C64C5C" w:rsidRDefault="00C64C5C">
      <w:pPr>
        <w:pStyle w:val="a4"/>
        <w:rPr>
          <w:sz w:val="18"/>
        </w:rPr>
      </w:pPr>
    </w:p>
    <w:p w:rsidR="00C64C5C" w:rsidRDefault="00C64C5C">
      <w:pPr>
        <w:pStyle w:val="a4"/>
        <w:rPr>
          <w:sz w:val="18"/>
        </w:rPr>
      </w:pPr>
    </w:p>
    <w:p w:rsidR="00C64C5C" w:rsidRDefault="00C64C5C">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2E77AD" w:rsidRDefault="002E77AD">
      <w:pPr>
        <w:pStyle w:val="a4"/>
        <w:rPr>
          <w:sz w:val="18"/>
        </w:rPr>
      </w:pPr>
    </w:p>
    <w:p w:rsidR="002E77AD" w:rsidRDefault="002E77AD">
      <w:pPr>
        <w:pStyle w:val="a4"/>
        <w:rPr>
          <w:sz w:val="18"/>
        </w:rPr>
      </w:pPr>
    </w:p>
    <w:p w:rsidR="002E77AD" w:rsidRDefault="002E77AD">
      <w:pPr>
        <w:pStyle w:val="a4"/>
        <w:rPr>
          <w:sz w:val="18"/>
        </w:rPr>
      </w:pPr>
    </w:p>
    <w:p w:rsidR="00DD2432" w:rsidRDefault="00DD2432">
      <w:pPr>
        <w:pStyle w:val="a4"/>
        <w:rPr>
          <w:sz w:val="18"/>
        </w:rPr>
      </w:pPr>
    </w:p>
    <w:p w:rsidR="00DD2432" w:rsidRDefault="00DD2432">
      <w:pPr>
        <w:pStyle w:val="a4"/>
        <w:rPr>
          <w:sz w:val="18"/>
        </w:rPr>
      </w:pPr>
    </w:p>
    <w:p w:rsidR="000C6556" w:rsidRDefault="000C6556">
      <w:pPr>
        <w:pStyle w:val="a4"/>
        <w:rPr>
          <w:sz w:val="18"/>
        </w:rPr>
      </w:pPr>
    </w:p>
    <w:p w:rsidR="000C6556" w:rsidRDefault="000C6556">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spacing w:before="11"/>
        <w:rPr>
          <w:sz w:val="12"/>
        </w:rPr>
      </w:pPr>
    </w:p>
    <w:p w:rsidR="00DD2432" w:rsidRDefault="00760DBA">
      <w:pPr>
        <w:pStyle w:val="3"/>
      </w:pPr>
      <w:r>
        <w:lastRenderedPageBreak/>
        <w:t>技术服务和售后服务的内容及措施</w:t>
      </w:r>
    </w:p>
    <w:p w:rsidR="00DD2432" w:rsidRDefault="00DD2432"/>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sectPr w:rsidR="00DD2432">
          <w:pgSz w:w="11900" w:h="16840"/>
          <w:pgMar w:top="1418" w:right="1418" w:bottom="1418" w:left="567" w:header="0" w:footer="363" w:gutter="0"/>
          <w:cols w:space="720"/>
        </w:sectPr>
      </w:pPr>
    </w:p>
    <w:p w:rsidR="00DD2432" w:rsidRDefault="00760DBA">
      <w:pPr>
        <w:pStyle w:val="3"/>
        <w:spacing w:before="64"/>
      </w:pPr>
      <w:r>
        <w:lastRenderedPageBreak/>
        <w:t>小微企业声明函</w:t>
      </w:r>
    </w:p>
    <w:p w:rsidR="00DD2432" w:rsidRDefault="00DD2432">
      <w:pPr>
        <w:pStyle w:val="a4"/>
        <w:spacing w:before="1"/>
        <w:rPr>
          <w:b/>
          <w:sz w:val="31"/>
        </w:rPr>
      </w:pPr>
    </w:p>
    <w:p w:rsidR="00DD2432" w:rsidRDefault="00760DBA">
      <w:pPr>
        <w:pStyle w:val="a4"/>
        <w:spacing w:before="1"/>
        <w:ind w:left="106"/>
      </w:pPr>
      <w:r>
        <w:t>注：响应供应商及响应产品是小微企业的提供，否则无需提供</w:t>
      </w:r>
    </w:p>
    <w:p w:rsidR="00DD2432" w:rsidRDefault="00DD2432">
      <w:pPr>
        <w:pStyle w:val="a4"/>
        <w:rPr>
          <w:sz w:val="18"/>
        </w:rPr>
      </w:pPr>
    </w:p>
    <w:p w:rsidR="00DD2432" w:rsidRDefault="00DD2432">
      <w:pPr>
        <w:pStyle w:val="a4"/>
        <w:rPr>
          <w:sz w:val="18"/>
        </w:rPr>
      </w:pPr>
    </w:p>
    <w:p w:rsidR="00DD2432" w:rsidRDefault="00DD2432">
      <w:pPr>
        <w:pStyle w:val="a4"/>
        <w:spacing w:before="8"/>
        <w:rPr>
          <w:sz w:val="13"/>
        </w:rPr>
      </w:pPr>
    </w:p>
    <w:p w:rsidR="00DD2432" w:rsidRDefault="00760DBA">
      <w:pPr>
        <w:adjustRightInd w:val="0"/>
        <w:snapToGrid w:val="0"/>
        <w:spacing w:line="360" w:lineRule="auto"/>
        <w:ind w:firstLineChars="200" w:firstLine="643"/>
        <w:jc w:val="center"/>
        <w:rPr>
          <w:b/>
          <w:bCs/>
          <w:sz w:val="32"/>
          <w:szCs w:val="32"/>
        </w:rPr>
      </w:pPr>
      <w:r>
        <w:rPr>
          <w:rFonts w:hint="eastAsia"/>
          <w:b/>
          <w:bCs/>
          <w:sz w:val="32"/>
          <w:szCs w:val="32"/>
        </w:rPr>
        <w:t>中小企业声明函（货物）</w:t>
      </w:r>
    </w:p>
    <w:p w:rsidR="00DD2432" w:rsidRDefault="00760DBA" w:rsidP="00C97685">
      <w:pPr>
        <w:snapToGrid w:val="0"/>
        <w:spacing w:line="360" w:lineRule="auto"/>
        <w:ind w:firstLineChars="205" w:firstLine="492"/>
        <w:rPr>
          <w:bCs/>
          <w:sz w:val="24"/>
          <w:szCs w:val="24"/>
        </w:rPr>
      </w:pPr>
      <w:r>
        <w:rPr>
          <w:rFonts w:hint="eastAsia"/>
          <w:bCs/>
          <w:sz w:val="24"/>
          <w:szCs w:val="24"/>
        </w:rPr>
        <w:t>本公司（联合体）郑重声明，根据《政府采购促进中小企业发展管理办法》（财库﹝2020﹞46 号）的规定，本公司（联合体）参加</w:t>
      </w:r>
      <w:r>
        <w:rPr>
          <w:rFonts w:hint="eastAsia"/>
          <w:bCs/>
          <w:sz w:val="24"/>
          <w:szCs w:val="24"/>
          <w:u w:val="single"/>
        </w:rPr>
        <w:t xml:space="preserve"> （单位名称） </w:t>
      </w:r>
      <w:r>
        <w:rPr>
          <w:rFonts w:hint="eastAsia"/>
          <w:bCs/>
          <w:sz w:val="24"/>
          <w:szCs w:val="24"/>
        </w:rPr>
        <w:t>的</w:t>
      </w:r>
      <w:r>
        <w:rPr>
          <w:rFonts w:hint="eastAsia"/>
          <w:bCs/>
          <w:sz w:val="24"/>
          <w:szCs w:val="24"/>
          <w:u w:val="single"/>
        </w:rPr>
        <w:t xml:space="preserve"> （项目名称） </w:t>
      </w:r>
      <w:r>
        <w:rPr>
          <w:rFonts w:hint="eastAsia"/>
          <w:bCs/>
          <w:sz w:val="24"/>
          <w:szCs w:val="24"/>
        </w:rPr>
        <w:t>采购活动，提供的货物全部由符合政策要求的中小企业制造。相关企业（含联合体中的中小企业、签订分包意向协议的中小企业）的具体情况如下：</w:t>
      </w:r>
    </w:p>
    <w:p w:rsidR="00DD2432" w:rsidRDefault="00760DBA" w:rsidP="00C97685">
      <w:pPr>
        <w:snapToGrid w:val="0"/>
        <w:spacing w:line="360" w:lineRule="auto"/>
        <w:ind w:firstLineChars="205" w:firstLine="492"/>
        <w:rPr>
          <w:bCs/>
          <w:sz w:val="24"/>
          <w:szCs w:val="24"/>
        </w:rPr>
      </w:pPr>
      <w:r>
        <w:rPr>
          <w:rFonts w:hint="eastAsia"/>
          <w:bCs/>
          <w:sz w:val="24"/>
          <w:szCs w:val="24"/>
        </w:rPr>
        <w:t>1.</w:t>
      </w:r>
      <w:r>
        <w:rPr>
          <w:rFonts w:hint="eastAsia"/>
          <w:bCs/>
          <w:sz w:val="24"/>
          <w:szCs w:val="24"/>
          <w:u w:val="single"/>
        </w:rPr>
        <w:t xml:space="preserve"> （标的名称） </w:t>
      </w:r>
      <w:r>
        <w:rPr>
          <w:rFonts w:hint="eastAsia"/>
          <w:bCs/>
          <w:sz w:val="24"/>
          <w:szCs w:val="24"/>
        </w:rPr>
        <w:t>，属于</w:t>
      </w:r>
      <w:r>
        <w:rPr>
          <w:rFonts w:hint="eastAsia"/>
          <w:bCs/>
          <w:sz w:val="24"/>
          <w:szCs w:val="24"/>
          <w:u w:val="single"/>
        </w:rPr>
        <w:t xml:space="preserve"> （采购文件中明确的所属行业）</w:t>
      </w:r>
      <w:r>
        <w:rPr>
          <w:rFonts w:hint="eastAsia"/>
          <w:bCs/>
          <w:sz w:val="24"/>
          <w:szCs w:val="24"/>
        </w:rPr>
        <w:t>行业 ；制造商为</w:t>
      </w:r>
      <w:r>
        <w:rPr>
          <w:rFonts w:hint="eastAsia"/>
          <w:bCs/>
          <w:sz w:val="24"/>
          <w:szCs w:val="24"/>
          <w:u w:val="single"/>
        </w:rPr>
        <w:t xml:space="preserve"> （企业名称）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w:t>
      </w:r>
      <w:r>
        <w:rPr>
          <w:rFonts w:hint="eastAsia"/>
          <w:bCs/>
          <w:sz w:val="24"/>
          <w:szCs w:val="24"/>
          <w:vertAlign w:val="superscript"/>
        </w:rPr>
        <w:t>1</w:t>
      </w:r>
      <w:r>
        <w:rPr>
          <w:rFonts w:hint="eastAsia"/>
          <w:bCs/>
          <w:sz w:val="24"/>
          <w:szCs w:val="24"/>
        </w:rPr>
        <w:t>，属于</w:t>
      </w:r>
      <w:r>
        <w:rPr>
          <w:rFonts w:hint="eastAsia"/>
          <w:bCs/>
          <w:sz w:val="24"/>
          <w:szCs w:val="24"/>
          <w:u w:val="single"/>
        </w:rPr>
        <w:t xml:space="preserve"> （中型企业、小型企业、微型企业） </w:t>
      </w:r>
      <w:r>
        <w:rPr>
          <w:rFonts w:hint="eastAsia"/>
          <w:bCs/>
          <w:sz w:val="24"/>
          <w:szCs w:val="24"/>
        </w:rPr>
        <w:t>；</w:t>
      </w:r>
    </w:p>
    <w:p w:rsidR="00DD2432" w:rsidRDefault="00760DBA" w:rsidP="00C97685">
      <w:pPr>
        <w:snapToGrid w:val="0"/>
        <w:spacing w:line="360" w:lineRule="auto"/>
        <w:ind w:firstLineChars="205" w:firstLine="492"/>
        <w:rPr>
          <w:bCs/>
          <w:sz w:val="24"/>
          <w:szCs w:val="24"/>
        </w:rPr>
      </w:pPr>
      <w:r>
        <w:rPr>
          <w:rFonts w:hint="eastAsia"/>
          <w:bCs/>
          <w:sz w:val="24"/>
          <w:szCs w:val="24"/>
        </w:rPr>
        <w:t>2.</w:t>
      </w:r>
      <w:r>
        <w:rPr>
          <w:rFonts w:hint="eastAsia"/>
          <w:bCs/>
          <w:sz w:val="24"/>
          <w:szCs w:val="24"/>
          <w:u w:val="single"/>
        </w:rPr>
        <w:t xml:space="preserve"> （标的名称） </w:t>
      </w:r>
      <w:r>
        <w:rPr>
          <w:rFonts w:hint="eastAsia"/>
          <w:bCs/>
          <w:sz w:val="24"/>
          <w:szCs w:val="24"/>
        </w:rPr>
        <w:t>，属于</w:t>
      </w:r>
      <w:r>
        <w:rPr>
          <w:rFonts w:hint="eastAsia"/>
          <w:bCs/>
          <w:sz w:val="24"/>
          <w:szCs w:val="24"/>
          <w:u w:val="single"/>
        </w:rPr>
        <w:t xml:space="preserve"> （采购文件中明确的所属行业）</w:t>
      </w:r>
      <w:r>
        <w:rPr>
          <w:rFonts w:hint="eastAsia"/>
          <w:bCs/>
          <w:sz w:val="24"/>
          <w:szCs w:val="24"/>
        </w:rPr>
        <w:t>行业 ；制造商为</w:t>
      </w:r>
      <w:r>
        <w:rPr>
          <w:rFonts w:hint="eastAsia"/>
          <w:bCs/>
          <w:sz w:val="24"/>
          <w:szCs w:val="24"/>
          <w:u w:val="single"/>
        </w:rPr>
        <w:t xml:space="preserve"> （企业名称）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万元，属于</w:t>
      </w:r>
      <w:r>
        <w:rPr>
          <w:rFonts w:hint="eastAsia"/>
          <w:bCs/>
          <w:sz w:val="24"/>
          <w:szCs w:val="24"/>
          <w:u w:val="single"/>
        </w:rPr>
        <w:t xml:space="preserve"> （中型企业、小型企业、微型企业） </w:t>
      </w:r>
      <w:r>
        <w:rPr>
          <w:rFonts w:hint="eastAsia"/>
          <w:bCs/>
          <w:sz w:val="24"/>
          <w:szCs w:val="24"/>
        </w:rPr>
        <w:t>；</w:t>
      </w:r>
    </w:p>
    <w:p w:rsidR="00DD2432" w:rsidRDefault="00760DBA" w:rsidP="00C97685">
      <w:pPr>
        <w:snapToGrid w:val="0"/>
        <w:spacing w:line="360" w:lineRule="auto"/>
        <w:ind w:firstLineChars="205" w:firstLine="492"/>
        <w:rPr>
          <w:bCs/>
          <w:sz w:val="24"/>
          <w:szCs w:val="24"/>
        </w:rPr>
      </w:pPr>
      <w:r>
        <w:rPr>
          <w:rFonts w:hint="eastAsia"/>
          <w:bCs/>
          <w:sz w:val="24"/>
          <w:szCs w:val="24"/>
        </w:rPr>
        <w:t>……</w:t>
      </w:r>
    </w:p>
    <w:p w:rsidR="00DD2432" w:rsidRDefault="00760DBA" w:rsidP="00C97685">
      <w:pPr>
        <w:snapToGrid w:val="0"/>
        <w:spacing w:line="360" w:lineRule="auto"/>
        <w:ind w:firstLineChars="205" w:firstLine="492"/>
        <w:rPr>
          <w:bCs/>
          <w:sz w:val="24"/>
          <w:szCs w:val="24"/>
        </w:rPr>
      </w:pPr>
      <w:r>
        <w:rPr>
          <w:rFonts w:hint="eastAsia"/>
          <w:bCs/>
          <w:sz w:val="24"/>
          <w:szCs w:val="24"/>
        </w:rPr>
        <w:t>以上企业，不属于大企业的分支机构，不存在控股股东为大企业的情形，也不存在与大企业的负责人为同一人的情形。</w:t>
      </w:r>
    </w:p>
    <w:p w:rsidR="00DD2432" w:rsidRDefault="00760DBA" w:rsidP="00C97685">
      <w:pPr>
        <w:snapToGrid w:val="0"/>
        <w:spacing w:line="360" w:lineRule="auto"/>
        <w:ind w:firstLineChars="205" w:firstLine="492"/>
        <w:rPr>
          <w:bCs/>
          <w:sz w:val="24"/>
          <w:szCs w:val="24"/>
        </w:rPr>
      </w:pPr>
      <w:r>
        <w:rPr>
          <w:rFonts w:hint="eastAsia"/>
          <w:bCs/>
          <w:sz w:val="24"/>
          <w:szCs w:val="24"/>
        </w:rPr>
        <w:t>本企业对上述声明内容的真实性负责。如有虚假，将依法承担相应责任。</w:t>
      </w:r>
    </w:p>
    <w:p w:rsidR="00DD2432" w:rsidRDefault="00DD2432" w:rsidP="00C97685">
      <w:pPr>
        <w:snapToGrid w:val="0"/>
        <w:spacing w:line="360" w:lineRule="auto"/>
        <w:ind w:firstLineChars="205" w:firstLine="492"/>
        <w:rPr>
          <w:bCs/>
          <w:sz w:val="24"/>
          <w:szCs w:val="24"/>
        </w:rPr>
      </w:pPr>
    </w:p>
    <w:p w:rsidR="00DD2432" w:rsidRDefault="00760DBA" w:rsidP="00C97685">
      <w:pPr>
        <w:snapToGrid w:val="0"/>
        <w:spacing w:line="360" w:lineRule="auto"/>
        <w:ind w:firstLineChars="205" w:firstLine="492"/>
        <w:rPr>
          <w:bCs/>
          <w:sz w:val="24"/>
          <w:szCs w:val="24"/>
        </w:rPr>
      </w:pPr>
      <w:r>
        <w:rPr>
          <w:rFonts w:hint="eastAsia"/>
          <w:bCs/>
          <w:sz w:val="24"/>
          <w:szCs w:val="24"/>
        </w:rPr>
        <w:t>企业名称（盖章）：</w:t>
      </w:r>
    </w:p>
    <w:p w:rsidR="00DD2432" w:rsidRDefault="00DD2432" w:rsidP="00C97685">
      <w:pPr>
        <w:snapToGrid w:val="0"/>
        <w:spacing w:line="360" w:lineRule="auto"/>
        <w:ind w:firstLineChars="205" w:firstLine="492"/>
        <w:rPr>
          <w:bCs/>
          <w:sz w:val="24"/>
          <w:szCs w:val="24"/>
        </w:rPr>
      </w:pPr>
    </w:p>
    <w:p w:rsidR="00DD2432" w:rsidRDefault="00760DBA" w:rsidP="00C97685">
      <w:pPr>
        <w:snapToGrid w:val="0"/>
        <w:spacing w:line="360" w:lineRule="auto"/>
        <w:ind w:firstLineChars="205" w:firstLine="492"/>
        <w:rPr>
          <w:bCs/>
          <w:sz w:val="24"/>
          <w:szCs w:val="24"/>
        </w:rPr>
      </w:pPr>
      <w:r>
        <w:rPr>
          <w:rFonts w:hint="eastAsia"/>
          <w:bCs/>
          <w:sz w:val="24"/>
          <w:szCs w:val="24"/>
        </w:rPr>
        <w:t>日 期：</w:t>
      </w:r>
    </w:p>
    <w:p w:rsidR="00DD2432" w:rsidRDefault="00DD2432">
      <w:pPr>
        <w:pStyle w:val="a4"/>
      </w:pPr>
    </w:p>
    <w:p w:rsidR="00DD2432" w:rsidRDefault="00DD2432">
      <w:pPr>
        <w:pStyle w:val="a4"/>
      </w:pPr>
    </w:p>
    <w:p w:rsidR="00DD2432" w:rsidRDefault="00DD2432">
      <w:pPr>
        <w:pStyle w:val="a4"/>
      </w:pPr>
    </w:p>
    <w:p w:rsidR="00DD2432" w:rsidRDefault="00DD2432">
      <w:pPr>
        <w:pStyle w:val="a4"/>
      </w:pPr>
    </w:p>
    <w:p w:rsidR="00DD2432" w:rsidRDefault="00DD2432">
      <w:pPr>
        <w:pStyle w:val="a4"/>
      </w:pPr>
    </w:p>
    <w:p w:rsidR="00DD2432" w:rsidRDefault="00DD2432">
      <w:pPr>
        <w:pStyle w:val="a4"/>
      </w:pPr>
    </w:p>
    <w:p w:rsidR="00DD2432" w:rsidRDefault="00DD2432">
      <w:pPr>
        <w:pStyle w:val="a4"/>
      </w:pPr>
    </w:p>
    <w:p w:rsidR="00DD2432" w:rsidRDefault="00760DBA">
      <w:pPr>
        <w:pStyle w:val="a4"/>
        <w:rPr>
          <w:sz w:val="21"/>
        </w:rPr>
      </w:pPr>
      <w:r>
        <w:rPr>
          <w:rFonts w:hint="eastAsia"/>
          <w:sz w:val="21"/>
          <w:vertAlign w:val="superscript"/>
        </w:rPr>
        <w:t>1</w:t>
      </w:r>
      <w:r>
        <w:rPr>
          <w:rFonts w:hint="eastAsia"/>
          <w:sz w:val="21"/>
        </w:rPr>
        <w:t>从业人员、营业收入、资产总额填报上一年度数据，无上一年度数据的新成立企业可不填报。</w:t>
      </w:r>
    </w:p>
    <w:p w:rsidR="00DD2432" w:rsidRDefault="00DD2432">
      <w:pPr>
        <w:pStyle w:val="a4"/>
        <w:rPr>
          <w:sz w:val="16"/>
        </w:rPr>
      </w:pPr>
    </w:p>
    <w:p w:rsidR="00DD2432" w:rsidRDefault="00760DBA">
      <w:pPr>
        <w:widowControl/>
        <w:jc w:val="center"/>
        <w:rPr>
          <w:b/>
          <w:color w:val="000000"/>
          <w:sz w:val="28"/>
          <w:szCs w:val="28"/>
        </w:rPr>
      </w:pPr>
      <w:r>
        <w:rPr>
          <w:rFonts w:hint="eastAsia"/>
          <w:b/>
          <w:color w:val="000000"/>
          <w:sz w:val="28"/>
          <w:szCs w:val="28"/>
        </w:rPr>
        <w:t>中小企业声明函（工程、服务）</w:t>
      </w:r>
    </w:p>
    <w:p w:rsidR="00DD2432" w:rsidRDefault="00760DBA" w:rsidP="00C97685">
      <w:pPr>
        <w:snapToGrid w:val="0"/>
        <w:spacing w:line="360" w:lineRule="auto"/>
        <w:ind w:firstLineChars="205" w:firstLine="492"/>
        <w:rPr>
          <w:bCs/>
          <w:sz w:val="24"/>
          <w:szCs w:val="24"/>
        </w:rPr>
      </w:pPr>
      <w:r>
        <w:rPr>
          <w:rFonts w:hint="eastAsia"/>
          <w:bCs/>
          <w:sz w:val="24"/>
          <w:szCs w:val="24"/>
        </w:rPr>
        <w:t>本公司（联合体）郑重声明，根据《政府采购促进中小企业发展管理办法》（财库﹝2020﹞46号）的规定，本公司（联合体）参加</w:t>
      </w:r>
      <w:r>
        <w:rPr>
          <w:rFonts w:hint="eastAsia"/>
          <w:bCs/>
          <w:sz w:val="24"/>
          <w:szCs w:val="24"/>
          <w:u w:val="single"/>
        </w:rPr>
        <w:t xml:space="preserve"> </w:t>
      </w:r>
      <w:r>
        <w:rPr>
          <w:rFonts w:hint="eastAsia"/>
          <w:bCs/>
          <w:i/>
          <w:sz w:val="24"/>
          <w:szCs w:val="24"/>
          <w:u w:val="single"/>
        </w:rPr>
        <w:t>（单位名称）</w:t>
      </w:r>
      <w:r>
        <w:rPr>
          <w:rFonts w:hint="eastAsia"/>
          <w:bCs/>
          <w:sz w:val="24"/>
          <w:szCs w:val="24"/>
          <w:u w:val="single"/>
        </w:rPr>
        <w:t xml:space="preserve"> </w:t>
      </w:r>
      <w:r>
        <w:rPr>
          <w:rFonts w:hint="eastAsia"/>
          <w:bCs/>
          <w:sz w:val="24"/>
          <w:szCs w:val="24"/>
        </w:rPr>
        <w:t>的</w:t>
      </w:r>
      <w:r>
        <w:rPr>
          <w:rFonts w:hint="eastAsia"/>
          <w:bCs/>
          <w:sz w:val="24"/>
          <w:szCs w:val="24"/>
          <w:u w:val="single"/>
        </w:rPr>
        <w:t xml:space="preserve"> </w:t>
      </w:r>
      <w:r>
        <w:rPr>
          <w:rFonts w:hint="eastAsia"/>
          <w:bCs/>
          <w:i/>
          <w:sz w:val="24"/>
          <w:szCs w:val="24"/>
          <w:u w:val="single"/>
        </w:rPr>
        <w:t>（项目名称）</w:t>
      </w:r>
      <w:r>
        <w:rPr>
          <w:rFonts w:hint="eastAsia"/>
          <w:bCs/>
          <w:sz w:val="24"/>
          <w:szCs w:val="24"/>
          <w:u w:val="single"/>
        </w:rPr>
        <w:t xml:space="preserve"> </w:t>
      </w:r>
      <w:r>
        <w:rPr>
          <w:rFonts w:hint="eastAsia"/>
          <w:bCs/>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DD2432" w:rsidRDefault="00760DBA" w:rsidP="00C97685">
      <w:pPr>
        <w:snapToGrid w:val="0"/>
        <w:spacing w:line="360" w:lineRule="auto"/>
        <w:ind w:firstLineChars="205" w:firstLine="492"/>
        <w:rPr>
          <w:bCs/>
          <w:sz w:val="24"/>
          <w:szCs w:val="24"/>
        </w:rPr>
      </w:pPr>
      <w:r>
        <w:rPr>
          <w:rFonts w:hint="eastAsia"/>
          <w:bCs/>
          <w:sz w:val="24"/>
          <w:szCs w:val="24"/>
        </w:rPr>
        <w:t>1.</w:t>
      </w:r>
      <w:r>
        <w:rPr>
          <w:rFonts w:hint="eastAsia"/>
          <w:bCs/>
          <w:sz w:val="24"/>
          <w:szCs w:val="24"/>
          <w:u w:val="single"/>
        </w:rPr>
        <w:t xml:space="preserve"> </w:t>
      </w:r>
      <w:r>
        <w:rPr>
          <w:rFonts w:hint="eastAsia"/>
          <w:bCs/>
          <w:i/>
          <w:sz w:val="24"/>
          <w:szCs w:val="24"/>
          <w:u w:val="single"/>
        </w:rPr>
        <w:t>（标的名称）</w:t>
      </w:r>
      <w:r>
        <w:rPr>
          <w:rFonts w:hint="eastAsia"/>
          <w:bCs/>
          <w:sz w:val="24"/>
          <w:szCs w:val="24"/>
          <w:u w:val="single"/>
        </w:rPr>
        <w:t xml:space="preserve"> </w:t>
      </w:r>
      <w:r>
        <w:rPr>
          <w:rFonts w:hint="eastAsia"/>
          <w:bCs/>
          <w:sz w:val="24"/>
          <w:szCs w:val="24"/>
        </w:rPr>
        <w:t>，属于</w:t>
      </w:r>
      <w:r>
        <w:rPr>
          <w:rFonts w:hint="eastAsia"/>
          <w:bCs/>
          <w:sz w:val="24"/>
          <w:szCs w:val="24"/>
          <w:u w:val="single"/>
        </w:rPr>
        <w:t xml:space="preserve"> </w:t>
      </w:r>
      <w:r>
        <w:rPr>
          <w:rFonts w:hint="eastAsia"/>
          <w:bCs/>
          <w:i/>
          <w:sz w:val="24"/>
          <w:szCs w:val="24"/>
          <w:u w:val="single"/>
        </w:rPr>
        <w:t>（采购文件中明确的所属行业）</w:t>
      </w:r>
      <w:r>
        <w:rPr>
          <w:rFonts w:hint="eastAsia"/>
          <w:bCs/>
          <w:sz w:val="24"/>
          <w:szCs w:val="24"/>
          <w:u w:val="single"/>
        </w:rPr>
        <w:t xml:space="preserve"> </w:t>
      </w:r>
      <w:r>
        <w:rPr>
          <w:rFonts w:hint="eastAsia"/>
          <w:bCs/>
          <w:sz w:val="24"/>
          <w:szCs w:val="24"/>
        </w:rPr>
        <w:t>；承建（承接）企业为</w:t>
      </w:r>
      <w:r>
        <w:rPr>
          <w:rFonts w:hint="eastAsia"/>
          <w:bCs/>
          <w:sz w:val="24"/>
          <w:szCs w:val="24"/>
          <w:u w:val="single"/>
        </w:rPr>
        <w:t xml:space="preserve"> </w:t>
      </w:r>
      <w:r>
        <w:rPr>
          <w:rFonts w:hint="eastAsia"/>
          <w:bCs/>
          <w:i/>
          <w:sz w:val="24"/>
          <w:szCs w:val="24"/>
          <w:u w:val="single"/>
        </w:rPr>
        <w:t>（企业名称）</w:t>
      </w:r>
      <w:r>
        <w:rPr>
          <w:rFonts w:hint="eastAsia"/>
          <w:bCs/>
          <w:sz w:val="24"/>
          <w:szCs w:val="24"/>
          <w:u w:val="single"/>
        </w:rPr>
        <w:t xml:space="preserve">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w:t>
      </w:r>
      <w:r>
        <w:rPr>
          <w:rFonts w:hint="eastAsia"/>
          <w:bCs/>
          <w:sz w:val="24"/>
          <w:szCs w:val="24"/>
          <w:vertAlign w:val="superscript"/>
        </w:rPr>
        <w:t>1</w:t>
      </w:r>
      <w:r>
        <w:rPr>
          <w:rFonts w:hint="eastAsia"/>
          <w:bCs/>
          <w:sz w:val="24"/>
          <w:szCs w:val="24"/>
        </w:rPr>
        <w:t>，属于</w:t>
      </w:r>
      <w:r>
        <w:rPr>
          <w:rFonts w:hint="eastAsia"/>
          <w:bCs/>
          <w:i/>
          <w:sz w:val="24"/>
          <w:szCs w:val="24"/>
          <w:u w:val="single"/>
        </w:rPr>
        <w:t xml:space="preserve"> （中型企业、小型企业、微型企业） </w:t>
      </w:r>
      <w:r>
        <w:rPr>
          <w:rFonts w:hint="eastAsia"/>
          <w:bCs/>
          <w:sz w:val="24"/>
          <w:szCs w:val="24"/>
        </w:rPr>
        <w:t>；</w:t>
      </w:r>
    </w:p>
    <w:p w:rsidR="00DD2432" w:rsidRDefault="00760DBA" w:rsidP="00C97685">
      <w:pPr>
        <w:snapToGrid w:val="0"/>
        <w:spacing w:line="360" w:lineRule="auto"/>
        <w:ind w:firstLineChars="205" w:firstLine="492"/>
        <w:rPr>
          <w:bCs/>
          <w:sz w:val="24"/>
          <w:szCs w:val="24"/>
        </w:rPr>
      </w:pPr>
      <w:r>
        <w:rPr>
          <w:rFonts w:hint="eastAsia"/>
          <w:bCs/>
          <w:sz w:val="24"/>
          <w:szCs w:val="24"/>
        </w:rPr>
        <w:t>2.</w:t>
      </w:r>
      <w:r>
        <w:rPr>
          <w:rFonts w:hint="eastAsia"/>
          <w:bCs/>
          <w:sz w:val="24"/>
          <w:szCs w:val="24"/>
          <w:u w:val="single"/>
        </w:rPr>
        <w:t xml:space="preserve"> </w:t>
      </w:r>
      <w:r>
        <w:rPr>
          <w:rFonts w:hint="eastAsia"/>
          <w:bCs/>
          <w:i/>
          <w:sz w:val="24"/>
          <w:szCs w:val="24"/>
          <w:u w:val="single"/>
        </w:rPr>
        <w:t>（标的名称）</w:t>
      </w:r>
      <w:r>
        <w:rPr>
          <w:rFonts w:hint="eastAsia"/>
          <w:bCs/>
          <w:sz w:val="24"/>
          <w:szCs w:val="24"/>
          <w:u w:val="single"/>
        </w:rPr>
        <w:t xml:space="preserve"> </w:t>
      </w:r>
      <w:r>
        <w:rPr>
          <w:rFonts w:hint="eastAsia"/>
          <w:bCs/>
          <w:sz w:val="24"/>
          <w:szCs w:val="24"/>
        </w:rPr>
        <w:t>，属于</w:t>
      </w:r>
      <w:r>
        <w:rPr>
          <w:rFonts w:hint="eastAsia"/>
          <w:bCs/>
          <w:sz w:val="24"/>
          <w:szCs w:val="24"/>
          <w:u w:val="single"/>
        </w:rPr>
        <w:t xml:space="preserve"> </w:t>
      </w:r>
      <w:r>
        <w:rPr>
          <w:rFonts w:hint="eastAsia"/>
          <w:bCs/>
          <w:i/>
          <w:sz w:val="24"/>
          <w:szCs w:val="24"/>
          <w:u w:val="single"/>
        </w:rPr>
        <w:t>（采购文件中明确的所属行业）</w:t>
      </w:r>
      <w:r>
        <w:rPr>
          <w:rFonts w:hint="eastAsia"/>
          <w:bCs/>
          <w:sz w:val="24"/>
          <w:szCs w:val="24"/>
          <w:u w:val="single"/>
        </w:rPr>
        <w:t xml:space="preserve"> </w:t>
      </w:r>
      <w:r>
        <w:rPr>
          <w:rFonts w:hint="eastAsia"/>
          <w:bCs/>
          <w:sz w:val="24"/>
          <w:szCs w:val="24"/>
        </w:rPr>
        <w:t>；承建（承接）企业为</w:t>
      </w:r>
      <w:r>
        <w:rPr>
          <w:rFonts w:hint="eastAsia"/>
          <w:bCs/>
          <w:sz w:val="24"/>
          <w:szCs w:val="24"/>
          <w:u w:val="single"/>
        </w:rPr>
        <w:t xml:space="preserve"> </w:t>
      </w:r>
      <w:r>
        <w:rPr>
          <w:rFonts w:hint="eastAsia"/>
          <w:bCs/>
          <w:i/>
          <w:sz w:val="24"/>
          <w:szCs w:val="24"/>
          <w:u w:val="single"/>
        </w:rPr>
        <w:t>（企业名称）</w:t>
      </w:r>
      <w:r>
        <w:rPr>
          <w:rFonts w:hint="eastAsia"/>
          <w:bCs/>
          <w:sz w:val="24"/>
          <w:szCs w:val="24"/>
          <w:u w:val="single"/>
        </w:rPr>
        <w:t xml:space="preserve">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w:t>
      </w:r>
      <w:r>
        <w:rPr>
          <w:rFonts w:hint="eastAsia"/>
          <w:bCs/>
          <w:sz w:val="24"/>
          <w:szCs w:val="24"/>
          <w:vertAlign w:val="superscript"/>
        </w:rPr>
        <w:t>1</w:t>
      </w:r>
      <w:r>
        <w:rPr>
          <w:rFonts w:hint="eastAsia"/>
          <w:bCs/>
          <w:sz w:val="24"/>
          <w:szCs w:val="24"/>
        </w:rPr>
        <w:t>，属于</w:t>
      </w:r>
      <w:r>
        <w:rPr>
          <w:rFonts w:hint="eastAsia"/>
          <w:bCs/>
          <w:i/>
          <w:sz w:val="24"/>
          <w:szCs w:val="24"/>
          <w:u w:val="single"/>
        </w:rPr>
        <w:t xml:space="preserve"> （中型企业、小型企业、微型企业） </w:t>
      </w:r>
      <w:r>
        <w:rPr>
          <w:rFonts w:hint="eastAsia"/>
          <w:bCs/>
          <w:sz w:val="24"/>
          <w:szCs w:val="24"/>
        </w:rPr>
        <w:t>；</w:t>
      </w:r>
    </w:p>
    <w:p w:rsidR="00DD2432" w:rsidRDefault="00760DBA" w:rsidP="00C97685">
      <w:pPr>
        <w:snapToGrid w:val="0"/>
        <w:spacing w:line="360" w:lineRule="auto"/>
        <w:ind w:firstLineChars="205" w:firstLine="492"/>
        <w:rPr>
          <w:bCs/>
          <w:sz w:val="24"/>
          <w:szCs w:val="24"/>
        </w:rPr>
      </w:pPr>
      <w:r>
        <w:rPr>
          <w:rFonts w:hint="eastAsia"/>
          <w:bCs/>
          <w:sz w:val="24"/>
          <w:szCs w:val="24"/>
        </w:rPr>
        <w:t>……</w:t>
      </w:r>
    </w:p>
    <w:p w:rsidR="00DD2432" w:rsidRDefault="00760DBA" w:rsidP="00C97685">
      <w:pPr>
        <w:snapToGrid w:val="0"/>
        <w:spacing w:line="360" w:lineRule="auto"/>
        <w:ind w:firstLineChars="205" w:firstLine="492"/>
        <w:rPr>
          <w:bCs/>
          <w:sz w:val="24"/>
          <w:szCs w:val="24"/>
        </w:rPr>
      </w:pPr>
      <w:r>
        <w:rPr>
          <w:rFonts w:hint="eastAsia"/>
          <w:bCs/>
          <w:sz w:val="24"/>
          <w:szCs w:val="24"/>
        </w:rPr>
        <w:t>以上企业，不属于大企业的分支机构，不存在控股股东为大企业的情形，也不存在与大企业的负责人为同一人的情形。</w:t>
      </w:r>
    </w:p>
    <w:p w:rsidR="00DD2432" w:rsidRDefault="00760DBA" w:rsidP="00C97685">
      <w:pPr>
        <w:snapToGrid w:val="0"/>
        <w:spacing w:line="360" w:lineRule="auto"/>
        <w:ind w:firstLineChars="205" w:firstLine="492"/>
        <w:rPr>
          <w:bCs/>
          <w:sz w:val="24"/>
          <w:szCs w:val="24"/>
        </w:rPr>
      </w:pPr>
      <w:r>
        <w:rPr>
          <w:rFonts w:hint="eastAsia"/>
          <w:bCs/>
          <w:sz w:val="24"/>
          <w:szCs w:val="24"/>
        </w:rPr>
        <w:t>本企业对上述声明内容的真实性负责。如有虚假，将依法承担相应责任。</w:t>
      </w:r>
    </w:p>
    <w:p w:rsidR="00DD2432" w:rsidRDefault="00DD2432" w:rsidP="00C97685">
      <w:pPr>
        <w:snapToGrid w:val="0"/>
        <w:spacing w:line="360" w:lineRule="auto"/>
        <w:ind w:firstLineChars="205" w:firstLine="492"/>
        <w:rPr>
          <w:bCs/>
          <w:sz w:val="24"/>
          <w:szCs w:val="24"/>
        </w:rPr>
      </w:pPr>
    </w:p>
    <w:p w:rsidR="00DD2432" w:rsidRDefault="00DD2432" w:rsidP="00C97685">
      <w:pPr>
        <w:snapToGrid w:val="0"/>
        <w:spacing w:line="360" w:lineRule="auto"/>
        <w:ind w:firstLineChars="205" w:firstLine="492"/>
        <w:rPr>
          <w:bCs/>
          <w:sz w:val="24"/>
          <w:szCs w:val="24"/>
        </w:rPr>
      </w:pPr>
    </w:p>
    <w:p w:rsidR="00DD2432" w:rsidRDefault="00760DBA" w:rsidP="00C97685">
      <w:pPr>
        <w:snapToGrid w:val="0"/>
        <w:spacing w:line="360" w:lineRule="auto"/>
        <w:ind w:right="960" w:firstLineChars="205" w:firstLine="492"/>
        <w:jc w:val="center"/>
        <w:rPr>
          <w:bCs/>
          <w:sz w:val="24"/>
          <w:szCs w:val="24"/>
        </w:rPr>
      </w:pPr>
      <w:r>
        <w:rPr>
          <w:rFonts w:hint="eastAsia"/>
          <w:bCs/>
          <w:sz w:val="24"/>
          <w:szCs w:val="24"/>
        </w:rPr>
        <w:t xml:space="preserve">                                企业名称（盖章）：</w:t>
      </w:r>
    </w:p>
    <w:p w:rsidR="00DD2432" w:rsidRDefault="00760DBA" w:rsidP="00C97685">
      <w:pPr>
        <w:snapToGrid w:val="0"/>
        <w:spacing w:line="360" w:lineRule="auto"/>
        <w:ind w:right="960" w:firstLineChars="205" w:firstLine="492"/>
        <w:jc w:val="center"/>
        <w:rPr>
          <w:bCs/>
          <w:sz w:val="24"/>
          <w:szCs w:val="24"/>
        </w:rPr>
      </w:pPr>
      <w:r>
        <w:rPr>
          <w:rFonts w:hint="eastAsia"/>
          <w:bCs/>
          <w:sz w:val="24"/>
          <w:szCs w:val="24"/>
        </w:rPr>
        <w:t xml:space="preserve">                      日 期：</w:t>
      </w:r>
    </w:p>
    <w:p w:rsidR="00DD2432" w:rsidRDefault="00DD2432">
      <w:pPr>
        <w:pStyle w:val="a4"/>
      </w:pPr>
    </w:p>
    <w:p w:rsidR="00DD2432" w:rsidRDefault="00DD2432">
      <w:pPr>
        <w:pStyle w:val="a4"/>
      </w:pPr>
    </w:p>
    <w:p w:rsidR="00DD2432" w:rsidRDefault="00DD2432">
      <w:pPr>
        <w:pStyle w:val="a4"/>
      </w:pPr>
    </w:p>
    <w:p w:rsidR="00DD2432" w:rsidRDefault="00DD2432">
      <w:pPr>
        <w:pStyle w:val="a4"/>
      </w:pPr>
    </w:p>
    <w:p w:rsidR="00DD2432" w:rsidRDefault="00DD2432">
      <w:pPr>
        <w:pStyle w:val="a4"/>
      </w:pPr>
    </w:p>
    <w:p w:rsidR="00DD2432" w:rsidRDefault="00DD2432">
      <w:pPr>
        <w:pStyle w:val="a4"/>
      </w:pPr>
    </w:p>
    <w:p w:rsidR="00DD2432" w:rsidRDefault="00760DBA">
      <w:pPr>
        <w:pStyle w:val="a4"/>
        <w:rPr>
          <w:spacing w:val="4"/>
          <w:szCs w:val="21"/>
        </w:rPr>
      </w:pPr>
      <w:r>
        <w:rPr>
          <w:rFonts w:hint="eastAsia"/>
          <w:sz w:val="21"/>
          <w:vertAlign w:val="superscript"/>
        </w:rPr>
        <w:t>1</w:t>
      </w:r>
      <w:r>
        <w:rPr>
          <w:rFonts w:hint="eastAsia"/>
          <w:sz w:val="21"/>
        </w:rPr>
        <w:t>从业人员、营业收入、资产总额填报上一年度数据，无上一年度数据的新成立企业可不填报。</w:t>
      </w:r>
    </w:p>
    <w:p w:rsidR="00DD2432" w:rsidRDefault="00760DBA">
      <w:pPr>
        <w:widowControl/>
        <w:jc w:val="center"/>
        <w:rPr>
          <w:b/>
          <w:color w:val="000000"/>
          <w:sz w:val="28"/>
          <w:szCs w:val="28"/>
        </w:rPr>
      </w:pPr>
      <w:r>
        <w:rPr>
          <w:b/>
          <w:spacing w:val="6"/>
          <w:sz w:val="32"/>
          <w:szCs w:val="32"/>
        </w:rPr>
        <w:br w:type="page"/>
      </w:r>
      <w:r>
        <w:rPr>
          <w:rFonts w:hint="eastAsia"/>
          <w:b/>
          <w:color w:val="000000"/>
          <w:sz w:val="28"/>
          <w:szCs w:val="28"/>
        </w:rPr>
        <w:lastRenderedPageBreak/>
        <w:t>提供由省级以上监狱管理局、戒毒管理局（含新疆生产建设兵团）出具的监狱企业的证明文件</w:t>
      </w: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760DBA">
      <w:pPr>
        <w:widowControl/>
        <w:jc w:val="center"/>
        <w:rPr>
          <w:b/>
          <w:color w:val="000000"/>
          <w:sz w:val="28"/>
          <w:szCs w:val="28"/>
        </w:rPr>
      </w:pPr>
      <w:r>
        <w:rPr>
          <w:rFonts w:hint="eastAsia"/>
          <w:b/>
          <w:color w:val="000000"/>
          <w:sz w:val="28"/>
          <w:szCs w:val="28"/>
        </w:rPr>
        <w:lastRenderedPageBreak/>
        <w:t>残疾人福利性单位声明函</w:t>
      </w:r>
    </w:p>
    <w:p w:rsidR="00DD2432" w:rsidRDefault="00760DBA" w:rsidP="00C97685">
      <w:pPr>
        <w:spacing w:line="588" w:lineRule="exact"/>
        <w:ind w:firstLineChars="200" w:firstLine="612"/>
        <w:rPr>
          <w:spacing w:val="6"/>
          <w:sz w:val="30"/>
          <w:szCs w:val="30"/>
        </w:rPr>
      </w:pPr>
      <w:r>
        <w:rPr>
          <w:rFonts w:hint="eastAsia"/>
          <w:spacing w:val="6"/>
          <w:sz w:val="30"/>
          <w:szCs w:val="30"/>
        </w:rPr>
        <w:t>本单位郑重声明，根据《财政部 民政部 中国残疾人联合会关于促进残疾人就业政府采购政策的通知》（财库</w:t>
      </w:r>
      <w:r>
        <w:rPr>
          <w:rFonts w:hint="eastAsia"/>
          <w:sz w:val="32"/>
          <w:szCs w:val="32"/>
        </w:rPr>
        <w:t>〔2017〕 141</w:t>
      </w:r>
      <w:r>
        <w:rPr>
          <w:rFonts w:hint="eastAsia"/>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D2432" w:rsidRDefault="00760DBA" w:rsidP="00C97685">
      <w:pPr>
        <w:spacing w:line="588" w:lineRule="exact"/>
        <w:ind w:firstLineChars="200" w:firstLine="612"/>
        <w:rPr>
          <w:spacing w:val="6"/>
          <w:sz w:val="30"/>
          <w:szCs w:val="30"/>
        </w:rPr>
      </w:pPr>
      <w:r>
        <w:rPr>
          <w:rFonts w:hint="eastAsia"/>
          <w:spacing w:val="6"/>
          <w:sz w:val="30"/>
          <w:szCs w:val="30"/>
        </w:rPr>
        <w:t>本单位对上述声明的真实性负责。如有虚假，将依法承担相应责任。</w:t>
      </w:r>
    </w:p>
    <w:p w:rsidR="00DD2432" w:rsidRDefault="00DD2432" w:rsidP="00C97685">
      <w:pPr>
        <w:spacing w:line="588" w:lineRule="exact"/>
        <w:ind w:firstLineChars="200" w:firstLine="612"/>
        <w:rPr>
          <w:spacing w:val="6"/>
          <w:sz w:val="30"/>
          <w:szCs w:val="30"/>
        </w:rPr>
      </w:pPr>
    </w:p>
    <w:p w:rsidR="00DD2432" w:rsidRDefault="00DD2432" w:rsidP="00C97685">
      <w:pPr>
        <w:spacing w:line="588" w:lineRule="exact"/>
        <w:ind w:firstLineChars="200" w:firstLine="612"/>
        <w:rPr>
          <w:spacing w:val="6"/>
          <w:sz w:val="30"/>
          <w:szCs w:val="30"/>
        </w:rPr>
      </w:pPr>
    </w:p>
    <w:p w:rsidR="00DD2432" w:rsidRDefault="00760DBA" w:rsidP="00C97685">
      <w:pPr>
        <w:tabs>
          <w:tab w:val="left" w:pos="4860"/>
        </w:tabs>
        <w:spacing w:line="588" w:lineRule="exact"/>
        <w:ind w:right="1560" w:firstLineChars="200" w:firstLine="612"/>
        <w:jc w:val="center"/>
        <w:rPr>
          <w:spacing w:val="6"/>
          <w:sz w:val="30"/>
          <w:szCs w:val="30"/>
        </w:rPr>
      </w:pPr>
      <w:r>
        <w:rPr>
          <w:rFonts w:hint="eastAsia"/>
          <w:spacing w:val="6"/>
          <w:sz w:val="30"/>
          <w:szCs w:val="30"/>
        </w:rPr>
        <w:t xml:space="preserve">               单位名称（盖章）：</w:t>
      </w:r>
    </w:p>
    <w:p w:rsidR="00DD2432" w:rsidRDefault="00760DBA">
      <w:pPr>
        <w:widowControl/>
        <w:shd w:val="clear" w:color="auto" w:fill="FFFFFF"/>
        <w:spacing w:before="100" w:beforeAutospacing="1" w:after="100" w:afterAutospacing="1" w:line="560" w:lineRule="atLeast"/>
        <w:jc w:val="right"/>
        <w:rPr>
          <w:spacing w:val="6"/>
          <w:sz w:val="30"/>
          <w:szCs w:val="30"/>
        </w:rPr>
      </w:pPr>
      <w:r>
        <w:rPr>
          <w:rFonts w:hint="eastAsia"/>
          <w:spacing w:val="6"/>
          <w:sz w:val="30"/>
          <w:szCs w:val="30"/>
        </w:rPr>
        <w:t xml:space="preserve">       日  期：</w:t>
      </w: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760DBA">
      <w:pPr>
        <w:jc w:val="center"/>
        <w:rPr>
          <w:b/>
          <w:kern w:val="1"/>
          <w:sz w:val="28"/>
          <w:szCs w:val="28"/>
        </w:rPr>
      </w:pPr>
      <w:r>
        <w:rPr>
          <w:rFonts w:hint="eastAsia"/>
          <w:b/>
          <w:kern w:val="1"/>
          <w:sz w:val="28"/>
          <w:szCs w:val="28"/>
        </w:rPr>
        <w:lastRenderedPageBreak/>
        <w:t>技术规范偏离表</w:t>
      </w:r>
    </w:p>
    <w:p w:rsidR="00DD2432" w:rsidRDefault="00760DBA">
      <w:pPr>
        <w:spacing w:after="156" w:line="320" w:lineRule="exact"/>
        <w:rPr>
          <w:kern w:val="1"/>
          <w:u w:val="single"/>
        </w:rPr>
      </w:pPr>
      <w:r>
        <w:rPr>
          <w:rFonts w:hint="eastAsia"/>
          <w:kern w:val="1"/>
        </w:rPr>
        <w:t>项目名称：</w:t>
      </w:r>
      <w:r>
        <w:rPr>
          <w:rFonts w:hint="eastAsia"/>
          <w:kern w:val="1"/>
          <w:u w:val="single"/>
        </w:rPr>
        <w:t xml:space="preserve">                          </w:t>
      </w:r>
    </w:p>
    <w:p w:rsidR="00DD2432" w:rsidRDefault="00760DBA">
      <w:pPr>
        <w:spacing w:after="156" w:line="320" w:lineRule="exact"/>
        <w:rPr>
          <w:kern w:val="1"/>
          <w:u w:val="single"/>
        </w:rPr>
      </w:pPr>
      <w:r>
        <w:rPr>
          <w:rFonts w:hint="eastAsia"/>
          <w:kern w:val="1"/>
        </w:rPr>
        <w:t>项目编号：</w:t>
      </w:r>
      <w:r>
        <w:rPr>
          <w:rFonts w:hint="eastAsia"/>
          <w:kern w:val="1"/>
          <w:u w:val="single"/>
        </w:rPr>
        <w:t xml:space="preserve">                          </w:t>
      </w:r>
    </w:p>
    <w:tbl>
      <w:tblPr>
        <w:tblW w:w="9107" w:type="dxa"/>
        <w:jc w:val="center"/>
        <w:tblLook w:val="04A0"/>
      </w:tblPr>
      <w:tblGrid>
        <w:gridCol w:w="758"/>
        <w:gridCol w:w="1759"/>
        <w:gridCol w:w="2214"/>
        <w:gridCol w:w="1536"/>
        <w:gridCol w:w="1537"/>
        <w:gridCol w:w="1303"/>
      </w:tblGrid>
      <w:tr w:rsidR="00DD2432">
        <w:trPr>
          <w:trHeight w:val="454"/>
          <w:jc w:val="center"/>
        </w:trPr>
        <w:tc>
          <w:tcPr>
            <w:tcW w:w="758" w:type="dxa"/>
            <w:tcBorders>
              <w:top w:val="double" w:sz="4" w:space="0" w:color="000000"/>
              <w:left w:val="double" w:sz="4" w:space="0" w:color="000000"/>
              <w:bottom w:val="single" w:sz="6" w:space="0" w:color="000000"/>
              <w:right w:val="single" w:sz="6" w:space="0" w:color="000000"/>
            </w:tcBorders>
            <w:vAlign w:val="center"/>
          </w:tcPr>
          <w:p w:rsidR="00DD2432" w:rsidRDefault="00760DBA">
            <w:pPr>
              <w:jc w:val="center"/>
              <w:rPr>
                <w:rFonts w:cs="Arial"/>
                <w:b/>
                <w:kern w:val="1"/>
              </w:rPr>
            </w:pPr>
            <w:r>
              <w:rPr>
                <w:rFonts w:cs="Arial" w:hint="eastAsia"/>
                <w:b/>
                <w:kern w:val="1"/>
              </w:rPr>
              <w:t>序号</w:t>
            </w:r>
          </w:p>
        </w:tc>
        <w:tc>
          <w:tcPr>
            <w:tcW w:w="1759" w:type="dxa"/>
            <w:tcBorders>
              <w:top w:val="double" w:sz="4" w:space="0" w:color="000000"/>
              <w:left w:val="single" w:sz="6" w:space="0" w:color="000000"/>
              <w:bottom w:val="single" w:sz="6" w:space="0" w:color="000000"/>
              <w:right w:val="single" w:sz="6" w:space="0" w:color="000000"/>
            </w:tcBorders>
            <w:vAlign w:val="center"/>
          </w:tcPr>
          <w:p w:rsidR="00DD2432" w:rsidRDefault="00760DBA">
            <w:pPr>
              <w:jc w:val="center"/>
              <w:rPr>
                <w:rFonts w:cs="Arial"/>
                <w:b/>
                <w:kern w:val="1"/>
              </w:rPr>
            </w:pPr>
            <w:r>
              <w:rPr>
                <w:rFonts w:cs="Arial" w:hint="eastAsia"/>
                <w:b/>
                <w:kern w:val="1"/>
              </w:rPr>
              <w:t>谈判文件的</w:t>
            </w:r>
            <w:r w:rsidR="005F10A5" w:rsidRPr="005F10A5">
              <w:rPr>
                <w:rFonts w:cs="Arial" w:hint="eastAsia"/>
                <w:b/>
                <w:kern w:val="1"/>
              </w:rPr>
              <w:t>产品标准</w:t>
            </w:r>
            <w:r>
              <w:rPr>
                <w:rFonts w:cs="Arial" w:hint="eastAsia"/>
                <w:b/>
                <w:kern w:val="1"/>
              </w:rPr>
              <w:t>及规范要求</w:t>
            </w:r>
          </w:p>
        </w:tc>
        <w:tc>
          <w:tcPr>
            <w:tcW w:w="2214" w:type="dxa"/>
            <w:tcBorders>
              <w:top w:val="double" w:sz="4" w:space="0" w:color="000000"/>
              <w:left w:val="single" w:sz="6" w:space="0" w:color="000000"/>
              <w:bottom w:val="single" w:sz="6" w:space="0" w:color="000000"/>
              <w:right w:val="single" w:sz="6" w:space="0" w:color="000000"/>
            </w:tcBorders>
            <w:vAlign w:val="center"/>
          </w:tcPr>
          <w:p w:rsidR="00DD2432" w:rsidRDefault="00760DBA">
            <w:pPr>
              <w:jc w:val="center"/>
              <w:rPr>
                <w:rFonts w:cs="Arial"/>
                <w:b/>
                <w:kern w:val="1"/>
              </w:rPr>
            </w:pPr>
            <w:r>
              <w:rPr>
                <w:rFonts w:cs="Arial" w:hint="eastAsia"/>
                <w:b/>
                <w:kern w:val="1"/>
              </w:rPr>
              <w:t>响应文件对应</w:t>
            </w:r>
            <w:r w:rsidR="005F10A5" w:rsidRPr="005F10A5">
              <w:rPr>
                <w:rFonts w:cs="Arial" w:hint="eastAsia"/>
                <w:b/>
                <w:kern w:val="1"/>
              </w:rPr>
              <w:t>产品标准</w:t>
            </w:r>
            <w:r>
              <w:rPr>
                <w:rFonts w:cs="Arial" w:hint="eastAsia"/>
                <w:b/>
                <w:kern w:val="1"/>
              </w:rPr>
              <w:t>及规范</w:t>
            </w:r>
          </w:p>
        </w:tc>
        <w:tc>
          <w:tcPr>
            <w:tcW w:w="1536" w:type="dxa"/>
            <w:tcBorders>
              <w:top w:val="double" w:sz="4" w:space="0" w:color="000000"/>
              <w:left w:val="single" w:sz="6" w:space="0" w:color="000000"/>
              <w:bottom w:val="single" w:sz="6" w:space="0" w:color="000000"/>
              <w:right w:val="single" w:sz="6" w:space="0" w:color="000000"/>
            </w:tcBorders>
            <w:vAlign w:val="center"/>
          </w:tcPr>
          <w:p w:rsidR="00DD2432" w:rsidRDefault="00760DBA">
            <w:pPr>
              <w:jc w:val="center"/>
              <w:rPr>
                <w:rFonts w:cs="Arial"/>
                <w:b/>
                <w:kern w:val="1"/>
              </w:rPr>
            </w:pPr>
            <w:r>
              <w:rPr>
                <w:rFonts w:cs="Arial" w:hint="eastAsia"/>
                <w:b/>
                <w:kern w:val="1"/>
              </w:rPr>
              <w:t>偏离程度</w:t>
            </w:r>
          </w:p>
        </w:tc>
        <w:tc>
          <w:tcPr>
            <w:tcW w:w="1537" w:type="dxa"/>
            <w:tcBorders>
              <w:top w:val="double" w:sz="4" w:space="0" w:color="000000"/>
              <w:left w:val="single" w:sz="6" w:space="0" w:color="000000"/>
              <w:bottom w:val="single" w:sz="6" w:space="0" w:color="000000"/>
              <w:right w:val="double" w:sz="4" w:space="0" w:color="000000"/>
            </w:tcBorders>
            <w:vAlign w:val="center"/>
          </w:tcPr>
          <w:p w:rsidR="00DD2432" w:rsidRDefault="00760DBA">
            <w:pPr>
              <w:jc w:val="center"/>
              <w:rPr>
                <w:rFonts w:cs="Arial"/>
                <w:b/>
                <w:kern w:val="1"/>
              </w:rPr>
            </w:pPr>
            <w:r>
              <w:rPr>
                <w:rFonts w:cs="Arial" w:hint="eastAsia"/>
                <w:b/>
                <w:kern w:val="1"/>
              </w:rPr>
              <w:t>偏离说明</w:t>
            </w:r>
          </w:p>
        </w:tc>
        <w:tc>
          <w:tcPr>
            <w:tcW w:w="1303" w:type="dxa"/>
            <w:tcBorders>
              <w:top w:val="double" w:sz="4" w:space="0" w:color="000000"/>
              <w:left w:val="single" w:sz="6" w:space="0" w:color="000000"/>
              <w:bottom w:val="single" w:sz="6" w:space="0" w:color="000000"/>
              <w:right w:val="double" w:sz="4" w:space="0" w:color="000000"/>
            </w:tcBorders>
            <w:vAlign w:val="center"/>
          </w:tcPr>
          <w:p w:rsidR="00DD2432" w:rsidRDefault="00760DBA">
            <w:pPr>
              <w:jc w:val="center"/>
              <w:rPr>
                <w:rFonts w:cs="Arial"/>
                <w:b/>
                <w:kern w:val="1"/>
              </w:rPr>
            </w:pPr>
            <w:r>
              <w:rPr>
                <w:rFonts w:cs="Arial" w:hint="eastAsia"/>
                <w:b/>
                <w:kern w:val="1"/>
              </w:rPr>
              <w:t>证明资料</w:t>
            </w:r>
          </w:p>
        </w:tc>
      </w:tr>
      <w:tr w:rsidR="00DD2432">
        <w:trPr>
          <w:trHeight w:val="454"/>
          <w:jc w:val="center"/>
        </w:trPr>
        <w:tc>
          <w:tcPr>
            <w:tcW w:w="758" w:type="dxa"/>
            <w:tcBorders>
              <w:top w:val="single" w:sz="6" w:space="0" w:color="000000"/>
              <w:left w:val="double" w:sz="4" w:space="0" w:color="000000"/>
              <w:bottom w:val="single" w:sz="6" w:space="0" w:color="000000"/>
              <w:right w:val="single" w:sz="6" w:space="0" w:color="000000"/>
            </w:tcBorders>
            <w:vAlign w:val="center"/>
          </w:tcPr>
          <w:p w:rsidR="00DD2432" w:rsidRDefault="00760DBA">
            <w:pPr>
              <w:jc w:val="center"/>
              <w:rPr>
                <w:rFonts w:cs="Arial"/>
                <w:kern w:val="1"/>
              </w:rPr>
            </w:pPr>
            <w:r>
              <w:rPr>
                <w:rFonts w:cs="Arial" w:hint="eastAsia"/>
                <w:kern w:val="1"/>
              </w:rPr>
              <w:t>1</w:t>
            </w:r>
          </w:p>
        </w:tc>
        <w:tc>
          <w:tcPr>
            <w:tcW w:w="1759" w:type="dxa"/>
            <w:tcBorders>
              <w:top w:val="single" w:sz="6" w:space="0" w:color="000000"/>
              <w:left w:val="single" w:sz="6" w:space="0" w:color="000000"/>
              <w:bottom w:val="single" w:sz="6" w:space="0" w:color="000000"/>
              <w:right w:val="single" w:sz="6" w:space="0" w:color="000000"/>
            </w:tcBorders>
            <w:vAlign w:val="center"/>
          </w:tcPr>
          <w:p w:rsidR="00DD2432" w:rsidRDefault="00DD2432">
            <w:pPr>
              <w:jc w:val="center"/>
              <w:rPr>
                <w:rFonts w:cs="Arial"/>
                <w:kern w:val="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DD2432" w:rsidRDefault="00DD2432">
            <w:pPr>
              <w:jc w:val="center"/>
              <w:rPr>
                <w:rFonts w:cs="Arial"/>
                <w:kern w:val="1"/>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DD2432" w:rsidRDefault="00DD2432">
            <w:pPr>
              <w:jc w:val="center"/>
              <w:rPr>
                <w:rFonts w:cs="Arial"/>
                <w:kern w:val="1"/>
              </w:rPr>
            </w:pPr>
          </w:p>
        </w:tc>
        <w:tc>
          <w:tcPr>
            <w:tcW w:w="1537" w:type="dxa"/>
            <w:tcBorders>
              <w:top w:val="single" w:sz="6" w:space="0" w:color="000000"/>
              <w:left w:val="single" w:sz="6" w:space="0" w:color="000000"/>
              <w:bottom w:val="single" w:sz="6" w:space="0" w:color="000000"/>
              <w:right w:val="double" w:sz="4" w:space="0" w:color="000000"/>
            </w:tcBorders>
            <w:vAlign w:val="center"/>
          </w:tcPr>
          <w:p w:rsidR="00DD2432" w:rsidRDefault="00DD2432">
            <w:pPr>
              <w:jc w:val="center"/>
              <w:rPr>
                <w:rFonts w:cs="Arial"/>
                <w:kern w:val="1"/>
              </w:rPr>
            </w:pPr>
          </w:p>
        </w:tc>
        <w:tc>
          <w:tcPr>
            <w:tcW w:w="1303" w:type="dxa"/>
            <w:tcBorders>
              <w:top w:val="single" w:sz="6" w:space="0" w:color="000000"/>
              <w:left w:val="single" w:sz="6" w:space="0" w:color="000000"/>
              <w:bottom w:val="single" w:sz="6" w:space="0" w:color="000000"/>
              <w:right w:val="double" w:sz="4" w:space="0" w:color="000000"/>
            </w:tcBorders>
            <w:vAlign w:val="center"/>
          </w:tcPr>
          <w:p w:rsidR="00DD2432" w:rsidRDefault="00DD2432">
            <w:pPr>
              <w:jc w:val="center"/>
              <w:rPr>
                <w:rFonts w:cs="Arial"/>
                <w:kern w:val="1"/>
              </w:rPr>
            </w:pPr>
          </w:p>
        </w:tc>
      </w:tr>
      <w:tr w:rsidR="00DD2432">
        <w:trPr>
          <w:trHeight w:val="454"/>
          <w:jc w:val="center"/>
        </w:trPr>
        <w:tc>
          <w:tcPr>
            <w:tcW w:w="758" w:type="dxa"/>
            <w:tcBorders>
              <w:top w:val="single" w:sz="6" w:space="0" w:color="000000"/>
              <w:left w:val="double" w:sz="4" w:space="0" w:color="000000"/>
              <w:bottom w:val="single" w:sz="6" w:space="0" w:color="000000"/>
              <w:right w:val="single" w:sz="6" w:space="0" w:color="000000"/>
            </w:tcBorders>
            <w:vAlign w:val="center"/>
          </w:tcPr>
          <w:p w:rsidR="00DD2432" w:rsidRDefault="00760DBA">
            <w:pPr>
              <w:jc w:val="center"/>
              <w:rPr>
                <w:rFonts w:cs="Arial"/>
                <w:kern w:val="1"/>
              </w:rPr>
            </w:pPr>
            <w:r>
              <w:rPr>
                <w:rFonts w:cs="Arial" w:hint="eastAsia"/>
                <w:kern w:val="1"/>
              </w:rPr>
              <w:t>2</w:t>
            </w:r>
          </w:p>
        </w:tc>
        <w:tc>
          <w:tcPr>
            <w:tcW w:w="1759" w:type="dxa"/>
            <w:tcBorders>
              <w:top w:val="single" w:sz="6" w:space="0" w:color="000000"/>
              <w:left w:val="single" w:sz="6" w:space="0" w:color="000000"/>
              <w:bottom w:val="single" w:sz="6" w:space="0" w:color="000000"/>
              <w:right w:val="single" w:sz="6" w:space="0" w:color="000000"/>
            </w:tcBorders>
            <w:vAlign w:val="center"/>
          </w:tcPr>
          <w:p w:rsidR="00DD2432" w:rsidRDefault="00DD2432">
            <w:pPr>
              <w:jc w:val="center"/>
              <w:rPr>
                <w:rFonts w:cs="Arial"/>
                <w:kern w:val="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DD2432" w:rsidRDefault="00DD2432">
            <w:pPr>
              <w:jc w:val="center"/>
              <w:rPr>
                <w:rFonts w:cs="Arial"/>
                <w:kern w:val="1"/>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DD2432" w:rsidRDefault="00DD2432">
            <w:pPr>
              <w:jc w:val="center"/>
              <w:rPr>
                <w:rFonts w:cs="Arial"/>
                <w:kern w:val="1"/>
              </w:rPr>
            </w:pPr>
          </w:p>
        </w:tc>
        <w:tc>
          <w:tcPr>
            <w:tcW w:w="1537" w:type="dxa"/>
            <w:tcBorders>
              <w:top w:val="single" w:sz="6" w:space="0" w:color="000000"/>
              <w:left w:val="single" w:sz="6" w:space="0" w:color="000000"/>
              <w:bottom w:val="single" w:sz="6" w:space="0" w:color="000000"/>
              <w:right w:val="double" w:sz="4" w:space="0" w:color="000000"/>
            </w:tcBorders>
            <w:vAlign w:val="center"/>
          </w:tcPr>
          <w:p w:rsidR="00DD2432" w:rsidRDefault="00DD2432">
            <w:pPr>
              <w:jc w:val="center"/>
              <w:rPr>
                <w:rFonts w:cs="Arial"/>
                <w:kern w:val="1"/>
              </w:rPr>
            </w:pPr>
          </w:p>
        </w:tc>
        <w:tc>
          <w:tcPr>
            <w:tcW w:w="1303" w:type="dxa"/>
            <w:tcBorders>
              <w:top w:val="single" w:sz="6" w:space="0" w:color="000000"/>
              <w:left w:val="single" w:sz="6" w:space="0" w:color="000000"/>
              <w:bottom w:val="single" w:sz="6" w:space="0" w:color="000000"/>
              <w:right w:val="double" w:sz="4" w:space="0" w:color="000000"/>
            </w:tcBorders>
            <w:vAlign w:val="center"/>
          </w:tcPr>
          <w:p w:rsidR="00DD2432" w:rsidRDefault="00DD2432">
            <w:pPr>
              <w:jc w:val="center"/>
              <w:rPr>
                <w:rFonts w:cs="Arial"/>
                <w:kern w:val="1"/>
              </w:rPr>
            </w:pPr>
          </w:p>
        </w:tc>
      </w:tr>
      <w:tr w:rsidR="00DD2432">
        <w:trPr>
          <w:trHeight w:val="454"/>
          <w:jc w:val="center"/>
        </w:trPr>
        <w:tc>
          <w:tcPr>
            <w:tcW w:w="758" w:type="dxa"/>
            <w:tcBorders>
              <w:top w:val="single" w:sz="6" w:space="0" w:color="000000"/>
              <w:left w:val="double" w:sz="4" w:space="0" w:color="000000"/>
              <w:bottom w:val="single" w:sz="6" w:space="0" w:color="000000"/>
              <w:right w:val="single" w:sz="6" w:space="0" w:color="000000"/>
            </w:tcBorders>
            <w:vAlign w:val="center"/>
          </w:tcPr>
          <w:p w:rsidR="00DD2432" w:rsidRDefault="00760DBA">
            <w:pPr>
              <w:jc w:val="center"/>
              <w:rPr>
                <w:rFonts w:cs="Arial"/>
                <w:kern w:val="1"/>
              </w:rPr>
            </w:pPr>
            <w:r>
              <w:rPr>
                <w:rFonts w:cs="Arial" w:hint="eastAsia"/>
                <w:kern w:val="1"/>
              </w:rPr>
              <w:t>3</w:t>
            </w:r>
          </w:p>
        </w:tc>
        <w:tc>
          <w:tcPr>
            <w:tcW w:w="1759" w:type="dxa"/>
            <w:tcBorders>
              <w:top w:val="single" w:sz="6" w:space="0" w:color="000000"/>
              <w:left w:val="single" w:sz="6" w:space="0" w:color="000000"/>
              <w:bottom w:val="single" w:sz="6" w:space="0" w:color="000000"/>
              <w:right w:val="single" w:sz="6" w:space="0" w:color="000000"/>
            </w:tcBorders>
            <w:vAlign w:val="center"/>
          </w:tcPr>
          <w:p w:rsidR="00DD2432" w:rsidRDefault="00DD2432">
            <w:pPr>
              <w:jc w:val="center"/>
              <w:rPr>
                <w:rFonts w:cs="Arial"/>
                <w:kern w:val="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DD2432" w:rsidRDefault="00DD2432">
            <w:pPr>
              <w:jc w:val="center"/>
              <w:rPr>
                <w:rFonts w:cs="Arial"/>
                <w:kern w:val="1"/>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DD2432" w:rsidRDefault="00DD2432">
            <w:pPr>
              <w:jc w:val="center"/>
              <w:rPr>
                <w:rFonts w:cs="Arial"/>
                <w:kern w:val="1"/>
              </w:rPr>
            </w:pPr>
          </w:p>
        </w:tc>
        <w:tc>
          <w:tcPr>
            <w:tcW w:w="1537" w:type="dxa"/>
            <w:tcBorders>
              <w:top w:val="single" w:sz="6" w:space="0" w:color="000000"/>
              <w:left w:val="single" w:sz="6" w:space="0" w:color="000000"/>
              <w:bottom w:val="single" w:sz="6" w:space="0" w:color="000000"/>
              <w:right w:val="double" w:sz="4" w:space="0" w:color="000000"/>
            </w:tcBorders>
            <w:vAlign w:val="center"/>
          </w:tcPr>
          <w:p w:rsidR="00DD2432" w:rsidRDefault="00DD2432">
            <w:pPr>
              <w:jc w:val="center"/>
              <w:rPr>
                <w:rFonts w:cs="Arial"/>
                <w:kern w:val="1"/>
              </w:rPr>
            </w:pPr>
          </w:p>
        </w:tc>
        <w:tc>
          <w:tcPr>
            <w:tcW w:w="1303" w:type="dxa"/>
            <w:tcBorders>
              <w:top w:val="single" w:sz="6" w:space="0" w:color="000000"/>
              <w:left w:val="single" w:sz="6" w:space="0" w:color="000000"/>
              <w:bottom w:val="single" w:sz="6" w:space="0" w:color="000000"/>
              <w:right w:val="double" w:sz="4" w:space="0" w:color="000000"/>
            </w:tcBorders>
            <w:vAlign w:val="center"/>
          </w:tcPr>
          <w:p w:rsidR="00DD2432" w:rsidRDefault="00DD2432">
            <w:pPr>
              <w:jc w:val="center"/>
              <w:rPr>
                <w:rFonts w:cs="Arial"/>
                <w:kern w:val="1"/>
              </w:rPr>
            </w:pPr>
          </w:p>
        </w:tc>
      </w:tr>
      <w:tr w:rsidR="00DD2432">
        <w:trPr>
          <w:trHeight w:val="454"/>
          <w:jc w:val="center"/>
        </w:trPr>
        <w:tc>
          <w:tcPr>
            <w:tcW w:w="758" w:type="dxa"/>
            <w:tcBorders>
              <w:top w:val="single" w:sz="6" w:space="0" w:color="000000"/>
              <w:left w:val="double" w:sz="4" w:space="0" w:color="000000"/>
              <w:bottom w:val="double" w:sz="4" w:space="0" w:color="000000"/>
              <w:right w:val="single" w:sz="6" w:space="0" w:color="000000"/>
            </w:tcBorders>
            <w:vAlign w:val="center"/>
          </w:tcPr>
          <w:p w:rsidR="00DD2432" w:rsidRDefault="00760DBA">
            <w:pPr>
              <w:jc w:val="center"/>
              <w:rPr>
                <w:rFonts w:cs="Arial"/>
                <w:kern w:val="1"/>
              </w:rPr>
            </w:pPr>
            <w:r>
              <w:rPr>
                <w:rFonts w:cs="Arial" w:hint="eastAsia"/>
                <w:kern w:val="1"/>
              </w:rPr>
              <w:t>……</w:t>
            </w:r>
          </w:p>
        </w:tc>
        <w:tc>
          <w:tcPr>
            <w:tcW w:w="1759" w:type="dxa"/>
            <w:tcBorders>
              <w:top w:val="single" w:sz="6" w:space="0" w:color="000000"/>
              <w:left w:val="single" w:sz="6" w:space="0" w:color="000000"/>
              <w:bottom w:val="double" w:sz="4" w:space="0" w:color="000000"/>
              <w:right w:val="single" w:sz="6" w:space="0" w:color="000000"/>
            </w:tcBorders>
            <w:vAlign w:val="center"/>
          </w:tcPr>
          <w:p w:rsidR="00DD2432" w:rsidRDefault="00DD2432">
            <w:pPr>
              <w:jc w:val="center"/>
              <w:rPr>
                <w:rFonts w:cs="Arial"/>
                <w:kern w:val="1"/>
              </w:rPr>
            </w:pPr>
          </w:p>
        </w:tc>
        <w:tc>
          <w:tcPr>
            <w:tcW w:w="2214" w:type="dxa"/>
            <w:tcBorders>
              <w:top w:val="single" w:sz="6" w:space="0" w:color="000000"/>
              <w:left w:val="single" w:sz="6" w:space="0" w:color="000000"/>
              <w:bottom w:val="double" w:sz="4" w:space="0" w:color="000000"/>
              <w:right w:val="single" w:sz="6" w:space="0" w:color="000000"/>
            </w:tcBorders>
            <w:vAlign w:val="center"/>
          </w:tcPr>
          <w:p w:rsidR="00DD2432" w:rsidRDefault="00DD2432">
            <w:pPr>
              <w:jc w:val="center"/>
              <w:rPr>
                <w:rFonts w:cs="Arial"/>
                <w:kern w:val="1"/>
              </w:rPr>
            </w:pPr>
          </w:p>
        </w:tc>
        <w:tc>
          <w:tcPr>
            <w:tcW w:w="1536" w:type="dxa"/>
            <w:tcBorders>
              <w:top w:val="single" w:sz="6" w:space="0" w:color="000000"/>
              <w:left w:val="single" w:sz="6" w:space="0" w:color="000000"/>
              <w:bottom w:val="double" w:sz="4" w:space="0" w:color="000000"/>
              <w:right w:val="single" w:sz="6" w:space="0" w:color="000000"/>
            </w:tcBorders>
            <w:vAlign w:val="center"/>
          </w:tcPr>
          <w:p w:rsidR="00DD2432" w:rsidRDefault="00DD2432">
            <w:pPr>
              <w:jc w:val="center"/>
              <w:rPr>
                <w:rFonts w:cs="Arial"/>
                <w:kern w:val="1"/>
              </w:rPr>
            </w:pPr>
          </w:p>
        </w:tc>
        <w:tc>
          <w:tcPr>
            <w:tcW w:w="1537" w:type="dxa"/>
            <w:tcBorders>
              <w:top w:val="single" w:sz="6" w:space="0" w:color="000000"/>
              <w:left w:val="single" w:sz="6" w:space="0" w:color="000000"/>
              <w:bottom w:val="double" w:sz="4" w:space="0" w:color="000000"/>
              <w:right w:val="double" w:sz="4" w:space="0" w:color="000000"/>
            </w:tcBorders>
            <w:vAlign w:val="center"/>
          </w:tcPr>
          <w:p w:rsidR="00DD2432" w:rsidRDefault="00DD2432">
            <w:pPr>
              <w:jc w:val="center"/>
              <w:rPr>
                <w:rFonts w:cs="Arial"/>
                <w:kern w:val="1"/>
              </w:rPr>
            </w:pPr>
          </w:p>
        </w:tc>
        <w:tc>
          <w:tcPr>
            <w:tcW w:w="1303" w:type="dxa"/>
            <w:tcBorders>
              <w:top w:val="single" w:sz="6" w:space="0" w:color="000000"/>
              <w:left w:val="single" w:sz="6" w:space="0" w:color="000000"/>
              <w:bottom w:val="double" w:sz="4" w:space="0" w:color="000000"/>
              <w:right w:val="double" w:sz="4" w:space="0" w:color="000000"/>
            </w:tcBorders>
            <w:vAlign w:val="center"/>
          </w:tcPr>
          <w:p w:rsidR="00DD2432" w:rsidRDefault="00DD2432">
            <w:pPr>
              <w:jc w:val="center"/>
              <w:rPr>
                <w:rFonts w:cs="Arial"/>
                <w:kern w:val="1"/>
              </w:rPr>
            </w:pPr>
          </w:p>
        </w:tc>
      </w:tr>
    </w:tbl>
    <w:p w:rsidR="00DD2432" w:rsidRDefault="00DD2432">
      <w:pPr>
        <w:spacing w:after="156" w:line="320" w:lineRule="exact"/>
        <w:rPr>
          <w:rFonts w:cs="Arial"/>
          <w:b/>
          <w:kern w:val="1"/>
        </w:rPr>
      </w:pPr>
    </w:p>
    <w:p w:rsidR="00DD2432" w:rsidRDefault="00760DBA">
      <w:pPr>
        <w:spacing w:after="156" w:line="320" w:lineRule="exact"/>
        <w:rPr>
          <w:rFonts w:cs="Arial"/>
          <w:kern w:val="1"/>
        </w:rPr>
      </w:pPr>
      <w:r>
        <w:rPr>
          <w:rFonts w:cs="Arial" w:hint="eastAsia"/>
          <w:kern w:val="1"/>
        </w:rPr>
        <w:t xml:space="preserve">    我方承诺除本表填写内容与谈判文件产品标准及规范要求存在偏离外，响应文件其他服务标准及规范规范完全响应谈判文件的要求，无偏离，且真实有效，无任何虚假之处，否则我方自愿放弃本项目谈判资格，并且愿意承担因不满足此承诺而引起的相应的法律责任并接受相关部门的处罚。</w:t>
      </w:r>
    </w:p>
    <w:p w:rsidR="00DD2432" w:rsidRDefault="00760DBA">
      <w:pPr>
        <w:spacing w:after="156" w:line="320" w:lineRule="exact"/>
        <w:rPr>
          <w:rFonts w:cs="Arial"/>
          <w:kern w:val="1"/>
          <w:u w:val="single"/>
        </w:rPr>
      </w:pPr>
      <w:r>
        <w:rPr>
          <w:rFonts w:cs="Arial" w:hint="eastAsia"/>
          <w:kern w:val="1"/>
        </w:rPr>
        <w:t>供应商名称（并加盖公章）：</w:t>
      </w:r>
      <w:r>
        <w:rPr>
          <w:rFonts w:cs="Arial" w:hint="eastAsia"/>
          <w:kern w:val="1"/>
          <w:u w:val="single"/>
        </w:rPr>
        <w:t xml:space="preserve">                             </w:t>
      </w:r>
    </w:p>
    <w:p w:rsidR="00DD2432" w:rsidRDefault="00760DBA">
      <w:pPr>
        <w:pStyle w:val="a3"/>
        <w:spacing w:before="60" w:after="156" w:line="320" w:lineRule="exact"/>
        <w:rPr>
          <w:rFonts w:cs="Arial"/>
        </w:rPr>
      </w:pPr>
      <w:r>
        <w:rPr>
          <w:rFonts w:cs="Arial" w:hint="eastAsia"/>
        </w:rPr>
        <w:t>法定代表人（负责人）或其授权代表：</w:t>
      </w:r>
      <w:r>
        <w:rPr>
          <w:rFonts w:cs="Arial" w:hint="eastAsia"/>
          <w:u w:val="single"/>
        </w:rPr>
        <w:t xml:space="preserve"> </w:t>
      </w:r>
      <w:r>
        <w:rPr>
          <w:rFonts w:ascii="黑体" w:eastAsia="黑体" w:hAnsi="黑体" w:cs="Arial" w:hint="eastAsia"/>
          <w:szCs w:val="21"/>
          <w:u w:val="single"/>
        </w:rPr>
        <w:t>（法定代表人（负责人）可签字或加盖名章，授权代表必须签字）</w:t>
      </w:r>
      <w:r>
        <w:rPr>
          <w:rFonts w:cs="Arial" w:hint="eastAsia"/>
          <w:u w:val="single"/>
        </w:rPr>
        <w:t xml:space="preserve"> </w:t>
      </w:r>
    </w:p>
    <w:p w:rsidR="00DD2432" w:rsidRDefault="00760DBA">
      <w:pPr>
        <w:pStyle w:val="a3"/>
        <w:spacing w:before="60" w:after="156" w:line="320" w:lineRule="exact"/>
        <w:rPr>
          <w:rFonts w:ascii="Arial" w:hAnsi="Arial" w:cs="Arial"/>
        </w:rPr>
      </w:pPr>
      <w:r>
        <w:rPr>
          <w:rFonts w:cs="Arial" w:hint="eastAsia"/>
        </w:rPr>
        <w:t>签署日期：</w:t>
      </w:r>
      <w:r>
        <w:rPr>
          <w:rFonts w:cs="Arial" w:hint="eastAsia"/>
          <w:u w:val="single"/>
        </w:rPr>
        <w:t xml:space="preserve">          </w:t>
      </w:r>
      <w:r>
        <w:rPr>
          <w:rFonts w:cs="Arial" w:hint="eastAsia"/>
        </w:rPr>
        <w:t>年</w:t>
      </w:r>
      <w:r>
        <w:rPr>
          <w:rFonts w:cs="Arial" w:hint="eastAsia"/>
          <w:u w:val="single"/>
        </w:rPr>
        <w:t xml:space="preserve">        </w:t>
      </w:r>
      <w:r>
        <w:rPr>
          <w:rFonts w:cs="Arial" w:hint="eastAsia"/>
        </w:rPr>
        <w:t>月</w:t>
      </w:r>
      <w:r>
        <w:rPr>
          <w:rFonts w:cs="Arial" w:hint="eastAsia"/>
          <w:u w:val="single"/>
        </w:rPr>
        <w:t xml:space="preserve">        </w:t>
      </w:r>
      <w:r>
        <w:rPr>
          <w:rFonts w:cs="Arial" w:hint="eastAsia"/>
        </w:rPr>
        <w:t>日</w:t>
      </w:r>
      <w:r>
        <w:rPr>
          <w:rFonts w:cs="Arial" w:hint="eastAsia"/>
          <w:b/>
        </w:rPr>
        <w:t xml:space="preserve">  </w:t>
      </w:r>
    </w:p>
    <w:p w:rsidR="00DD2432" w:rsidRDefault="00760DBA">
      <w:pPr>
        <w:spacing w:after="156" w:line="300" w:lineRule="exact"/>
        <w:rPr>
          <w:rFonts w:cs="Arial"/>
          <w:b/>
          <w:kern w:val="1"/>
        </w:rPr>
      </w:pPr>
      <w:r>
        <w:rPr>
          <w:rFonts w:cs="Arial" w:hint="eastAsia"/>
          <w:b/>
          <w:kern w:val="1"/>
        </w:rPr>
        <w:t xml:space="preserve">    填写说明：</w:t>
      </w:r>
    </w:p>
    <w:p w:rsidR="00DD2432" w:rsidRDefault="00760DBA">
      <w:pPr>
        <w:spacing w:after="156" w:line="300" w:lineRule="exact"/>
        <w:ind w:firstLine="480"/>
        <w:rPr>
          <w:rFonts w:cs="Arial"/>
          <w:kern w:val="1"/>
        </w:rPr>
      </w:pPr>
      <w:r>
        <w:rPr>
          <w:rFonts w:cs="Arial" w:hint="eastAsia"/>
          <w:kern w:val="1"/>
        </w:rPr>
        <w:t>1.供应商应依据“第二章 项目需求”如实逐条对应填写偏离项及偏离情况。</w:t>
      </w:r>
    </w:p>
    <w:p w:rsidR="00DD2432" w:rsidRDefault="00760DBA">
      <w:pPr>
        <w:spacing w:after="156" w:line="300" w:lineRule="exact"/>
        <w:rPr>
          <w:rFonts w:cs="Arial"/>
          <w:kern w:val="1"/>
        </w:rPr>
      </w:pPr>
      <w:r>
        <w:rPr>
          <w:rFonts w:cs="Arial" w:hint="eastAsia"/>
          <w:kern w:val="1"/>
        </w:rPr>
        <w:t xml:space="preserve">    2. 偏离程度请填写“正偏离、负偏离或无偏离”字样，其中“正偏离”是指供应商产品技术标准及规范优于谈判文件的要求；“负偏离”是指供应商服务标准及规范劣于谈判文件的要求；“无偏离”是指供应商服务标准及规范与谈判文件的要求无差别。</w:t>
      </w:r>
    </w:p>
    <w:p w:rsidR="00DD2432" w:rsidRDefault="00760DBA">
      <w:pPr>
        <w:spacing w:after="156" w:line="300" w:lineRule="exact"/>
        <w:ind w:firstLine="480"/>
        <w:rPr>
          <w:rFonts w:cs="Arial"/>
          <w:kern w:val="1"/>
        </w:rPr>
      </w:pPr>
      <w:r>
        <w:rPr>
          <w:rFonts w:cs="Arial" w:hint="eastAsia"/>
          <w:kern w:val="1"/>
        </w:rPr>
        <w:t>3.无偏离项，本表可不用填写。如本表空白，说明响应文件服务标准及规范完全响应谈判文件的要求，无偏离项。</w:t>
      </w:r>
    </w:p>
    <w:p w:rsidR="00DD2432" w:rsidRDefault="00760DBA">
      <w:pPr>
        <w:spacing w:after="156" w:line="300" w:lineRule="exact"/>
        <w:ind w:firstLine="480"/>
        <w:rPr>
          <w:rFonts w:cs="Arial"/>
          <w:kern w:val="1"/>
        </w:rPr>
      </w:pPr>
      <w:r>
        <w:rPr>
          <w:rFonts w:cs="Arial" w:hint="eastAsia"/>
          <w:kern w:val="1"/>
        </w:rPr>
        <w:t>4.本表存在负偏离项的，该供应商响应无效；如响应文件与谈判文件要求存在负偏离项，供应商没有按要求如实填写本表的，该供应商响应无效。</w:t>
      </w:r>
    </w:p>
    <w:p w:rsidR="00DD2432" w:rsidRDefault="00760DBA">
      <w:pPr>
        <w:spacing w:after="156" w:line="300" w:lineRule="exact"/>
        <w:ind w:firstLine="480"/>
        <w:rPr>
          <w:rFonts w:cs="Arial"/>
          <w:kern w:val="1"/>
        </w:rPr>
      </w:pPr>
      <w:r>
        <w:rPr>
          <w:rFonts w:cs="Arial"/>
          <w:kern w:val="1"/>
        </w:rPr>
        <w:t>5.不管本表是否填写内容，供应商必须按本表规定签字盖章，否则响应无效。</w:t>
      </w:r>
    </w:p>
    <w:p w:rsidR="00DD2432" w:rsidRDefault="00760DBA">
      <w:pPr>
        <w:pStyle w:val="a5"/>
        <w:tabs>
          <w:tab w:val="left" w:pos="588"/>
        </w:tabs>
        <w:spacing w:line="400" w:lineRule="exact"/>
        <w:ind w:firstLineChars="200" w:firstLine="400"/>
        <w:rPr>
          <w:rFonts w:hAnsi="宋体" w:cs="Arial"/>
          <w:kern w:val="1"/>
        </w:rPr>
      </w:pPr>
      <w:r>
        <w:rPr>
          <w:rFonts w:hAnsi="宋体" w:cs="Arial"/>
          <w:kern w:val="1"/>
        </w:rPr>
        <w:t>6. 证明材料请填写</w:t>
      </w:r>
      <w:r>
        <w:rPr>
          <w:rFonts w:hAnsi="宋体" w:cs="Arial"/>
          <w:b/>
          <w:kern w:val="1"/>
        </w:rPr>
        <w:t>“见本响应文件第  页，第  行”</w:t>
      </w:r>
      <w:r>
        <w:rPr>
          <w:rFonts w:hAnsi="宋体" w:cs="Arial"/>
          <w:kern w:val="1"/>
        </w:rPr>
        <w:t>字样。</w:t>
      </w:r>
    </w:p>
    <w:p w:rsidR="00DD2432" w:rsidRDefault="00760DBA">
      <w:pPr>
        <w:widowControl/>
        <w:rPr>
          <w:rFonts w:cs="Arial"/>
          <w:kern w:val="1"/>
        </w:rPr>
      </w:pPr>
      <w:r>
        <w:rPr>
          <w:rFonts w:cs="Arial"/>
          <w:kern w:val="1"/>
        </w:rPr>
        <w:br w:type="page"/>
      </w:r>
    </w:p>
    <w:p w:rsidR="002E77AD" w:rsidRDefault="002E77AD" w:rsidP="002E77AD">
      <w:pPr>
        <w:jc w:val="center"/>
        <w:rPr>
          <w:b/>
          <w:kern w:val="1"/>
          <w:sz w:val="32"/>
          <w:szCs w:val="32"/>
        </w:rPr>
      </w:pPr>
    </w:p>
    <w:p w:rsidR="002E77AD" w:rsidRPr="006B6956" w:rsidRDefault="002E77AD" w:rsidP="002E77AD">
      <w:pPr>
        <w:pStyle w:val="a9"/>
        <w:ind w:firstLine="321"/>
        <w:jc w:val="center"/>
        <w:rPr>
          <w:b/>
          <w:kern w:val="1"/>
          <w:sz w:val="32"/>
          <w:szCs w:val="32"/>
        </w:rPr>
      </w:pPr>
      <w:r w:rsidRPr="006B6956">
        <w:rPr>
          <w:rFonts w:hint="eastAsia"/>
          <w:b/>
          <w:kern w:val="1"/>
          <w:sz w:val="32"/>
          <w:szCs w:val="32"/>
        </w:rPr>
        <w:t>非联合体</w:t>
      </w:r>
      <w:r w:rsidRPr="006B6956">
        <w:rPr>
          <w:b/>
          <w:kern w:val="1"/>
          <w:sz w:val="32"/>
          <w:szCs w:val="32"/>
        </w:rPr>
        <w:t>情况说明</w:t>
      </w:r>
    </w:p>
    <w:p w:rsidR="002E77AD" w:rsidRPr="006B6956" w:rsidRDefault="002E77AD" w:rsidP="002E77AD">
      <w:pPr>
        <w:pStyle w:val="a9"/>
        <w:spacing w:line="480" w:lineRule="auto"/>
        <w:ind w:firstLine="220"/>
        <w:jc w:val="center"/>
      </w:pPr>
    </w:p>
    <w:p w:rsidR="002E77AD" w:rsidRPr="006B6956" w:rsidRDefault="002E77AD" w:rsidP="002E77AD">
      <w:pPr>
        <w:pStyle w:val="a9"/>
        <w:spacing w:line="480" w:lineRule="auto"/>
        <w:ind w:firstLine="300"/>
        <w:rPr>
          <w:sz w:val="30"/>
          <w:szCs w:val="30"/>
        </w:rPr>
      </w:pPr>
      <w:r w:rsidRPr="006B6956">
        <w:rPr>
          <w:rFonts w:hint="eastAsia"/>
          <w:sz w:val="30"/>
          <w:szCs w:val="30"/>
        </w:rPr>
        <w:t>本公司就参加</w:t>
      </w:r>
      <w:r w:rsidRPr="006B6956">
        <w:rPr>
          <w:rFonts w:hint="eastAsia"/>
          <w:sz w:val="30"/>
          <w:szCs w:val="30"/>
          <w:u w:val="single"/>
        </w:rPr>
        <w:t xml:space="preserve">               项目</w:t>
      </w:r>
      <w:r w:rsidRPr="006B6956">
        <w:rPr>
          <w:sz w:val="30"/>
          <w:szCs w:val="30"/>
        </w:rPr>
        <w:t>的</w:t>
      </w:r>
      <w:r w:rsidRPr="006B6956">
        <w:rPr>
          <w:rFonts w:hint="eastAsia"/>
          <w:sz w:val="30"/>
          <w:szCs w:val="30"/>
        </w:rPr>
        <w:t>投标工作，作出郑重声明：</w:t>
      </w:r>
    </w:p>
    <w:p w:rsidR="002E77AD" w:rsidRPr="006B6956" w:rsidRDefault="002E77AD" w:rsidP="002E77AD">
      <w:pPr>
        <w:pStyle w:val="a9"/>
        <w:spacing w:line="480" w:lineRule="auto"/>
        <w:ind w:firstLine="300"/>
        <w:rPr>
          <w:sz w:val="30"/>
          <w:szCs w:val="30"/>
        </w:rPr>
      </w:pPr>
      <w:r w:rsidRPr="006B6956">
        <w:rPr>
          <w:rFonts w:hint="eastAsia"/>
          <w:sz w:val="30"/>
          <w:szCs w:val="30"/>
        </w:rPr>
        <w:t>本公司保证本项目并非联合体投标，本项目由本公司独立承担。</w:t>
      </w:r>
    </w:p>
    <w:p w:rsidR="002E77AD" w:rsidRPr="006B6956" w:rsidRDefault="002E77AD" w:rsidP="002E77AD">
      <w:pPr>
        <w:pStyle w:val="a9"/>
        <w:spacing w:line="480" w:lineRule="auto"/>
        <w:ind w:firstLine="300"/>
        <w:rPr>
          <w:sz w:val="30"/>
          <w:szCs w:val="30"/>
        </w:rPr>
      </w:pPr>
      <w:r w:rsidRPr="006B6956">
        <w:rPr>
          <w:rFonts w:hint="eastAsia"/>
          <w:sz w:val="30"/>
          <w:szCs w:val="30"/>
        </w:rPr>
        <w:t>本公司违反上述保证，或本声明陈述与事实不符，经查实，本公司愿意接受公开通报，承担由此带来的法律后果。</w:t>
      </w:r>
      <w:r w:rsidRPr="006B6956">
        <w:rPr>
          <w:sz w:val="30"/>
          <w:szCs w:val="30"/>
        </w:rPr>
        <w:cr/>
      </w:r>
    </w:p>
    <w:p w:rsidR="002E77AD" w:rsidRPr="006B6956" w:rsidRDefault="002E77AD" w:rsidP="002E77AD">
      <w:pPr>
        <w:pStyle w:val="a9"/>
        <w:ind w:firstLine="220"/>
      </w:pPr>
    </w:p>
    <w:p w:rsidR="002E77AD" w:rsidRPr="006B6956" w:rsidRDefault="002E77AD" w:rsidP="002E77AD">
      <w:pPr>
        <w:tabs>
          <w:tab w:val="left" w:pos="4860"/>
        </w:tabs>
        <w:spacing w:line="588" w:lineRule="exact"/>
        <w:ind w:right="1560" w:firstLineChars="200" w:firstLine="612"/>
        <w:jc w:val="center"/>
        <w:rPr>
          <w:spacing w:val="6"/>
          <w:sz w:val="30"/>
          <w:szCs w:val="30"/>
        </w:rPr>
      </w:pPr>
      <w:r w:rsidRPr="006B6956">
        <w:rPr>
          <w:rFonts w:hint="eastAsia"/>
          <w:spacing w:val="6"/>
          <w:sz w:val="30"/>
          <w:szCs w:val="30"/>
        </w:rPr>
        <w:t xml:space="preserve">   单位名称（盖章）：</w:t>
      </w:r>
    </w:p>
    <w:p w:rsidR="002E77AD" w:rsidRPr="006B6956" w:rsidRDefault="002E77AD" w:rsidP="002E77AD">
      <w:pPr>
        <w:widowControl/>
        <w:shd w:val="clear" w:color="auto" w:fill="FFFFFF"/>
        <w:spacing w:before="100" w:beforeAutospacing="1" w:after="100" w:afterAutospacing="1" w:line="560" w:lineRule="atLeast"/>
        <w:jc w:val="right"/>
        <w:rPr>
          <w:spacing w:val="6"/>
          <w:sz w:val="30"/>
          <w:szCs w:val="30"/>
        </w:rPr>
      </w:pPr>
      <w:r w:rsidRPr="006B6956">
        <w:rPr>
          <w:rFonts w:hint="eastAsia"/>
          <w:spacing w:val="6"/>
          <w:sz w:val="30"/>
          <w:szCs w:val="30"/>
        </w:rPr>
        <w:t xml:space="preserve">       日  期：</w:t>
      </w:r>
    </w:p>
    <w:p w:rsidR="002E77AD" w:rsidRDefault="002E77AD" w:rsidP="002E77AD">
      <w:pPr>
        <w:jc w:val="center"/>
        <w:rPr>
          <w:b/>
          <w:kern w:val="1"/>
          <w:sz w:val="32"/>
          <w:szCs w:val="32"/>
        </w:rPr>
      </w:pPr>
      <w:r w:rsidRPr="006B6956">
        <w:rPr>
          <w:b/>
          <w:kern w:val="1"/>
          <w:sz w:val="32"/>
          <w:szCs w:val="32"/>
        </w:rPr>
        <w:br w:type="page"/>
      </w:r>
    </w:p>
    <w:p w:rsidR="00DD2432" w:rsidRDefault="00760DBA">
      <w:pPr>
        <w:jc w:val="center"/>
        <w:rPr>
          <w:b/>
          <w:kern w:val="1"/>
          <w:sz w:val="32"/>
          <w:szCs w:val="32"/>
        </w:rPr>
      </w:pPr>
      <w:r>
        <w:rPr>
          <w:b/>
          <w:kern w:val="1"/>
          <w:sz w:val="32"/>
          <w:szCs w:val="32"/>
        </w:rPr>
        <w:lastRenderedPageBreak/>
        <w:t>商务条款偏离表</w:t>
      </w:r>
    </w:p>
    <w:p w:rsidR="00DD2432" w:rsidRDefault="00DD2432">
      <w:pPr>
        <w:pStyle w:val="a9"/>
        <w:spacing w:line="240" w:lineRule="exact"/>
        <w:ind w:firstLine="210"/>
        <w:rPr>
          <w:sz w:val="21"/>
          <w:szCs w:val="21"/>
        </w:rPr>
      </w:pPr>
    </w:p>
    <w:p w:rsidR="00DD2432" w:rsidRDefault="00760DBA">
      <w:pPr>
        <w:spacing w:after="156" w:line="320" w:lineRule="exact"/>
        <w:rPr>
          <w:kern w:val="1"/>
          <w:u w:val="single"/>
        </w:rPr>
      </w:pPr>
      <w:r>
        <w:rPr>
          <w:rFonts w:hint="eastAsia"/>
          <w:kern w:val="1"/>
        </w:rPr>
        <w:t>招标项目名称：</w:t>
      </w:r>
      <w:r>
        <w:rPr>
          <w:rFonts w:hint="eastAsia"/>
          <w:kern w:val="1"/>
          <w:u w:val="single"/>
        </w:rPr>
        <w:t xml:space="preserve">                          </w:t>
      </w:r>
    </w:p>
    <w:p w:rsidR="00DD2432" w:rsidRDefault="00760DBA">
      <w:pPr>
        <w:spacing w:after="156" w:line="320" w:lineRule="exact"/>
        <w:rPr>
          <w:kern w:val="1"/>
          <w:u w:val="single"/>
        </w:rPr>
      </w:pPr>
      <w:r>
        <w:rPr>
          <w:rFonts w:hint="eastAsia"/>
          <w:kern w:val="1"/>
        </w:rPr>
        <w:t>招标项目编号：</w:t>
      </w:r>
      <w:r>
        <w:rPr>
          <w:rFonts w:hint="eastAsia"/>
          <w:kern w:val="1"/>
          <w:u w:val="single"/>
        </w:rPr>
        <w:t xml:space="preserve">                          </w:t>
      </w:r>
    </w:p>
    <w:tbl>
      <w:tblPr>
        <w:tblW w:w="8027" w:type="dxa"/>
        <w:jc w:val="center"/>
        <w:tblLook w:val="04A0"/>
      </w:tblPr>
      <w:tblGrid>
        <w:gridCol w:w="959"/>
        <w:gridCol w:w="2631"/>
        <w:gridCol w:w="2982"/>
        <w:gridCol w:w="1455"/>
      </w:tblGrid>
      <w:tr w:rsidR="00DD2432">
        <w:trPr>
          <w:trHeight w:val="54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b/>
                <w:kern w:val="1"/>
              </w:rPr>
            </w:pPr>
            <w:r>
              <w:rPr>
                <w:rFonts w:hint="eastAsia"/>
                <w:b/>
                <w:kern w:val="1"/>
              </w:rPr>
              <w:t>序号</w:t>
            </w:r>
          </w:p>
        </w:tc>
        <w:tc>
          <w:tcPr>
            <w:tcW w:w="2631"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b/>
                <w:kern w:val="1"/>
              </w:rPr>
            </w:pPr>
            <w:r>
              <w:rPr>
                <w:rFonts w:hint="eastAsia"/>
                <w:b/>
                <w:kern w:val="1"/>
              </w:rPr>
              <w:t>竞争性谈判文件要求条款</w:t>
            </w:r>
          </w:p>
        </w:tc>
        <w:tc>
          <w:tcPr>
            <w:tcW w:w="2982"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b/>
                <w:kern w:val="1"/>
              </w:rPr>
            </w:pPr>
            <w:r>
              <w:rPr>
                <w:rFonts w:hint="eastAsia"/>
                <w:b/>
                <w:kern w:val="1"/>
              </w:rPr>
              <w:t>响应文件响应条款</w:t>
            </w:r>
          </w:p>
        </w:tc>
        <w:tc>
          <w:tcPr>
            <w:tcW w:w="1455"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b/>
                <w:kern w:val="1"/>
              </w:rPr>
            </w:pPr>
            <w:r>
              <w:rPr>
                <w:rFonts w:hint="eastAsia"/>
                <w:b/>
                <w:kern w:val="1"/>
              </w:rPr>
              <w:t>偏离情况</w:t>
            </w:r>
          </w:p>
        </w:tc>
      </w:tr>
      <w:tr w:rsidR="00DD2432">
        <w:trPr>
          <w:trHeight w:val="698"/>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kern w:val="1"/>
              </w:rPr>
              <w:t>1</w:t>
            </w:r>
          </w:p>
        </w:tc>
        <w:tc>
          <w:tcPr>
            <w:tcW w:w="2631" w:type="dxa"/>
            <w:tcBorders>
              <w:top w:val="single" w:sz="4" w:space="0" w:color="000000"/>
              <w:left w:val="single" w:sz="4" w:space="0" w:color="000000"/>
              <w:bottom w:val="single" w:sz="4" w:space="0" w:color="000000"/>
              <w:right w:val="single" w:sz="4" w:space="0" w:color="000000"/>
            </w:tcBorders>
            <w:vAlign w:val="center"/>
          </w:tcPr>
          <w:p w:rsidR="00DD2432" w:rsidRDefault="00760DBA">
            <w:pPr>
              <w:pStyle w:val="TableParagraph"/>
              <w:spacing w:line="400" w:lineRule="exact"/>
              <w:jc w:val="center"/>
              <w:rPr>
                <w:kern w:val="1"/>
              </w:rPr>
            </w:pPr>
            <w:r>
              <w:rPr>
                <w:kern w:val="1"/>
              </w:rPr>
              <w:t>标的提供的时间</w:t>
            </w:r>
          </w:p>
        </w:tc>
        <w:tc>
          <w:tcPr>
            <w:tcW w:w="2982"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rFonts w:hint="eastAsia"/>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DD2432" w:rsidRDefault="00DD2432">
            <w:pPr>
              <w:ind w:firstLine="480"/>
              <w:jc w:val="center"/>
              <w:rPr>
                <w:kern w:val="1"/>
              </w:rPr>
            </w:pPr>
          </w:p>
        </w:tc>
      </w:tr>
      <w:tr w:rsidR="00DD2432">
        <w:trPr>
          <w:trHeight w:val="65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kern w:val="1"/>
              </w:rPr>
              <w:t>2</w:t>
            </w:r>
          </w:p>
        </w:tc>
        <w:tc>
          <w:tcPr>
            <w:tcW w:w="2631" w:type="dxa"/>
            <w:tcBorders>
              <w:top w:val="single" w:sz="4" w:space="0" w:color="000000"/>
              <w:left w:val="single" w:sz="4" w:space="0" w:color="000000"/>
              <w:bottom w:val="single" w:sz="4" w:space="0" w:color="000000"/>
              <w:right w:val="single" w:sz="4" w:space="0" w:color="000000"/>
            </w:tcBorders>
            <w:vAlign w:val="center"/>
          </w:tcPr>
          <w:p w:rsidR="00DD2432" w:rsidRDefault="00760DBA">
            <w:pPr>
              <w:pStyle w:val="TableParagraph"/>
              <w:spacing w:line="400" w:lineRule="exact"/>
              <w:jc w:val="center"/>
              <w:rPr>
                <w:kern w:val="1"/>
              </w:rPr>
            </w:pPr>
            <w:r>
              <w:rPr>
                <w:kern w:val="1"/>
              </w:rPr>
              <w:t>标的提供的地点</w:t>
            </w:r>
          </w:p>
        </w:tc>
        <w:tc>
          <w:tcPr>
            <w:tcW w:w="2982"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rFonts w:hint="eastAsia"/>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DD2432" w:rsidRDefault="00DD2432">
            <w:pPr>
              <w:ind w:firstLine="480"/>
              <w:jc w:val="center"/>
              <w:rPr>
                <w:kern w:val="1"/>
              </w:rPr>
            </w:pPr>
          </w:p>
        </w:tc>
      </w:tr>
      <w:tr w:rsidR="00DD2432">
        <w:trPr>
          <w:trHeight w:val="65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kern w:val="1"/>
              </w:rPr>
              <w:t>3</w:t>
            </w:r>
          </w:p>
        </w:tc>
        <w:tc>
          <w:tcPr>
            <w:tcW w:w="2631" w:type="dxa"/>
            <w:tcBorders>
              <w:top w:val="single" w:sz="4" w:space="0" w:color="000000"/>
              <w:left w:val="single" w:sz="4" w:space="0" w:color="000000"/>
              <w:bottom w:val="single" w:sz="4" w:space="0" w:color="000000"/>
              <w:right w:val="single" w:sz="4" w:space="0" w:color="000000"/>
            </w:tcBorders>
            <w:vAlign w:val="center"/>
          </w:tcPr>
          <w:p w:rsidR="00DD2432" w:rsidRDefault="00760DBA">
            <w:pPr>
              <w:pStyle w:val="TableParagraph"/>
              <w:spacing w:line="400" w:lineRule="exact"/>
              <w:jc w:val="center"/>
              <w:rPr>
                <w:kern w:val="1"/>
              </w:rPr>
            </w:pPr>
            <w:r>
              <w:rPr>
                <w:kern w:val="1"/>
              </w:rPr>
              <w:t>投标有效期</w:t>
            </w:r>
          </w:p>
        </w:tc>
        <w:tc>
          <w:tcPr>
            <w:tcW w:w="2982"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DD2432" w:rsidRDefault="00DD2432">
            <w:pPr>
              <w:ind w:firstLine="480"/>
              <w:jc w:val="center"/>
              <w:rPr>
                <w:kern w:val="1"/>
              </w:rPr>
            </w:pPr>
          </w:p>
        </w:tc>
      </w:tr>
      <w:tr w:rsidR="00DD2432">
        <w:trPr>
          <w:trHeight w:val="62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kern w:val="1"/>
              </w:rPr>
              <w:t>4</w:t>
            </w:r>
          </w:p>
        </w:tc>
        <w:tc>
          <w:tcPr>
            <w:tcW w:w="2631" w:type="dxa"/>
            <w:tcBorders>
              <w:top w:val="single" w:sz="4" w:space="0" w:color="000000"/>
              <w:left w:val="single" w:sz="4" w:space="0" w:color="000000"/>
              <w:bottom w:val="single" w:sz="4" w:space="0" w:color="000000"/>
              <w:right w:val="single" w:sz="4" w:space="0" w:color="000000"/>
            </w:tcBorders>
            <w:vAlign w:val="center"/>
          </w:tcPr>
          <w:p w:rsidR="00DD2432" w:rsidRDefault="00760DBA">
            <w:pPr>
              <w:pStyle w:val="TableParagraph"/>
              <w:spacing w:line="400" w:lineRule="exact"/>
              <w:jc w:val="center"/>
              <w:rPr>
                <w:kern w:val="1"/>
              </w:rPr>
            </w:pPr>
            <w:r>
              <w:rPr>
                <w:kern w:val="1"/>
              </w:rPr>
              <w:t>付款方式</w:t>
            </w:r>
          </w:p>
        </w:tc>
        <w:tc>
          <w:tcPr>
            <w:tcW w:w="2982"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rFonts w:hint="eastAsia"/>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DD2432" w:rsidRDefault="00DD2432">
            <w:pPr>
              <w:ind w:firstLine="480"/>
              <w:jc w:val="center"/>
              <w:rPr>
                <w:kern w:val="1"/>
              </w:rPr>
            </w:pPr>
          </w:p>
        </w:tc>
      </w:tr>
      <w:tr w:rsidR="00DD2432">
        <w:trPr>
          <w:trHeight w:val="62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rFonts w:hint="eastAsia"/>
                <w:kern w:val="1"/>
              </w:rPr>
              <w:t>5</w:t>
            </w:r>
          </w:p>
        </w:tc>
        <w:tc>
          <w:tcPr>
            <w:tcW w:w="2631" w:type="dxa"/>
            <w:tcBorders>
              <w:top w:val="single" w:sz="4" w:space="0" w:color="000000"/>
              <w:left w:val="single" w:sz="4" w:space="0" w:color="000000"/>
              <w:bottom w:val="single" w:sz="4" w:space="0" w:color="000000"/>
              <w:right w:val="single" w:sz="4" w:space="0" w:color="000000"/>
            </w:tcBorders>
            <w:vAlign w:val="center"/>
          </w:tcPr>
          <w:p w:rsidR="00DD2432" w:rsidRDefault="00760DBA">
            <w:pPr>
              <w:pStyle w:val="TableParagraph"/>
              <w:spacing w:line="400" w:lineRule="exact"/>
              <w:jc w:val="center"/>
              <w:rPr>
                <w:kern w:val="1"/>
              </w:rPr>
            </w:pPr>
            <w:r>
              <w:rPr>
                <w:kern w:val="1"/>
              </w:rPr>
              <w:t>验收要求</w:t>
            </w:r>
          </w:p>
        </w:tc>
        <w:tc>
          <w:tcPr>
            <w:tcW w:w="2982"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rFonts w:hint="eastAsia"/>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DD2432" w:rsidRDefault="00DD2432">
            <w:pPr>
              <w:ind w:firstLine="480"/>
              <w:jc w:val="center"/>
              <w:rPr>
                <w:kern w:val="1"/>
              </w:rPr>
            </w:pPr>
          </w:p>
        </w:tc>
      </w:tr>
      <w:tr w:rsidR="00DD2432">
        <w:trPr>
          <w:trHeight w:val="62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rFonts w:hint="eastAsia"/>
                <w:kern w:val="1"/>
              </w:rPr>
              <w:t>6</w:t>
            </w:r>
          </w:p>
        </w:tc>
        <w:tc>
          <w:tcPr>
            <w:tcW w:w="2631" w:type="dxa"/>
            <w:tcBorders>
              <w:top w:val="single" w:sz="4" w:space="0" w:color="000000"/>
              <w:left w:val="single" w:sz="4" w:space="0" w:color="000000"/>
              <w:bottom w:val="single" w:sz="4" w:space="0" w:color="000000"/>
              <w:right w:val="single" w:sz="4" w:space="0" w:color="000000"/>
            </w:tcBorders>
            <w:vAlign w:val="center"/>
          </w:tcPr>
          <w:p w:rsidR="00DD2432" w:rsidRDefault="00760DBA">
            <w:pPr>
              <w:pStyle w:val="TableParagraph"/>
              <w:spacing w:line="400" w:lineRule="exact"/>
              <w:jc w:val="center"/>
              <w:rPr>
                <w:kern w:val="1"/>
              </w:rPr>
            </w:pPr>
            <w:r>
              <w:rPr>
                <w:kern w:val="1"/>
              </w:rPr>
              <w:t>履约保证金</w:t>
            </w:r>
          </w:p>
        </w:tc>
        <w:tc>
          <w:tcPr>
            <w:tcW w:w="2982"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DD2432" w:rsidRDefault="00DD2432">
            <w:pPr>
              <w:ind w:firstLine="480"/>
              <w:jc w:val="center"/>
              <w:rPr>
                <w:kern w:val="1"/>
              </w:rPr>
            </w:pPr>
          </w:p>
        </w:tc>
      </w:tr>
    </w:tbl>
    <w:p w:rsidR="00DD2432" w:rsidRDefault="00760DBA">
      <w:pPr>
        <w:ind w:firstLine="480"/>
        <w:rPr>
          <w:kern w:val="1"/>
        </w:rPr>
      </w:pPr>
      <w:r>
        <w:rPr>
          <w:rFonts w:hint="eastAsia"/>
          <w:kern w:val="1"/>
        </w:rPr>
        <w:t>注：如供应商投标文件响应条款全部满足竞争性谈判文件要求，无需填写偏离情况；如供应商投标文件响应条款无法全部满足竞争性谈判文件要求，需在对应条款中填写偏离情况，不接受负偏离，否则投标无效。无论</w:t>
      </w:r>
      <w:r>
        <w:rPr>
          <w:rFonts w:cs="Arial" w:hint="eastAsia"/>
          <w:kern w:val="1"/>
        </w:rPr>
        <w:t>本表是否填写内容，供应商必须按本表规定签字盖章，否则投标无效。</w:t>
      </w:r>
    </w:p>
    <w:p w:rsidR="00DD2432" w:rsidRDefault="00DD2432">
      <w:pPr>
        <w:spacing w:after="156" w:line="320" w:lineRule="exact"/>
        <w:rPr>
          <w:rFonts w:cs="Arial"/>
          <w:b/>
          <w:kern w:val="1"/>
        </w:rPr>
      </w:pPr>
    </w:p>
    <w:p w:rsidR="00DD2432" w:rsidRDefault="00DD2432">
      <w:pPr>
        <w:pStyle w:val="a9"/>
        <w:ind w:firstLine="220"/>
      </w:pPr>
    </w:p>
    <w:p w:rsidR="00DD2432" w:rsidRDefault="00760DBA">
      <w:pPr>
        <w:spacing w:after="156" w:line="320" w:lineRule="exact"/>
        <w:ind w:firstLineChars="200" w:firstLine="440"/>
        <w:rPr>
          <w:rFonts w:cs="Arial"/>
          <w:kern w:val="1"/>
          <w:u w:val="single"/>
        </w:rPr>
      </w:pPr>
      <w:r>
        <w:rPr>
          <w:rFonts w:cs="Arial" w:hint="eastAsia"/>
          <w:kern w:val="1"/>
        </w:rPr>
        <w:t>供应商名称（并加盖公章）：</w:t>
      </w:r>
      <w:r>
        <w:rPr>
          <w:rFonts w:cs="Arial" w:hint="eastAsia"/>
          <w:kern w:val="1"/>
          <w:u w:val="single"/>
        </w:rPr>
        <w:t xml:space="preserve">                             </w:t>
      </w:r>
    </w:p>
    <w:p w:rsidR="00DD2432" w:rsidRDefault="00760DBA">
      <w:pPr>
        <w:pStyle w:val="a3"/>
        <w:spacing w:before="60" w:after="156" w:line="320" w:lineRule="exact"/>
        <w:rPr>
          <w:rFonts w:cs="Arial"/>
        </w:rPr>
      </w:pPr>
      <w:r>
        <w:rPr>
          <w:rFonts w:cs="Arial" w:hint="eastAsia"/>
        </w:rPr>
        <w:t>法定代表人（负责人）或其授权代表：</w:t>
      </w:r>
      <w:r>
        <w:rPr>
          <w:rFonts w:cs="Arial" w:hint="eastAsia"/>
          <w:u w:val="single"/>
        </w:rPr>
        <w:t xml:space="preserve"> </w:t>
      </w:r>
      <w:r>
        <w:rPr>
          <w:rFonts w:ascii="黑体" w:eastAsia="黑体" w:hAnsi="黑体" w:cs="Arial" w:hint="eastAsia"/>
          <w:szCs w:val="21"/>
          <w:u w:val="single"/>
        </w:rPr>
        <w:t>（法定代表人（负责人）可签字或加盖名章，授权代表必须签字）</w:t>
      </w:r>
      <w:r>
        <w:rPr>
          <w:rFonts w:cs="Arial" w:hint="eastAsia"/>
          <w:u w:val="single"/>
        </w:rPr>
        <w:t xml:space="preserve"> </w:t>
      </w:r>
    </w:p>
    <w:p w:rsidR="00DD2432" w:rsidRDefault="00760DBA">
      <w:pPr>
        <w:pStyle w:val="a3"/>
        <w:spacing w:before="60" w:after="156" w:line="320" w:lineRule="exact"/>
        <w:rPr>
          <w:rFonts w:ascii="Arial" w:hAnsi="Arial" w:cs="Arial"/>
        </w:rPr>
      </w:pPr>
      <w:r>
        <w:rPr>
          <w:rFonts w:cs="Arial" w:hint="eastAsia"/>
        </w:rPr>
        <w:t>签署日期：</w:t>
      </w:r>
      <w:r>
        <w:rPr>
          <w:rFonts w:cs="Arial" w:hint="eastAsia"/>
          <w:u w:val="single"/>
        </w:rPr>
        <w:t xml:space="preserve">          </w:t>
      </w:r>
      <w:r>
        <w:rPr>
          <w:rFonts w:cs="Arial" w:hint="eastAsia"/>
        </w:rPr>
        <w:t>年</w:t>
      </w:r>
      <w:r>
        <w:rPr>
          <w:rFonts w:cs="Arial" w:hint="eastAsia"/>
          <w:u w:val="single"/>
        </w:rPr>
        <w:t xml:space="preserve">        </w:t>
      </w:r>
      <w:r>
        <w:rPr>
          <w:rFonts w:cs="Arial" w:hint="eastAsia"/>
        </w:rPr>
        <w:t>月</w:t>
      </w:r>
      <w:r>
        <w:rPr>
          <w:rFonts w:cs="Arial" w:hint="eastAsia"/>
          <w:u w:val="single"/>
        </w:rPr>
        <w:t xml:space="preserve">        </w:t>
      </w:r>
      <w:r>
        <w:rPr>
          <w:rFonts w:cs="Arial" w:hint="eastAsia"/>
        </w:rPr>
        <w:t>日</w:t>
      </w:r>
      <w:r>
        <w:rPr>
          <w:rFonts w:cs="Arial" w:hint="eastAsia"/>
          <w:b/>
        </w:rPr>
        <w:t xml:space="preserve">  </w:t>
      </w:r>
    </w:p>
    <w:p w:rsidR="00DD2432" w:rsidRDefault="00DD2432">
      <w:pPr>
        <w:pStyle w:val="a4"/>
        <w:rPr>
          <w:sz w:val="18"/>
        </w:rPr>
      </w:pPr>
    </w:p>
    <w:p w:rsidR="00DD2432" w:rsidRDefault="00DD2432">
      <w:pPr>
        <w:pStyle w:val="a4"/>
        <w:rPr>
          <w:sz w:val="18"/>
        </w:rPr>
      </w:pPr>
    </w:p>
    <w:p w:rsidR="00DD2432" w:rsidRDefault="00DD2432">
      <w:pPr>
        <w:pStyle w:val="a4"/>
        <w:spacing w:before="12"/>
        <w:rPr>
          <w:sz w:val="16"/>
        </w:rPr>
      </w:pPr>
    </w:p>
    <w:p w:rsidR="00DD2432" w:rsidRDefault="00DD2432">
      <w:pPr>
        <w:pStyle w:val="3"/>
      </w:pPr>
    </w:p>
    <w:p w:rsidR="00DD2432" w:rsidRDefault="00DD2432">
      <w:pPr>
        <w:pStyle w:val="3"/>
      </w:pPr>
    </w:p>
    <w:p w:rsidR="00DD2432" w:rsidRDefault="00DD2432">
      <w:pPr>
        <w:pStyle w:val="3"/>
      </w:pPr>
    </w:p>
    <w:p w:rsidR="00DD2432" w:rsidRDefault="00DD2432">
      <w:pPr>
        <w:pStyle w:val="3"/>
      </w:pPr>
    </w:p>
    <w:p w:rsidR="00DD2432" w:rsidRDefault="00DD2432">
      <w:pPr>
        <w:pStyle w:val="3"/>
      </w:pPr>
    </w:p>
    <w:p w:rsidR="00DD2432" w:rsidRDefault="00DD2432">
      <w:pPr>
        <w:pStyle w:val="3"/>
      </w:pPr>
    </w:p>
    <w:p w:rsidR="00DD2432" w:rsidRDefault="00DD2432">
      <w:pPr>
        <w:pStyle w:val="3"/>
      </w:pPr>
    </w:p>
    <w:p w:rsidR="00DD2432" w:rsidRDefault="00DD2432">
      <w:pPr>
        <w:pStyle w:val="3"/>
      </w:pPr>
    </w:p>
    <w:p w:rsidR="00DD2432" w:rsidRDefault="00DD2432">
      <w:pPr>
        <w:pStyle w:val="3"/>
      </w:pPr>
    </w:p>
    <w:p w:rsidR="00DD2432" w:rsidRDefault="00DD2432"/>
    <w:p w:rsidR="00DD2432" w:rsidRDefault="00760DBA">
      <w:pPr>
        <w:pStyle w:val="3"/>
      </w:pPr>
      <w:r>
        <w:rPr>
          <w:rFonts w:hint="eastAsia"/>
        </w:rPr>
        <w:t>投标人关联单位的说明</w:t>
      </w:r>
    </w:p>
    <w:p w:rsidR="00DD2432" w:rsidRDefault="00DD2432">
      <w:pPr>
        <w:pStyle w:val="a4"/>
        <w:spacing w:before="2"/>
        <w:rPr>
          <w:b/>
          <w:sz w:val="31"/>
        </w:rPr>
      </w:pPr>
    </w:p>
    <w:p w:rsidR="00DD2432" w:rsidRDefault="00760DBA">
      <w:pPr>
        <w:pStyle w:val="a4"/>
        <w:ind w:left="526"/>
      </w:pPr>
      <w:r>
        <w:t>说明：投标人应当如实披露与本单位存在下列关联关系的单位名称：</w:t>
      </w:r>
    </w:p>
    <w:p w:rsidR="00DD2432" w:rsidRDefault="00DD2432">
      <w:pPr>
        <w:pStyle w:val="a4"/>
        <w:spacing w:before="10"/>
        <w:rPr>
          <w:sz w:val="13"/>
        </w:rPr>
      </w:pPr>
    </w:p>
    <w:p w:rsidR="00DD2432" w:rsidRDefault="00760DBA">
      <w:pPr>
        <w:pStyle w:val="ac"/>
        <w:numPr>
          <w:ilvl w:val="0"/>
          <w:numId w:val="15"/>
        </w:numPr>
        <w:tabs>
          <w:tab w:val="left" w:pos="1032"/>
        </w:tabs>
        <w:rPr>
          <w:sz w:val="19"/>
        </w:rPr>
      </w:pPr>
      <w:r>
        <w:rPr>
          <w:sz w:val="19"/>
        </w:rPr>
        <w:t>与投标人单位负责人为同一人的其他单位；</w:t>
      </w:r>
    </w:p>
    <w:p w:rsidR="00DD2432" w:rsidRDefault="00760DBA">
      <w:pPr>
        <w:pStyle w:val="ac"/>
        <w:numPr>
          <w:ilvl w:val="0"/>
          <w:numId w:val="15"/>
        </w:numPr>
        <w:tabs>
          <w:tab w:val="left" w:pos="1032"/>
        </w:tabs>
        <w:spacing w:before="177"/>
        <w:rPr>
          <w:sz w:val="19"/>
        </w:rPr>
      </w:pPr>
      <w:r>
        <w:rPr>
          <w:sz w:val="19"/>
        </w:rPr>
        <w:t>与投标人存在直接控股、管理关系的其他单位。</w:t>
      </w:r>
      <w:bookmarkStart w:id="0" w:name="_GoBack"/>
      <w:bookmarkEnd w:id="0"/>
    </w:p>
    <w:sectPr w:rsidR="00DD2432" w:rsidSect="00DD2432">
      <w:footerReference w:type="default" r:id="rId20"/>
      <w:pgSz w:w="11900" w:h="16840"/>
      <w:pgMar w:top="1418" w:right="1418" w:bottom="1418" w:left="567" w:header="0" w:footer="363" w:gutter="0"/>
      <w:pgNumType w:start="3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507" w:rsidRDefault="00770507" w:rsidP="00DD2432">
      <w:r>
        <w:separator/>
      </w:r>
    </w:p>
  </w:endnote>
  <w:endnote w:type="continuationSeparator" w:id="0">
    <w:p w:rsidR="00770507" w:rsidRDefault="00770507" w:rsidP="00DD2432">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Sans">
    <w:altName w:val="Times New Roman"/>
    <w:panose1 w:val="00000000000000000000"/>
    <w:charset w:val="00"/>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36" w:rsidRDefault="003C71FF">
    <w:pPr>
      <w:pStyle w:val="a4"/>
      <w:spacing w:line="14" w:lineRule="auto"/>
      <w:rPr>
        <w:sz w:val="20"/>
      </w:rPr>
    </w:pPr>
    <w:r w:rsidRPr="003C71FF">
      <w:pict>
        <v:shapetype id="_x0000_t202" coordsize="21600,21600" o:spt="202" path="m,l,21600r21600,l21600,xe">
          <v:stroke joinstyle="miter"/>
          <v:path gradientshapeok="t" o:connecttype="rect"/>
        </v:shapetype>
        <v:shape id="_x0000_s3073" type="#_x0000_t202" style="position:absolute;margin-left:276.1pt;margin-top:812.85pt;width:42.35pt;height:16pt;z-index:-251657216;mso-position-horizontal-relative:page;mso-position-vertical-relative:page" filled="f" stroked="f">
          <v:textbox inset="0,0,0,0">
            <w:txbxContent>
              <w:p w:rsidR="00724336" w:rsidRDefault="00724336">
                <w:pPr>
                  <w:spacing w:before="2"/>
                  <w:ind w:left="20"/>
                  <w:rPr>
                    <w:sz w:val="24"/>
                  </w:rPr>
                </w:pPr>
                <w:r>
                  <w:rPr>
                    <w:w w:val="95"/>
                    <w:sz w:val="24"/>
                  </w:rPr>
                  <w:t>-第</w:t>
                </w:r>
                <w:r w:rsidR="003C71FF">
                  <w:fldChar w:fldCharType="begin"/>
                </w:r>
                <w:r>
                  <w:rPr>
                    <w:w w:val="95"/>
                    <w:sz w:val="24"/>
                  </w:rPr>
                  <w:instrText xml:space="preserve"> PAGE </w:instrText>
                </w:r>
                <w:r w:rsidR="003C71FF">
                  <w:fldChar w:fldCharType="separate"/>
                </w:r>
                <w:r w:rsidR="00EF1400">
                  <w:rPr>
                    <w:noProof/>
                    <w:w w:val="95"/>
                    <w:sz w:val="24"/>
                  </w:rPr>
                  <w:t>9</w:t>
                </w:r>
                <w:r w:rsidR="003C71FF">
                  <w:fldChar w:fldCharType="end"/>
                </w:r>
                <w:r>
                  <w:rPr>
                    <w:w w:val="95"/>
                    <w:sz w:val="24"/>
                  </w:rPr>
                  <w:t>页-</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36" w:rsidRDefault="003C71FF">
    <w:pPr>
      <w:pStyle w:val="a4"/>
      <w:spacing w:line="14" w:lineRule="auto"/>
      <w:rPr>
        <w:sz w:val="20"/>
      </w:rPr>
    </w:pPr>
    <w:r w:rsidRPr="003C71FF">
      <w:pict>
        <v:shapetype id="_x0000_t202" coordsize="21600,21600" o:spt="202" path="m,l,21600r21600,l21600,xe">
          <v:stroke joinstyle="miter"/>
          <v:path gradientshapeok="t" o:connecttype="rect"/>
        </v:shapetype>
        <v:shape id="_x0000_s3074" type="#_x0000_t202" style="position:absolute;margin-left:272.4pt;margin-top:812.85pt;width:49.85pt;height:16pt;z-index:-251656192;mso-position-horizontal-relative:page;mso-position-vertical-relative:page" filled="f" stroked="f">
          <v:textbox inset="0,0,0,0">
            <w:txbxContent>
              <w:p w:rsidR="00724336" w:rsidRDefault="00724336">
                <w:pPr>
                  <w:spacing w:before="2"/>
                  <w:ind w:left="20"/>
                  <w:rPr>
                    <w:sz w:val="24"/>
                  </w:rPr>
                </w:pPr>
                <w:r>
                  <w:rPr>
                    <w:sz w:val="24"/>
                  </w:rPr>
                  <w:t>-第</w:t>
                </w:r>
                <w:r w:rsidR="003C71FF">
                  <w:fldChar w:fldCharType="begin"/>
                </w:r>
                <w:r>
                  <w:rPr>
                    <w:sz w:val="24"/>
                  </w:rPr>
                  <w:instrText xml:space="preserve"> PAGE </w:instrText>
                </w:r>
                <w:r w:rsidR="003C71FF">
                  <w:fldChar w:fldCharType="separate"/>
                </w:r>
                <w:r w:rsidR="00EF1400">
                  <w:rPr>
                    <w:noProof/>
                    <w:sz w:val="24"/>
                  </w:rPr>
                  <w:t>21</w:t>
                </w:r>
                <w:r w:rsidR="003C71FF">
                  <w:fldChar w:fldCharType="end"/>
                </w:r>
                <w:r>
                  <w:rPr>
                    <w:sz w:val="24"/>
                  </w:rPr>
                  <w:t>页-</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36" w:rsidRDefault="003C71FF">
    <w:pPr>
      <w:pStyle w:val="a4"/>
      <w:spacing w:line="14" w:lineRule="auto"/>
      <w:rPr>
        <w:sz w:val="20"/>
      </w:rPr>
    </w:pPr>
    <w:r w:rsidRPr="003C71FF">
      <w:pict>
        <v:shapetype id="_x0000_t202" coordsize="21600,21600" o:spt="202" path="m,l,21600r21600,l21600,xe">
          <v:stroke joinstyle="miter"/>
          <v:path gradientshapeok="t" o:connecttype="rect"/>
        </v:shapetype>
        <v:shape id="_x0000_s3075" type="#_x0000_t202" style="position:absolute;margin-left:272.4pt;margin-top:812.85pt;width:49.85pt;height:16pt;z-index:-251655168;mso-position-horizontal-relative:page;mso-position-vertical-relative:page" filled="f" stroked="f">
          <v:textbox inset="0,0,0,0">
            <w:txbxContent>
              <w:p w:rsidR="00724336" w:rsidRDefault="00724336">
                <w:pPr>
                  <w:spacing w:before="2"/>
                  <w:ind w:left="20"/>
                  <w:rPr>
                    <w:sz w:val="24"/>
                  </w:rPr>
                </w:pPr>
                <w:r>
                  <w:rPr>
                    <w:sz w:val="24"/>
                  </w:rPr>
                  <w:t>-第</w:t>
                </w:r>
                <w:r w:rsidR="003C71FF">
                  <w:fldChar w:fldCharType="begin"/>
                </w:r>
                <w:r>
                  <w:rPr>
                    <w:sz w:val="24"/>
                  </w:rPr>
                  <w:instrText xml:space="preserve"> PAGE </w:instrText>
                </w:r>
                <w:r w:rsidR="003C71FF">
                  <w:fldChar w:fldCharType="separate"/>
                </w:r>
                <w:r w:rsidR="00EF1400">
                  <w:rPr>
                    <w:noProof/>
                    <w:sz w:val="24"/>
                  </w:rPr>
                  <w:t>38</w:t>
                </w:r>
                <w:r w:rsidR="003C71FF">
                  <w:fldChar w:fldCharType="end"/>
                </w:r>
                <w:r>
                  <w:rPr>
                    <w:sz w:val="24"/>
                  </w:rPr>
                  <w:t>页-</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36" w:rsidRDefault="003C71FF">
    <w:pPr>
      <w:pStyle w:val="a4"/>
      <w:spacing w:line="14" w:lineRule="auto"/>
      <w:rPr>
        <w:sz w:val="20"/>
      </w:rPr>
    </w:pPr>
    <w:r w:rsidRPr="003C71FF">
      <w:pict>
        <v:shapetype id="_x0000_t202" coordsize="21600,21600" o:spt="202" path="m,l,21600r21600,l21600,xe">
          <v:stroke joinstyle="miter"/>
          <v:path gradientshapeok="t" o:connecttype="rect"/>
        </v:shapetype>
        <v:shape id="_x0000_s3076" type="#_x0000_t202" style="position:absolute;margin-left:272.4pt;margin-top:812.85pt;width:49.85pt;height:16pt;z-index:-251654144;mso-position-horizontal-relative:page;mso-position-vertical-relative:page" filled="f" stroked="f">
          <v:textbox inset="0,0,0,0">
            <w:txbxContent>
              <w:p w:rsidR="00724336" w:rsidRDefault="00724336">
                <w:pPr>
                  <w:spacing w:before="2"/>
                  <w:ind w:left="20"/>
                  <w:rPr>
                    <w:sz w:val="24"/>
                  </w:rPr>
                </w:pPr>
                <w:r>
                  <w:rPr>
                    <w:sz w:val="24"/>
                  </w:rPr>
                  <w:t>-第</w:t>
                </w:r>
                <w:r w:rsidR="003C71FF">
                  <w:fldChar w:fldCharType="begin"/>
                </w:r>
                <w:r>
                  <w:rPr>
                    <w:sz w:val="24"/>
                  </w:rPr>
                  <w:instrText xml:space="preserve"> PAGE </w:instrText>
                </w:r>
                <w:r w:rsidR="003C71FF">
                  <w:fldChar w:fldCharType="separate"/>
                </w:r>
                <w:r w:rsidR="00EF1400">
                  <w:rPr>
                    <w:noProof/>
                    <w:sz w:val="24"/>
                  </w:rPr>
                  <w:t>37</w:t>
                </w:r>
                <w:r w:rsidR="003C71FF">
                  <w:fldChar w:fldCharType="end"/>
                </w:r>
                <w:r>
                  <w:rPr>
                    <w:sz w:val="24"/>
                  </w:rPr>
                  <w:t>页-</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507" w:rsidRDefault="00770507" w:rsidP="00DD2432">
      <w:r>
        <w:separator/>
      </w:r>
    </w:p>
  </w:footnote>
  <w:footnote w:type="continuationSeparator" w:id="0">
    <w:p w:rsidR="00770507" w:rsidRDefault="00770507" w:rsidP="00DD24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F22"/>
    <w:multiLevelType w:val="multilevel"/>
    <w:tmpl w:val="06FC2F22"/>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start w:val="1"/>
      <w:numFmt w:val="decimal"/>
      <w:lvlText w:val="（%2）"/>
      <w:lvlJc w:val="left"/>
      <w:pPr>
        <w:ind w:left="1031" w:hanging="506"/>
      </w:pPr>
      <w:rPr>
        <w:rFonts w:ascii="宋体" w:eastAsia="宋体" w:hAnsi="宋体" w:cs="宋体" w:hint="default"/>
        <w:spacing w:val="-3"/>
        <w:w w:val="100"/>
        <w:sz w:val="17"/>
        <w:szCs w:val="17"/>
        <w:lang w:val="zh-CN" w:eastAsia="zh-CN" w:bidi="zh-CN"/>
      </w:rPr>
    </w:lvl>
    <w:lvl w:ilvl="2">
      <w:numFmt w:val="bullet"/>
      <w:lvlText w:val="•"/>
      <w:lvlJc w:val="left"/>
      <w:pPr>
        <w:ind w:left="2122" w:hanging="506"/>
      </w:pPr>
      <w:rPr>
        <w:rFonts w:hint="default"/>
        <w:lang w:val="zh-CN" w:eastAsia="zh-CN" w:bidi="zh-CN"/>
      </w:rPr>
    </w:lvl>
    <w:lvl w:ilvl="3">
      <w:numFmt w:val="bullet"/>
      <w:lvlText w:val="•"/>
      <w:lvlJc w:val="left"/>
      <w:pPr>
        <w:ind w:left="3204" w:hanging="506"/>
      </w:pPr>
      <w:rPr>
        <w:rFonts w:hint="default"/>
        <w:lang w:val="zh-CN" w:eastAsia="zh-CN" w:bidi="zh-CN"/>
      </w:rPr>
    </w:lvl>
    <w:lvl w:ilvl="4">
      <w:numFmt w:val="bullet"/>
      <w:lvlText w:val="•"/>
      <w:lvlJc w:val="left"/>
      <w:pPr>
        <w:ind w:left="4286" w:hanging="506"/>
      </w:pPr>
      <w:rPr>
        <w:rFonts w:hint="default"/>
        <w:lang w:val="zh-CN" w:eastAsia="zh-CN" w:bidi="zh-CN"/>
      </w:rPr>
    </w:lvl>
    <w:lvl w:ilvl="5">
      <w:numFmt w:val="bullet"/>
      <w:lvlText w:val="•"/>
      <w:lvlJc w:val="left"/>
      <w:pPr>
        <w:ind w:left="5368" w:hanging="506"/>
      </w:pPr>
      <w:rPr>
        <w:rFonts w:hint="default"/>
        <w:lang w:val="zh-CN" w:eastAsia="zh-CN" w:bidi="zh-CN"/>
      </w:rPr>
    </w:lvl>
    <w:lvl w:ilvl="6">
      <w:numFmt w:val="bullet"/>
      <w:lvlText w:val="•"/>
      <w:lvlJc w:val="left"/>
      <w:pPr>
        <w:ind w:left="6451" w:hanging="506"/>
      </w:pPr>
      <w:rPr>
        <w:rFonts w:hint="default"/>
        <w:lang w:val="zh-CN" w:eastAsia="zh-CN" w:bidi="zh-CN"/>
      </w:rPr>
    </w:lvl>
    <w:lvl w:ilvl="7">
      <w:numFmt w:val="bullet"/>
      <w:lvlText w:val="•"/>
      <w:lvlJc w:val="left"/>
      <w:pPr>
        <w:ind w:left="7533" w:hanging="506"/>
      </w:pPr>
      <w:rPr>
        <w:rFonts w:hint="default"/>
        <w:lang w:val="zh-CN" w:eastAsia="zh-CN" w:bidi="zh-CN"/>
      </w:rPr>
    </w:lvl>
    <w:lvl w:ilvl="8">
      <w:numFmt w:val="bullet"/>
      <w:lvlText w:val="•"/>
      <w:lvlJc w:val="left"/>
      <w:pPr>
        <w:ind w:left="8615" w:hanging="506"/>
      </w:pPr>
      <w:rPr>
        <w:rFonts w:hint="default"/>
        <w:lang w:val="zh-CN" w:eastAsia="zh-CN" w:bidi="zh-CN"/>
      </w:rPr>
    </w:lvl>
  </w:abstractNum>
  <w:abstractNum w:abstractNumId="1">
    <w:nsid w:val="08066BE0"/>
    <w:multiLevelType w:val="multilevel"/>
    <w:tmpl w:val="08066BE0"/>
    <w:lvl w:ilvl="0">
      <w:start w:val="3"/>
      <w:numFmt w:val="decimal"/>
      <w:lvlText w:val="%1"/>
      <w:lvlJc w:val="left"/>
      <w:pPr>
        <w:ind w:left="106" w:hanging="361"/>
      </w:pPr>
      <w:rPr>
        <w:rFonts w:hint="default"/>
        <w:lang w:val="zh-CN" w:eastAsia="zh-CN" w:bidi="zh-CN"/>
      </w:rPr>
    </w:lvl>
    <w:lvl w:ilvl="1">
      <w:start w:val="1"/>
      <w:numFmt w:val="decimal"/>
      <w:lvlText w:val="%1.%2"/>
      <w:lvlJc w:val="left"/>
      <w:pPr>
        <w:ind w:left="106" w:hanging="361"/>
      </w:pPr>
      <w:rPr>
        <w:rFonts w:ascii="宋体" w:eastAsia="宋体" w:hAnsi="宋体" w:cs="宋体" w:hint="default"/>
        <w:spacing w:val="-3"/>
        <w:w w:val="64"/>
        <w:sz w:val="19"/>
        <w:szCs w:val="19"/>
        <w:lang w:val="zh-CN" w:eastAsia="zh-CN" w:bidi="zh-CN"/>
      </w:rPr>
    </w:lvl>
    <w:lvl w:ilvl="2">
      <w:start w:val="1"/>
      <w:numFmt w:val="decimal"/>
      <w:lvlText w:val="（%3）"/>
      <w:lvlJc w:val="left"/>
      <w:pPr>
        <w:ind w:left="106" w:hanging="506"/>
      </w:pPr>
      <w:rPr>
        <w:rFonts w:ascii="宋体" w:eastAsia="宋体" w:hAnsi="宋体" w:cs="宋体" w:hint="default"/>
        <w:spacing w:val="-15"/>
        <w:w w:val="64"/>
        <w:sz w:val="17"/>
        <w:szCs w:val="17"/>
        <w:lang w:val="zh-CN" w:eastAsia="zh-CN" w:bidi="zh-CN"/>
      </w:rPr>
    </w:lvl>
    <w:lvl w:ilvl="3">
      <w:numFmt w:val="bullet"/>
      <w:lvlText w:val="•"/>
      <w:lvlJc w:val="left"/>
      <w:pPr>
        <w:ind w:left="3304" w:hanging="506"/>
      </w:pPr>
      <w:rPr>
        <w:rFonts w:hint="default"/>
        <w:lang w:val="zh-CN" w:eastAsia="zh-CN" w:bidi="zh-CN"/>
      </w:rPr>
    </w:lvl>
    <w:lvl w:ilvl="4">
      <w:numFmt w:val="bullet"/>
      <w:lvlText w:val="•"/>
      <w:lvlJc w:val="left"/>
      <w:pPr>
        <w:ind w:left="4372" w:hanging="506"/>
      </w:pPr>
      <w:rPr>
        <w:rFonts w:hint="default"/>
        <w:lang w:val="zh-CN" w:eastAsia="zh-CN" w:bidi="zh-CN"/>
      </w:rPr>
    </w:lvl>
    <w:lvl w:ilvl="5">
      <w:numFmt w:val="bullet"/>
      <w:lvlText w:val="•"/>
      <w:lvlJc w:val="left"/>
      <w:pPr>
        <w:ind w:left="5440" w:hanging="506"/>
      </w:pPr>
      <w:rPr>
        <w:rFonts w:hint="default"/>
        <w:lang w:val="zh-CN" w:eastAsia="zh-CN" w:bidi="zh-CN"/>
      </w:rPr>
    </w:lvl>
    <w:lvl w:ilvl="6">
      <w:numFmt w:val="bullet"/>
      <w:lvlText w:val="•"/>
      <w:lvlJc w:val="left"/>
      <w:pPr>
        <w:ind w:left="6508" w:hanging="506"/>
      </w:pPr>
      <w:rPr>
        <w:rFonts w:hint="default"/>
        <w:lang w:val="zh-CN" w:eastAsia="zh-CN" w:bidi="zh-CN"/>
      </w:rPr>
    </w:lvl>
    <w:lvl w:ilvl="7">
      <w:numFmt w:val="bullet"/>
      <w:lvlText w:val="•"/>
      <w:lvlJc w:val="left"/>
      <w:pPr>
        <w:ind w:left="7576" w:hanging="506"/>
      </w:pPr>
      <w:rPr>
        <w:rFonts w:hint="default"/>
        <w:lang w:val="zh-CN" w:eastAsia="zh-CN" w:bidi="zh-CN"/>
      </w:rPr>
    </w:lvl>
    <w:lvl w:ilvl="8">
      <w:numFmt w:val="bullet"/>
      <w:lvlText w:val="•"/>
      <w:lvlJc w:val="left"/>
      <w:pPr>
        <w:ind w:left="8644" w:hanging="506"/>
      </w:pPr>
      <w:rPr>
        <w:rFonts w:hint="default"/>
        <w:lang w:val="zh-CN" w:eastAsia="zh-CN" w:bidi="zh-CN"/>
      </w:rPr>
    </w:lvl>
  </w:abstractNum>
  <w:abstractNum w:abstractNumId="2">
    <w:nsid w:val="0B5034B1"/>
    <w:multiLevelType w:val="multilevel"/>
    <w:tmpl w:val="4618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77A79"/>
    <w:multiLevelType w:val="multilevel"/>
    <w:tmpl w:val="0B777A79"/>
    <w:lvl w:ilvl="0">
      <w:start w:val="1"/>
      <w:numFmt w:val="decimal"/>
      <w:lvlText w:val="（%1）"/>
      <w:lvlJc w:val="left"/>
      <w:pPr>
        <w:ind w:left="106" w:hanging="506"/>
      </w:pPr>
      <w:rPr>
        <w:rFonts w:ascii="宋体" w:eastAsia="宋体" w:hAnsi="宋体" w:cs="宋体" w:hint="default"/>
        <w:spacing w:val="-18"/>
        <w:w w:val="100"/>
        <w:sz w:val="17"/>
        <w:szCs w:val="17"/>
        <w:lang w:val="zh-CN" w:eastAsia="zh-CN" w:bidi="zh-CN"/>
      </w:rPr>
    </w:lvl>
    <w:lvl w:ilvl="1">
      <w:numFmt w:val="bullet"/>
      <w:lvlText w:val="•"/>
      <w:lvlJc w:val="left"/>
      <w:pPr>
        <w:ind w:left="1168" w:hanging="506"/>
      </w:pPr>
      <w:rPr>
        <w:rFonts w:hint="default"/>
        <w:lang w:val="zh-CN" w:eastAsia="zh-CN" w:bidi="zh-CN"/>
      </w:rPr>
    </w:lvl>
    <w:lvl w:ilvl="2">
      <w:numFmt w:val="bullet"/>
      <w:lvlText w:val="•"/>
      <w:lvlJc w:val="left"/>
      <w:pPr>
        <w:ind w:left="2236" w:hanging="506"/>
      </w:pPr>
      <w:rPr>
        <w:rFonts w:hint="default"/>
        <w:lang w:val="zh-CN" w:eastAsia="zh-CN" w:bidi="zh-CN"/>
      </w:rPr>
    </w:lvl>
    <w:lvl w:ilvl="3">
      <w:numFmt w:val="bullet"/>
      <w:lvlText w:val="•"/>
      <w:lvlJc w:val="left"/>
      <w:pPr>
        <w:ind w:left="3304" w:hanging="506"/>
      </w:pPr>
      <w:rPr>
        <w:rFonts w:hint="default"/>
        <w:lang w:val="zh-CN" w:eastAsia="zh-CN" w:bidi="zh-CN"/>
      </w:rPr>
    </w:lvl>
    <w:lvl w:ilvl="4">
      <w:numFmt w:val="bullet"/>
      <w:lvlText w:val="•"/>
      <w:lvlJc w:val="left"/>
      <w:pPr>
        <w:ind w:left="4372" w:hanging="506"/>
      </w:pPr>
      <w:rPr>
        <w:rFonts w:hint="default"/>
        <w:lang w:val="zh-CN" w:eastAsia="zh-CN" w:bidi="zh-CN"/>
      </w:rPr>
    </w:lvl>
    <w:lvl w:ilvl="5">
      <w:numFmt w:val="bullet"/>
      <w:lvlText w:val="•"/>
      <w:lvlJc w:val="left"/>
      <w:pPr>
        <w:ind w:left="5440" w:hanging="506"/>
      </w:pPr>
      <w:rPr>
        <w:rFonts w:hint="default"/>
        <w:lang w:val="zh-CN" w:eastAsia="zh-CN" w:bidi="zh-CN"/>
      </w:rPr>
    </w:lvl>
    <w:lvl w:ilvl="6">
      <w:numFmt w:val="bullet"/>
      <w:lvlText w:val="•"/>
      <w:lvlJc w:val="left"/>
      <w:pPr>
        <w:ind w:left="6508" w:hanging="506"/>
      </w:pPr>
      <w:rPr>
        <w:rFonts w:hint="default"/>
        <w:lang w:val="zh-CN" w:eastAsia="zh-CN" w:bidi="zh-CN"/>
      </w:rPr>
    </w:lvl>
    <w:lvl w:ilvl="7">
      <w:numFmt w:val="bullet"/>
      <w:lvlText w:val="•"/>
      <w:lvlJc w:val="left"/>
      <w:pPr>
        <w:ind w:left="7576" w:hanging="506"/>
      </w:pPr>
      <w:rPr>
        <w:rFonts w:hint="default"/>
        <w:lang w:val="zh-CN" w:eastAsia="zh-CN" w:bidi="zh-CN"/>
      </w:rPr>
    </w:lvl>
    <w:lvl w:ilvl="8">
      <w:numFmt w:val="bullet"/>
      <w:lvlText w:val="•"/>
      <w:lvlJc w:val="left"/>
      <w:pPr>
        <w:ind w:left="8644" w:hanging="506"/>
      </w:pPr>
      <w:rPr>
        <w:rFonts w:hint="default"/>
        <w:lang w:val="zh-CN" w:eastAsia="zh-CN" w:bidi="zh-CN"/>
      </w:rPr>
    </w:lvl>
  </w:abstractNum>
  <w:abstractNum w:abstractNumId="4">
    <w:nsid w:val="15687B5A"/>
    <w:multiLevelType w:val="multilevel"/>
    <w:tmpl w:val="15687B5A"/>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5">
    <w:nsid w:val="20A80A26"/>
    <w:multiLevelType w:val="multilevel"/>
    <w:tmpl w:val="20A80A26"/>
    <w:lvl w:ilvl="0">
      <w:start w:val="1"/>
      <w:numFmt w:val="decimal"/>
      <w:lvlText w:val="%1."/>
      <w:lvlJc w:val="left"/>
      <w:pPr>
        <w:ind w:left="312" w:hanging="206"/>
      </w:pPr>
      <w:rPr>
        <w:rFonts w:ascii="微软雅黑" w:eastAsia="微软雅黑" w:hAnsi="微软雅黑" w:cs="微软雅黑" w:hint="default"/>
        <w:b/>
        <w:bCs/>
        <w:spacing w:val="-7"/>
        <w:w w:val="114"/>
        <w:sz w:val="17"/>
        <w:szCs w:val="17"/>
        <w:lang w:val="zh-CN" w:eastAsia="zh-CN" w:bidi="zh-CN"/>
      </w:rPr>
    </w:lvl>
    <w:lvl w:ilvl="1">
      <w:start w:val="1"/>
      <w:numFmt w:val="decimal"/>
      <w:lvlText w:val="%2."/>
      <w:lvlJc w:val="left"/>
      <w:pPr>
        <w:ind w:left="600" w:hanging="206"/>
      </w:pPr>
      <w:rPr>
        <w:rFonts w:ascii="微软雅黑" w:eastAsia="微软雅黑" w:hAnsi="微软雅黑" w:cs="微软雅黑" w:hint="default"/>
        <w:b/>
        <w:bCs/>
        <w:spacing w:val="-7"/>
        <w:w w:val="114"/>
        <w:sz w:val="17"/>
        <w:szCs w:val="17"/>
        <w:lang w:val="zh-CN" w:eastAsia="zh-CN" w:bidi="zh-CN"/>
      </w:rPr>
    </w:lvl>
    <w:lvl w:ilvl="2">
      <w:numFmt w:val="bullet"/>
      <w:lvlText w:val="•"/>
      <w:lvlJc w:val="left"/>
      <w:pPr>
        <w:ind w:left="1731" w:hanging="206"/>
      </w:pPr>
      <w:rPr>
        <w:rFonts w:hint="default"/>
        <w:lang w:val="zh-CN" w:eastAsia="zh-CN" w:bidi="zh-CN"/>
      </w:rPr>
    </w:lvl>
    <w:lvl w:ilvl="3">
      <w:numFmt w:val="bullet"/>
      <w:lvlText w:val="•"/>
      <w:lvlJc w:val="left"/>
      <w:pPr>
        <w:ind w:left="2862" w:hanging="206"/>
      </w:pPr>
      <w:rPr>
        <w:rFonts w:hint="default"/>
        <w:lang w:val="zh-CN" w:eastAsia="zh-CN" w:bidi="zh-CN"/>
      </w:rPr>
    </w:lvl>
    <w:lvl w:ilvl="4">
      <w:numFmt w:val="bullet"/>
      <w:lvlText w:val="•"/>
      <w:lvlJc w:val="left"/>
      <w:pPr>
        <w:ind w:left="3993" w:hanging="206"/>
      </w:pPr>
      <w:rPr>
        <w:rFonts w:hint="default"/>
        <w:lang w:val="zh-CN" w:eastAsia="zh-CN" w:bidi="zh-CN"/>
      </w:rPr>
    </w:lvl>
    <w:lvl w:ilvl="5">
      <w:numFmt w:val="bullet"/>
      <w:lvlText w:val="•"/>
      <w:lvlJc w:val="left"/>
      <w:pPr>
        <w:ind w:left="5124" w:hanging="206"/>
      </w:pPr>
      <w:rPr>
        <w:rFonts w:hint="default"/>
        <w:lang w:val="zh-CN" w:eastAsia="zh-CN" w:bidi="zh-CN"/>
      </w:rPr>
    </w:lvl>
    <w:lvl w:ilvl="6">
      <w:numFmt w:val="bullet"/>
      <w:lvlText w:val="•"/>
      <w:lvlJc w:val="left"/>
      <w:pPr>
        <w:ind w:left="6255" w:hanging="206"/>
      </w:pPr>
      <w:rPr>
        <w:rFonts w:hint="default"/>
        <w:lang w:val="zh-CN" w:eastAsia="zh-CN" w:bidi="zh-CN"/>
      </w:rPr>
    </w:lvl>
    <w:lvl w:ilvl="7">
      <w:numFmt w:val="bullet"/>
      <w:lvlText w:val="•"/>
      <w:lvlJc w:val="left"/>
      <w:pPr>
        <w:ind w:left="7386" w:hanging="206"/>
      </w:pPr>
      <w:rPr>
        <w:rFonts w:hint="default"/>
        <w:lang w:val="zh-CN" w:eastAsia="zh-CN" w:bidi="zh-CN"/>
      </w:rPr>
    </w:lvl>
    <w:lvl w:ilvl="8">
      <w:numFmt w:val="bullet"/>
      <w:lvlText w:val="•"/>
      <w:lvlJc w:val="left"/>
      <w:pPr>
        <w:ind w:left="8517" w:hanging="206"/>
      </w:pPr>
      <w:rPr>
        <w:rFonts w:hint="default"/>
        <w:lang w:val="zh-CN" w:eastAsia="zh-CN" w:bidi="zh-CN"/>
      </w:rPr>
    </w:lvl>
  </w:abstractNum>
  <w:abstractNum w:abstractNumId="6">
    <w:nsid w:val="21D04E70"/>
    <w:multiLevelType w:val="multilevel"/>
    <w:tmpl w:val="21D04E70"/>
    <w:lvl w:ilvl="0">
      <w:start w:val="2"/>
      <w:numFmt w:val="decimal"/>
      <w:lvlText w:val="%1"/>
      <w:lvlJc w:val="left"/>
      <w:pPr>
        <w:ind w:left="106" w:hanging="361"/>
      </w:pPr>
      <w:rPr>
        <w:rFonts w:hint="default"/>
        <w:lang w:val="zh-CN" w:eastAsia="zh-CN" w:bidi="zh-CN"/>
      </w:rPr>
    </w:lvl>
    <w:lvl w:ilvl="1">
      <w:start w:val="1"/>
      <w:numFmt w:val="decimal"/>
      <w:lvlText w:val="%1.%2"/>
      <w:lvlJc w:val="left"/>
      <w:pPr>
        <w:ind w:left="106" w:hanging="361"/>
      </w:pPr>
      <w:rPr>
        <w:rFonts w:ascii="宋体" w:eastAsia="宋体" w:hAnsi="宋体" w:cs="宋体" w:hint="default"/>
        <w:spacing w:val="-3"/>
        <w:w w:val="64"/>
        <w:sz w:val="19"/>
        <w:szCs w:val="19"/>
        <w:lang w:val="zh-CN" w:eastAsia="zh-CN" w:bidi="zh-CN"/>
      </w:rPr>
    </w:lvl>
    <w:lvl w:ilvl="2">
      <w:numFmt w:val="bullet"/>
      <w:lvlText w:val="•"/>
      <w:lvlJc w:val="left"/>
      <w:pPr>
        <w:ind w:left="2236" w:hanging="361"/>
      </w:pPr>
      <w:rPr>
        <w:rFonts w:hint="default"/>
        <w:lang w:val="zh-CN" w:eastAsia="zh-CN" w:bidi="zh-CN"/>
      </w:rPr>
    </w:lvl>
    <w:lvl w:ilvl="3">
      <w:numFmt w:val="bullet"/>
      <w:lvlText w:val="•"/>
      <w:lvlJc w:val="left"/>
      <w:pPr>
        <w:ind w:left="3304" w:hanging="361"/>
      </w:pPr>
      <w:rPr>
        <w:rFonts w:hint="default"/>
        <w:lang w:val="zh-CN" w:eastAsia="zh-CN" w:bidi="zh-CN"/>
      </w:rPr>
    </w:lvl>
    <w:lvl w:ilvl="4">
      <w:numFmt w:val="bullet"/>
      <w:lvlText w:val="•"/>
      <w:lvlJc w:val="left"/>
      <w:pPr>
        <w:ind w:left="4372" w:hanging="361"/>
      </w:pPr>
      <w:rPr>
        <w:rFonts w:hint="default"/>
        <w:lang w:val="zh-CN" w:eastAsia="zh-CN" w:bidi="zh-CN"/>
      </w:rPr>
    </w:lvl>
    <w:lvl w:ilvl="5">
      <w:numFmt w:val="bullet"/>
      <w:lvlText w:val="•"/>
      <w:lvlJc w:val="left"/>
      <w:pPr>
        <w:ind w:left="5440" w:hanging="361"/>
      </w:pPr>
      <w:rPr>
        <w:rFonts w:hint="default"/>
        <w:lang w:val="zh-CN" w:eastAsia="zh-CN" w:bidi="zh-CN"/>
      </w:rPr>
    </w:lvl>
    <w:lvl w:ilvl="6">
      <w:numFmt w:val="bullet"/>
      <w:lvlText w:val="•"/>
      <w:lvlJc w:val="left"/>
      <w:pPr>
        <w:ind w:left="6508" w:hanging="361"/>
      </w:pPr>
      <w:rPr>
        <w:rFonts w:hint="default"/>
        <w:lang w:val="zh-CN" w:eastAsia="zh-CN" w:bidi="zh-CN"/>
      </w:rPr>
    </w:lvl>
    <w:lvl w:ilvl="7">
      <w:numFmt w:val="bullet"/>
      <w:lvlText w:val="•"/>
      <w:lvlJc w:val="left"/>
      <w:pPr>
        <w:ind w:left="7576" w:hanging="361"/>
      </w:pPr>
      <w:rPr>
        <w:rFonts w:hint="default"/>
        <w:lang w:val="zh-CN" w:eastAsia="zh-CN" w:bidi="zh-CN"/>
      </w:rPr>
    </w:lvl>
    <w:lvl w:ilvl="8">
      <w:numFmt w:val="bullet"/>
      <w:lvlText w:val="•"/>
      <w:lvlJc w:val="left"/>
      <w:pPr>
        <w:ind w:left="8644" w:hanging="361"/>
      </w:pPr>
      <w:rPr>
        <w:rFonts w:hint="default"/>
        <w:lang w:val="zh-CN" w:eastAsia="zh-CN" w:bidi="zh-CN"/>
      </w:rPr>
    </w:lvl>
  </w:abstractNum>
  <w:abstractNum w:abstractNumId="7">
    <w:nsid w:val="29863994"/>
    <w:multiLevelType w:val="multilevel"/>
    <w:tmpl w:val="29863994"/>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8">
    <w:nsid w:val="369D5966"/>
    <w:multiLevelType w:val="multilevel"/>
    <w:tmpl w:val="369D5966"/>
    <w:lvl w:ilvl="0">
      <w:start w:val="1"/>
      <w:numFmt w:val="decimal"/>
      <w:lvlText w:val="（%1）"/>
      <w:lvlJc w:val="left"/>
      <w:pPr>
        <w:ind w:left="851" w:hanging="506"/>
      </w:pPr>
      <w:rPr>
        <w:rFonts w:ascii="宋体" w:eastAsia="宋体" w:hAnsi="宋体" w:cs="宋体" w:hint="default"/>
        <w:spacing w:val="-3"/>
        <w:w w:val="100"/>
        <w:sz w:val="17"/>
        <w:szCs w:val="17"/>
        <w:lang w:val="zh-CN" w:eastAsia="zh-CN" w:bidi="zh-CN"/>
      </w:rPr>
    </w:lvl>
    <w:lvl w:ilvl="1">
      <w:numFmt w:val="bullet"/>
      <w:lvlText w:val="•"/>
      <w:lvlJc w:val="left"/>
      <w:pPr>
        <w:ind w:left="1852" w:hanging="506"/>
      </w:pPr>
      <w:rPr>
        <w:rFonts w:hint="default"/>
        <w:lang w:val="zh-CN" w:eastAsia="zh-CN" w:bidi="zh-CN"/>
      </w:rPr>
    </w:lvl>
    <w:lvl w:ilvl="2">
      <w:numFmt w:val="bullet"/>
      <w:lvlText w:val="•"/>
      <w:lvlJc w:val="left"/>
      <w:pPr>
        <w:ind w:left="2844" w:hanging="506"/>
      </w:pPr>
      <w:rPr>
        <w:rFonts w:hint="default"/>
        <w:lang w:val="zh-CN" w:eastAsia="zh-CN" w:bidi="zh-CN"/>
      </w:rPr>
    </w:lvl>
    <w:lvl w:ilvl="3">
      <w:numFmt w:val="bullet"/>
      <w:lvlText w:val="•"/>
      <w:lvlJc w:val="left"/>
      <w:pPr>
        <w:ind w:left="3836" w:hanging="506"/>
      </w:pPr>
      <w:rPr>
        <w:rFonts w:hint="default"/>
        <w:lang w:val="zh-CN" w:eastAsia="zh-CN" w:bidi="zh-CN"/>
      </w:rPr>
    </w:lvl>
    <w:lvl w:ilvl="4">
      <w:numFmt w:val="bullet"/>
      <w:lvlText w:val="•"/>
      <w:lvlJc w:val="left"/>
      <w:pPr>
        <w:ind w:left="4828" w:hanging="506"/>
      </w:pPr>
      <w:rPr>
        <w:rFonts w:hint="default"/>
        <w:lang w:val="zh-CN" w:eastAsia="zh-CN" w:bidi="zh-CN"/>
      </w:rPr>
    </w:lvl>
    <w:lvl w:ilvl="5">
      <w:numFmt w:val="bullet"/>
      <w:lvlText w:val="•"/>
      <w:lvlJc w:val="left"/>
      <w:pPr>
        <w:ind w:left="5820" w:hanging="506"/>
      </w:pPr>
      <w:rPr>
        <w:rFonts w:hint="default"/>
        <w:lang w:val="zh-CN" w:eastAsia="zh-CN" w:bidi="zh-CN"/>
      </w:rPr>
    </w:lvl>
    <w:lvl w:ilvl="6">
      <w:numFmt w:val="bullet"/>
      <w:lvlText w:val="•"/>
      <w:lvlJc w:val="left"/>
      <w:pPr>
        <w:ind w:left="6812" w:hanging="506"/>
      </w:pPr>
      <w:rPr>
        <w:rFonts w:hint="default"/>
        <w:lang w:val="zh-CN" w:eastAsia="zh-CN" w:bidi="zh-CN"/>
      </w:rPr>
    </w:lvl>
    <w:lvl w:ilvl="7">
      <w:numFmt w:val="bullet"/>
      <w:lvlText w:val="•"/>
      <w:lvlJc w:val="left"/>
      <w:pPr>
        <w:ind w:left="7804" w:hanging="506"/>
      </w:pPr>
      <w:rPr>
        <w:rFonts w:hint="default"/>
        <w:lang w:val="zh-CN" w:eastAsia="zh-CN" w:bidi="zh-CN"/>
      </w:rPr>
    </w:lvl>
    <w:lvl w:ilvl="8">
      <w:numFmt w:val="bullet"/>
      <w:lvlText w:val="•"/>
      <w:lvlJc w:val="left"/>
      <w:pPr>
        <w:ind w:left="8796" w:hanging="506"/>
      </w:pPr>
      <w:rPr>
        <w:rFonts w:hint="default"/>
        <w:lang w:val="zh-CN" w:eastAsia="zh-CN" w:bidi="zh-CN"/>
      </w:rPr>
    </w:lvl>
  </w:abstractNum>
  <w:abstractNum w:abstractNumId="9">
    <w:nsid w:val="3F4E5E25"/>
    <w:multiLevelType w:val="multilevel"/>
    <w:tmpl w:val="3F4E5E25"/>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0">
    <w:nsid w:val="44A7063C"/>
    <w:multiLevelType w:val="multilevel"/>
    <w:tmpl w:val="44A7063C"/>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1">
    <w:nsid w:val="68FF5573"/>
    <w:multiLevelType w:val="multilevel"/>
    <w:tmpl w:val="68FF5573"/>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numFmt w:val="bullet"/>
      <w:lvlText w:val="•"/>
      <w:lvlJc w:val="left"/>
      <w:pPr>
        <w:ind w:left="1618" w:hanging="206"/>
      </w:pPr>
      <w:rPr>
        <w:rFonts w:hint="default"/>
        <w:lang w:val="zh-CN" w:eastAsia="zh-CN" w:bidi="zh-CN"/>
      </w:rPr>
    </w:lvl>
    <w:lvl w:ilvl="2">
      <w:numFmt w:val="bullet"/>
      <w:lvlText w:val="•"/>
      <w:lvlJc w:val="left"/>
      <w:pPr>
        <w:ind w:left="2636" w:hanging="206"/>
      </w:pPr>
      <w:rPr>
        <w:rFonts w:hint="default"/>
        <w:lang w:val="zh-CN" w:eastAsia="zh-CN" w:bidi="zh-CN"/>
      </w:rPr>
    </w:lvl>
    <w:lvl w:ilvl="3">
      <w:numFmt w:val="bullet"/>
      <w:lvlText w:val="•"/>
      <w:lvlJc w:val="left"/>
      <w:pPr>
        <w:ind w:left="3654" w:hanging="206"/>
      </w:pPr>
      <w:rPr>
        <w:rFonts w:hint="default"/>
        <w:lang w:val="zh-CN" w:eastAsia="zh-CN" w:bidi="zh-CN"/>
      </w:rPr>
    </w:lvl>
    <w:lvl w:ilvl="4">
      <w:numFmt w:val="bullet"/>
      <w:lvlText w:val="•"/>
      <w:lvlJc w:val="left"/>
      <w:pPr>
        <w:ind w:left="4672" w:hanging="206"/>
      </w:pPr>
      <w:rPr>
        <w:rFonts w:hint="default"/>
        <w:lang w:val="zh-CN" w:eastAsia="zh-CN" w:bidi="zh-CN"/>
      </w:rPr>
    </w:lvl>
    <w:lvl w:ilvl="5">
      <w:numFmt w:val="bullet"/>
      <w:lvlText w:val="•"/>
      <w:lvlJc w:val="left"/>
      <w:pPr>
        <w:ind w:left="5690" w:hanging="206"/>
      </w:pPr>
      <w:rPr>
        <w:rFonts w:hint="default"/>
        <w:lang w:val="zh-CN" w:eastAsia="zh-CN" w:bidi="zh-CN"/>
      </w:rPr>
    </w:lvl>
    <w:lvl w:ilvl="6">
      <w:numFmt w:val="bullet"/>
      <w:lvlText w:val="•"/>
      <w:lvlJc w:val="left"/>
      <w:pPr>
        <w:ind w:left="6708" w:hanging="206"/>
      </w:pPr>
      <w:rPr>
        <w:rFonts w:hint="default"/>
        <w:lang w:val="zh-CN" w:eastAsia="zh-CN" w:bidi="zh-CN"/>
      </w:rPr>
    </w:lvl>
    <w:lvl w:ilvl="7">
      <w:numFmt w:val="bullet"/>
      <w:lvlText w:val="•"/>
      <w:lvlJc w:val="left"/>
      <w:pPr>
        <w:ind w:left="7726" w:hanging="206"/>
      </w:pPr>
      <w:rPr>
        <w:rFonts w:hint="default"/>
        <w:lang w:val="zh-CN" w:eastAsia="zh-CN" w:bidi="zh-CN"/>
      </w:rPr>
    </w:lvl>
    <w:lvl w:ilvl="8">
      <w:numFmt w:val="bullet"/>
      <w:lvlText w:val="•"/>
      <w:lvlJc w:val="left"/>
      <w:pPr>
        <w:ind w:left="8744" w:hanging="206"/>
      </w:pPr>
      <w:rPr>
        <w:rFonts w:hint="default"/>
        <w:lang w:val="zh-CN" w:eastAsia="zh-CN" w:bidi="zh-CN"/>
      </w:rPr>
    </w:lvl>
  </w:abstractNum>
  <w:abstractNum w:abstractNumId="12">
    <w:nsid w:val="6A272E54"/>
    <w:multiLevelType w:val="multilevel"/>
    <w:tmpl w:val="6A272E54"/>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numFmt w:val="bullet"/>
      <w:lvlText w:val="•"/>
      <w:lvlJc w:val="left"/>
      <w:pPr>
        <w:ind w:left="1618" w:hanging="206"/>
      </w:pPr>
      <w:rPr>
        <w:rFonts w:hint="default"/>
        <w:lang w:val="zh-CN" w:eastAsia="zh-CN" w:bidi="zh-CN"/>
      </w:rPr>
    </w:lvl>
    <w:lvl w:ilvl="2">
      <w:numFmt w:val="bullet"/>
      <w:lvlText w:val="•"/>
      <w:lvlJc w:val="left"/>
      <w:pPr>
        <w:ind w:left="2636" w:hanging="206"/>
      </w:pPr>
      <w:rPr>
        <w:rFonts w:hint="default"/>
        <w:lang w:val="zh-CN" w:eastAsia="zh-CN" w:bidi="zh-CN"/>
      </w:rPr>
    </w:lvl>
    <w:lvl w:ilvl="3">
      <w:numFmt w:val="bullet"/>
      <w:lvlText w:val="•"/>
      <w:lvlJc w:val="left"/>
      <w:pPr>
        <w:ind w:left="3654" w:hanging="206"/>
      </w:pPr>
      <w:rPr>
        <w:rFonts w:hint="default"/>
        <w:lang w:val="zh-CN" w:eastAsia="zh-CN" w:bidi="zh-CN"/>
      </w:rPr>
    </w:lvl>
    <w:lvl w:ilvl="4">
      <w:numFmt w:val="bullet"/>
      <w:lvlText w:val="•"/>
      <w:lvlJc w:val="left"/>
      <w:pPr>
        <w:ind w:left="4672" w:hanging="206"/>
      </w:pPr>
      <w:rPr>
        <w:rFonts w:hint="default"/>
        <w:lang w:val="zh-CN" w:eastAsia="zh-CN" w:bidi="zh-CN"/>
      </w:rPr>
    </w:lvl>
    <w:lvl w:ilvl="5">
      <w:numFmt w:val="bullet"/>
      <w:lvlText w:val="•"/>
      <w:lvlJc w:val="left"/>
      <w:pPr>
        <w:ind w:left="5690" w:hanging="206"/>
      </w:pPr>
      <w:rPr>
        <w:rFonts w:hint="default"/>
        <w:lang w:val="zh-CN" w:eastAsia="zh-CN" w:bidi="zh-CN"/>
      </w:rPr>
    </w:lvl>
    <w:lvl w:ilvl="6">
      <w:numFmt w:val="bullet"/>
      <w:lvlText w:val="•"/>
      <w:lvlJc w:val="left"/>
      <w:pPr>
        <w:ind w:left="6708" w:hanging="206"/>
      </w:pPr>
      <w:rPr>
        <w:rFonts w:hint="default"/>
        <w:lang w:val="zh-CN" w:eastAsia="zh-CN" w:bidi="zh-CN"/>
      </w:rPr>
    </w:lvl>
    <w:lvl w:ilvl="7">
      <w:numFmt w:val="bullet"/>
      <w:lvlText w:val="•"/>
      <w:lvlJc w:val="left"/>
      <w:pPr>
        <w:ind w:left="7726" w:hanging="206"/>
      </w:pPr>
      <w:rPr>
        <w:rFonts w:hint="default"/>
        <w:lang w:val="zh-CN" w:eastAsia="zh-CN" w:bidi="zh-CN"/>
      </w:rPr>
    </w:lvl>
    <w:lvl w:ilvl="8">
      <w:numFmt w:val="bullet"/>
      <w:lvlText w:val="•"/>
      <w:lvlJc w:val="left"/>
      <w:pPr>
        <w:ind w:left="8744" w:hanging="206"/>
      </w:pPr>
      <w:rPr>
        <w:rFonts w:hint="default"/>
        <w:lang w:val="zh-CN" w:eastAsia="zh-CN" w:bidi="zh-CN"/>
      </w:rPr>
    </w:lvl>
  </w:abstractNum>
  <w:abstractNum w:abstractNumId="13">
    <w:nsid w:val="6A424140"/>
    <w:multiLevelType w:val="multilevel"/>
    <w:tmpl w:val="DED4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8500AD"/>
    <w:multiLevelType w:val="multilevel"/>
    <w:tmpl w:val="6F8500AD"/>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5">
    <w:nsid w:val="72D7614B"/>
    <w:multiLevelType w:val="multilevel"/>
    <w:tmpl w:val="72D7614B"/>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6">
    <w:nsid w:val="7D074798"/>
    <w:multiLevelType w:val="multilevel"/>
    <w:tmpl w:val="7D074798"/>
    <w:lvl w:ilvl="0">
      <w:start w:val="2"/>
      <w:numFmt w:val="upperLetter"/>
      <w:lvlText w:val="（%1）"/>
      <w:lvlJc w:val="left"/>
      <w:pPr>
        <w:ind w:left="623" w:hanging="518"/>
      </w:pPr>
      <w:rPr>
        <w:rFonts w:ascii="宋体" w:eastAsia="宋体" w:hAnsi="宋体" w:cs="宋体" w:hint="default"/>
        <w:spacing w:val="-3"/>
        <w:w w:val="100"/>
        <w:sz w:val="17"/>
        <w:szCs w:val="17"/>
        <w:lang w:val="zh-CN" w:eastAsia="zh-CN" w:bidi="zh-CN"/>
      </w:rPr>
    </w:lvl>
    <w:lvl w:ilvl="1">
      <w:start w:val="1"/>
      <w:numFmt w:val="upperLetter"/>
      <w:lvlText w:val="（%2）"/>
      <w:lvlJc w:val="left"/>
      <w:pPr>
        <w:ind w:left="106" w:hanging="518"/>
      </w:pPr>
      <w:rPr>
        <w:rFonts w:ascii="宋体" w:eastAsia="宋体" w:hAnsi="宋体" w:cs="宋体" w:hint="default"/>
        <w:spacing w:val="-18"/>
        <w:w w:val="56"/>
        <w:sz w:val="17"/>
        <w:szCs w:val="17"/>
        <w:lang w:val="zh-CN" w:eastAsia="zh-CN" w:bidi="zh-CN"/>
      </w:rPr>
    </w:lvl>
    <w:lvl w:ilvl="2">
      <w:numFmt w:val="bullet"/>
      <w:lvlText w:val="•"/>
      <w:lvlJc w:val="left"/>
      <w:pPr>
        <w:ind w:left="1748" w:hanging="518"/>
      </w:pPr>
      <w:rPr>
        <w:rFonts w:hint="default"/>
        <w:lang w:val="zh-CN" w:eastAsia="zh-CN" w:bidi="zh-CN"/>
      </w:rPr>
    </w:lvl>
    <w:lvl w:ilvl="3">
      <w:numFmt w:val="bullet"/>
      <w:lvlText w:val="•"/>
      <w:lvlJc w:val="left"/>
      <w:pPr>
        <w:ind w:left="2877" w:hanging="518"/>
      </w:pPr>
      <w:rPr>
        <w:rFonts w:hint="default"/>
        <w:lang w:val="zh-CN" w:eastAsia="zh-CN" w:bidi="zh-CN"/>
      </w:rPr>
    </w:lvl>
    <w:lvl w:ilvl="4">
      <w:numFmt w:val="bullet"/>
      <w:lvlText w:val="•"/>
      <w:lvlJc w:val="left"/>
      <w:pPr>
        <w:ind w:left="4006" w:hanging="518"/>
      </w:pPr>
      <w:rPr>
        <w:rFonts w:hint="default"/>
        <w:lang w:val="zh-CN" w:eastAsia="zh-CN" w:bidi="zh-CN"/>
      </w:rPr>
    </w:lvl>
    <w:lvl w:ilvl="5">
      <w:numFmt w:val="bullet"/>
      <w:lvlText w:val="•"/>
      <w:lvlJc w:val="left"/>
      <w:pPr>
        <w:ind w:left="5135" w:hanging="518"/>
      </w:pPr>
      <w:rPr>
        <w:rFonts w:hint="default"/>
        <w:lang w:val="zh-CN" w:eastAsia="zh-CN" w:bidi="zh-CN"/>
      </w:rPr>
    </w:lvl>
    <w:lvl w:ilvl="6">
      <w:numFmt w:val="bullet"/>
      <w:lvlText w:val="•"/>
      <w:lvlJc w:val="left"/>
      <w:pPr>
        <w:ind w:left="6264" w:hanging="518"/>
      </w:pPr>
      <w:rPr>
        <w:rFonts w:hint="default"/>
        <w:lang w:val="zh-CN" w:eastAsia="zh-CN" w:bidi="zh-CN"/>
      </w:rPr>
    </w:lvl>
    <w:lvl w:ilvl="7">
      <w:numFmt w:val="bullet"/>
      <w:lvlText w:val="•"/>
      <w:lvlJc w:val="left"/>
      <w:pPr>
        <w:ind w:left="7393" w:hanging="518"/>
      </w:pPr>
      <w:rPr>
        <w:rFonts w:hint="default"/>
        <w:lang w:val="zh-CN" w:eastAsia="zh-CN" w:bidi="zh-CN"/>
      </w:rPr>
    </w:lvl>
    <w:lvl w:ilvl="8">
      <w:numFmt w:val="bullet"/>
      <w:lvlText w:val="•"/>
      <w:lvlJc w:val="left"/>
      <w:pPr>
        <w:ind w:left="8522" w:hanging="518"/>
      </w:pPr>
      <w:rPr>
        <w:rFonts w:hint="default"/>
        <w:lang w:val="zh-CN" w:eastAsia="zh-CN" w:bidi="zh-CN"/>
      </w:rPr>
    </w:lvl>
  </w:abstractNum>
  <w:num w:numId="1">
    <w:abstractNumId w:val="5"/>
  </w:num>
  <w:num w:numId="2">
    <w:abstractNumId w:val="0"/>
  </w:num>
  <w:num w:numId="3">
    <w:abstractNumId w:val="10"/>
  </w:num>
  <w:num w:numId="4">
    <w:abstractNumId w:val="6"/>
  </w:num>
  <w:num w:numId="5">
    <w:abstractNumId w:val="1"/>
  </w:num>
  <w:num w:numId="6">
    <w:abstractNumId w:val="4"/>
  </w:num>
  <w:num w:numId="7">
    <w:abstractNumId w:val="7"/>
  </w:num>
  <w:num w:numId="8">
    <w:abstractNumId w:val="14"/>
  </w:num>
  <w:num w:numId="9">
    <w:abstractNumId w:val="9"/>
  </w:num>
  <w:num w:numId="10">
    <w:abstractNumId w:val="11"/>
  </w:num>
  <w:num w:numId="11">
    <w:abstractNumId w:val="8"/>
  </w:num>
  <w:num w:numId="12">
    <w:abstractNumId w:val="16"/>
  </w:num>
  <w:num w:numId="13">
    <w:abstractNumId w:val="12"/>
  </w:num>
  <w:num w:numId="14">
    <w:abstractNumId w:val="3"/>
  </w:num>
  <w:num w:numId="15">
    <w:abstractNumId w:val="15"/>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720"/>
  <w:drawingGridHorizontalSpacing w:val="110"/>
  <w:noPunctuationKerning/>
  <w:characterSpacingControl w:val="doNotCompress"/>
  <w:hdrShapeDefaults>
    <o:shapedefaults v:ext="edit" spidmax="23554"/>
    <o:shapelayout v:ext="edit">
      <o:idmap v:ext="edit" data="3"/>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
  <w:rsids>
    <w:rsidRoot w:val="003F59E4"/>
    <w:rsid w:val="000076F8"/>
    <w:rsid w:val="000111FD"/>
    <w:rsid w:val="0002109D"/>
    <w:rsid w:val="00034FBD"/>
    <w:rsid w:val="00072501"/>
    <w:rsid w:val="000936F1"/>
    <w:rsid w:val="000A5A1D"/>
    <w:rsid w:val="000C6556"/>
    <w:rsid w:val="001028F8"/>
    <w:rsid w:val="001063A0"/>
    <w:rsid w:val="0017537F"/>
    <w:rsid w:val="00176312"/>
    <w:rsid w:val="001C270A"/>
    <w:rsid w:val="001C3791"/>
    <w:rsid w:val="001C4FA7"/>
    <w:rsid w:val="001C6009"/>
    <w:rsid w:val="001D0AB6"/>
    <w:rsid w:val="001E090A"/>
    <w:rsid w:val="001F070D"/>
    <w:rsid w:val="001F635C"/>
    <w:rsid w:val="00206415"/>
    <w:rsid w:val="00230DC7"/>
    <w:rsid w:val="002377A5"/>
    <w:rsid w:val="00273472"/>
    <w:rsid w:val="00294082"/>
    <w:rsid w:val="002B33FB"/>
    <w:rsid w:val="002B4C43"/>
    <w:rsid w:val="002C797D"/>
    <w:rsid w:val="002E77AD"/>
    <w:rsid w:val="002F0085"/>
    <w:rsid w:val="002F3900"/>
    <w:rsid w:val="00325C85"/>
    <w:rsid w:val="0035381C"/>
    <w:rsid w:val="00376538"/>
    <w:rsid w:val="003765DC"/>
    <w:rsid w:val="003773C8"/>
    <w:rsid w:val="00385DD3"/>
    <w:rsid w:val="003952EC"/>
    <w:rsid w:val="003B2978"/>
    <w:rsid w:val="003C6928"/>
    <w:rsid w:val="003C71FF"/>
    <w:rsid w:val="003E3A4B"/>
    <w:rsid w:val="003F454A"/>
    <w:rsid w:val="003F59E4"/>
    <w:rsid w:val="00423639"/>
    <w:rsid w:val="0042741F"/>
    <w:rsid w:val="00460415"/>
    <w:rsid w:val="004613E5"/>
    <w:rsid w:val="004D2852"/>
    <w:rsid w:val="004D734E"/>
    <w:rsid w:val="004E1FC2"/>
    <w:rsid w:val="00536171"/>
    <w:rsid w:val="005409BA"/>
    <w:rsid w:val="005C07B3"/>
    <w:rsid w:val="005F10A5"/>
    <w:rsid w:val="005F6211"/>
    <w:rsid w:val="006258D6"/>
    <w:rsid w:val="006318F0"/>
    <w:rsid w:val="006551C2"/>
    <w:rsid w:val="0067762B"/>
    <w:rsid w:val="00680028"/>
    <w:rsid w:val="006927AE"/>
    <w:rsid w:val="006A252F"/>
    <w:rsid w:val="006B25A0"/>
    <w:rsid w:val="006C452D"/>
    <w:rsid w:val="006D2354"/>
    <w:rsid w:val="006F6CE5"/>
    <w:rsid w:val="00705185"/>
    <w:rsid w:val="00724336"/>
    <w:rsid w:val="007416AF"/>
    <w:rsid w:val="0074508B"/>
    <w:rsid w:val="00750525"/>
    <w:rsid w:val="00760DBA"/>
    <w:rsid w:val="00762360"/>
    <w:rsid w:val="00770507"/>
    <w:rsid w:val="00782B1D"/>
    <w:rsid w:val="007B0816"/>
    <w:rsid w:val="007F26A5"/>
    <w:rsid w:val="007F541E"/>
    <w:rsid w:val="008015EB"/>
    <w:rsid w:val="00802F2C"/>
    <w:rsid w:val="0080524F"/>
    <w:rsid w:val="00822EB9"/>
    <w:rsid w:val="008350D8"/>
    <w:rsid w:val="00853847"/>
    <w:rsid w:val="008A4070"/>
    <w:rsid w:val="00913E33"/>
    <w:rsid w:val="009262E8"/>
    <w:rsid w:val="009474B8"/>
    <w:rsid w:val="00967E42"/>
    <w:rsid w:val="00993D07"/>
    <w:rsid w:val="009B6B27"/>
    <w:rsid w:val="009C2836"/>
    <w:rsid w:val="009F6B2A"/>
    <w:rsid w:val="00A079F2"/>
    <w:rsid w:val="00A13E2D"/>
    <w:rsid w:val="00A56E9F"/>
    <w:rsid w:val="00A73996"/>
    <w:rsid w:val="00A756F5"/>
    <w:rsid w:val="00A802C9"/>
    <w:rsid w:val="00A80FE7"/>
    <w:rsid w:val="00A9019D"/>
    <w:rsid w:val="00AC635D"/>
    <w:rsid w:val="00AE2565"/>
    <w:rsid w:val="00B23789"/>
    <w:rsid w:val="00B577E3"/>
    <w:rsid w:val="00B73799"/>
    <w:rsid w:val="00B76224"/>
    <w:rsid w:val="00B85AE4"/>
    <w:rsid w:val="00BA2A29"/>
    <w:rsid w:val="00BA6ED5"/>
    <w:rsid w:val="00BF63DF"/>
    <w:rsid w:val="00C64C5C"/>
    <w:rsid w:val="00C97685"/>
    <w:rsid w:val="00CD0204"/>
    <w:rsid w:val="00CE1A09"/>
    <w:rsid w:val="00D13275"/>
    <w:rsid w:val="00D22851"/>
    <w:rsid w:val="00D265AC"/>
    <w:rsid w:val="00D31FD2"/>
    <w:rsid w:val="00D33DE3"/>
    <w:rsid w:val="00D5195A"/>
    <w:rsid w:val="00D76918"/>
    <w:rsid w:val="00D81339"/>
    <w:rsid w:val="00D900FC"/>
    <w:rsid w:val="00D91D63"/>
    <w:rsid w:val="00D93B96"/>
    <w:rsid w:val="00DC204D"/>
    <w:rsid w:val="00DD2432"/>
    <w:rsid w:val="00DD5D85"/>
    <w:rsid w:val="00E05412"/>
    <w:rsid w:val="00E2153C"/>
    <w:rsid w:val="00E2579F"/>
    <w:rsid w:val="00E545BE"/>
    <w:rsid w:val="00E759FD"/>
    <w:rsid w:val="00E75BD8"/>
    <w:rsid w:val="00E93136"/>
    <w:rsid w:val="00EB00F5"/>
    <w:rsid w:val="00ED26C0"/>
    <w:rsid w:val="00EE4E9C"/>
    <w:rsid w:val="00EF1400"/>
    <w:rsid w:val="00F52BF7"/>
    <w:rsid w:val="00F66A4A"/>
    <w:rsid w:val="00FC7128"/>
    <w:rsid w:val="01543B66"/>
    <w:rsid w:val="023A7CC3"/>
    <w:rsid w:val="02494CB3"/>
    <w:rsid w:val="02E2333C"/>
    <w:rsid w:val="03633895"/>
    <w:rsid w:val="0559090B"/>
    <w:rsid w:val="07583515"/>
    <w:rsid w:val="086A73D8"/>
    <w:rsid w:val="092D4E61"/>
    <w:rsid w:val="0BA42214"/>
    <w:rsid w:val="0BB12932"/>
    <w:rsid w:val="0C634898"/>
    <w:rsid w:val="0D7A7FCB"/>
    <w:rsid w:val="0D9957F3"/>
    <w:rsid w:val="110869A6"/>
    <w:rsid w:val="11322AFB"/>
    <w:rsid w:val="11A57288"/>
    <w:rsid w:val="11E86368"/>
    <w:rsid w:val="12B60150"/>
    <w:rsid w:val="136E0D72"/>
    <w:rsid w:val="145B55B4"/>
    <w:rsid w:val="14E70589"/>
    <w:rsid w:val="150349D1"/>
    <w:rsid w:val="15552EEB"/>
    <w:rsid w:val="1609123B"/>
    <w:rsid w:val="166E2291"/>
    <w:rsid w:val="17CC57E7"/>
    <w:rsid w:val="18340FA3"/>
    <w:rsid w:val="19F8109A"/>
    <w:rsid w:val="1AF75169"/>
    <w:rsid w:val="1BA8077B"/>
    <w:rsid w:val="1BD57D86"/>
    <w:rsid w:val="1C7B6FA8"/>
    <w:rsid w:val="1CE31D8A"/>
    <w:rsid w:val="1D2824AE"/>
    <w:rsid w:val="1D6C7CC7"/>
    <w:rsid w:val="1E844056"/>
    <w:rsid w:val="1F6109FF"/>
    <w:rsid w:val="20040B21"/>
    <w:rsid w:val="20241A0C"/>
    <w:rsid w:val="20893679"/>
    <w:rsid w:val="214E2988"/>
    <w:rsid w:val="21975CB4"/>
    <w:rsid w:val="21AE421B"/>
    <w:rsid w:val="23445848"/>
    <w:rsid w:val="249C4997"/>
    <w:rsid w:val="24E773EE"/>
    <w:rsid w:val="24EF7238"/>
    <w:rsid w:val="257265F1"/>
    <w:rsid w:val="26314EC5"/>
    <w:rsid w:val="27702C07"/>
    <w:rsid w:val="28C60444"/>
    <w:rsid w:val="28E00AFF"/>
    <w:rsid w:val="29035C99"/>
    <w:rsid w:val="2A665AC5"/>
    <w:rsid w:val="2B0A0F34"/>
    <w:rsid w:val="2BEA36AD"/>
    <w:rsid w:val="2E04664E"/>
    <w:rsid w:val="2E7E10DB"/>
    <w:rsid w:val="2EA35726"/>
    <w:rsid w:val="2F35246C"/>
    <w:rsid w:val="2F915817"/>
    <w:rsid w:val="2FD13AF1"/>
    <w:rsid w:val="300F6DC6"/>
    <w:rsid w:val="31204CAF"/>
    <w:rsid w:val="316D0294"/>
    <w:rsid w:val="327224CF"/>
    <w:rsid w:val="34B07D53"/>
    <w:rsid w:val="34D82557"/>
    <w:rsid w:val="35150345"/>
    <w:rsid w:val="35412C78"/>
    <w:rsid w:val="358C7EBE"/>
    <w:rsid w:val="35B73738"/>
    <w:rsid w:val="360F507C"/>
    <w:rsid w:val="366E5304"/>
    <w:rsid w:val="385D5AC5"/>
    <w:rsid w:val="389D4F65"/>
    <w:rsid w:val="38A24D03"/>
    <w:rsid w:val="3A666B0F"/>
    <w:rsid w:val="3ACC115C"/>
    <w:rsid w:val="3B0E6954"/>
    <w:rsid w:val="3B470299"/>
    <w:rsid w:val="3BBB1C07"/>
    <w:rsid w:val="3C973F48"/>
    <w:rsid w:val="3DBD2A6B"/>
    <w:rsid w:val="3EFB1D49"/>
    <w:rsid w:val="3EFC3CFA"/>
    <w:rsid w:val="3F1D1A84"/>
    <w:rsid w:val="400B6C9C"/>
    <w:rsid w:val="40265BE6"/>
    <w:rsid w:val="41935461"/>
    <w:rsid w:val="41D12C17"/>
    <w:rsid w:val="42C41885"/>
    <w:rsid w:val="43451878"/>
    <w:rsid w:val="43620548"/>
    <w:rsid w:val="43640A52"/>
    <w:rsid w:val="43A859AE"/>
    <w:rsid w:val="43D022CF"/>
    <w:rsid w:val="43E14AD1"/>
    <w:rsid w:val="44256C0B"/>
    <w:rsid w:val="453B23DA"/>
    <w:rsid w:val="47A756B9"/>
    <w:rsid w:val="48DF276A"/>
    <w:rsid w:val="49375B17"/>
    <w:rsid w:val="4ADF06A9"/>
    <w:rsid w:val="4AF9608A"/>
    <w:rsid w:val="4B4A5B9D"/>
    <w:rsid w:val="4BD036A7"/>
    <w:rsid w:val="4C067BA0"/>
    <w:rsid w:val="4D4D6E95"/>
    <w:rsid w:val="4D69203C"/>
    <w:rsid w:val="4E4D31A4"/>
    <w:rsid w:val="4E9167BE"/>
    <w:rsid w:val="4E9F55E5"/>
    <w:rsid w:val="4F162488"/>
    <w:rsid w:val="4FEA7698"/>
    <w:rsid w:val="505973FF"/>
    <w:rsid w:val="50D94947"/>
    <w:rsid w:val="510C511A"/>
    <w:rsid w:val="5226672D"/>
    <w:rsid w:val="523703D6"/>
    <w:rsid w:val="527E4C72"/>
    <w:rsid w:val="53280049"/>
    <w:rsid w:val="5340788C"/>
    <w:rsid w:val="542C7EDC"/>
    <w:rsid w:val="55D278B9"/>
    <w:rsid w:val="56B555E7"/>
    <w:rsid w:val="56BC3D54"/>
    <w:rsid w:val="56C56ECC"/>
    <w:rsid w:val="56F3365C"/>
    <w:rsid w:val="575663A8"/>
    <w:rsid w:val="59912697"/>
    <w:rsid w:val="59D11E48"/>
    <w:rsid w:val="5A6C6330"/>
    <w:rsid w:val="5AF563AF"/>
    <w:rsid w:val="5D1740C6"/>
    <w:rsid w:val="5D2A15F9"/>
    <w:rsid w:val="5DAE6EE6"/>
    <w:rsid w:val="5E1C7EE1"/>
    <w:rsid w:val="5EB14D85"/>
    <w:rsid w:val="5F18474D"/>
    <w:rsid w:val="5FFB6776"/>
    <w:rsid w:val="6274196A"/>
    <w:rsid w:val="62C2623F"/>
    <w:rsid w:val="62CF0638"/>
    <w:rsid w:val="63000E6C"/>
    <w:rsid w:val="638B3052"/>
    <w:rsid w:val="640663F5"/>
    <w:rsid w:val="64602D9E"/>
    <w:rsid w:val="64B27C2C"/>
    <w:rsid w:val="65F27590"/>
    <w:rsid w:val="66437140"/>
    <w:rsid w:val="66AA4C71"/>
    <w:rsid w:val="67677CF7"/>
    <w:rsid w:val="6922274C"/>
    <w:rsid w:val="6A0D6B57"/>
    <w:rsid w:val="6A5E189C"/>
    <w:rsid w:val="6B6D5B7A"/>
    <w:rsid w:val="6B95540E"/>
    <w:rsid w:val="6BFB38C7"/>
    <w:rsid w:val="6C9559CC"/>
    <w:rsid w:val="6CD3301C"/>
    <w:rsid w:val="6D6F0F96"/>
    <w:rsid w:val="6DBA6733"/>
    <w:rsid w:val="6DDC1D23"/>
    <w:rsid w:val="6E0317BB"/>
    <w:rsid w:val="6E6B56CD"/>
    <w:rsid w:val="6EF46D29"/>
    <w:rsid w:val="703E3540"/>
    <w:rsid w:val="706D1CEA"/>
    <w:rsid w:val="71384CA5"/>
    <w:rsid w:val="71906437"/>
    <w:rsid w:val="72CA2866"/>
    <w:rsid w:val="72CC6EAE"/>
    <w:rsid w:val="72FC2E3E"/>
    <w:rsid w:val="73B15DD7"/>
    <w:rsid w:val="73EE37F0"/>
    <w:rsid w:val="744A28CD"/>
    <w:rsid w:val="745D0088"/>
    <w:rsid w:val="74857584"/>
    <w:rsid w:val="74AB5E35"/>
    <w:rsid w:val="74FE36EB"/>
    <w:rsid w:val="75117954"/>
    <w:rsid w:val="75205351"/>
    <w:rsid w:val="75FC0FB2"/>
    <w:rsid w:val="767E2FBC"/>
    <w:rsid w:val="76C02D54"/>
    <w:rsid w:val="771E1AB4"/>
    <w:rsid w:val="78C7089E"/>
    <w:rsid w:val="78E06D0A"/>
    <w:rsid w:val="7A883BE6"/>
    <w:rsid w:val="7C3E6DB1"/>
    <w:rsid w:val="7C5D147B"/>
    <w:rsid w:val="7C603E8A"/>
    <w:rsid w:val="7CD523BE"/>
    <w:rsid w:val="7EC42705"/>
    <w:rsid w:val="7F1A29AF"/>
    <w:rsid w:val="7F2E5FD7"/>
    <w:rsid w:val="7F440B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7"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semiHidden="0" w:uiPriority="0" w:qFormat="1"/>
    <w:lsdException w:name="Body Text First Indent"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D2432"/>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DD2432"/>
    <w:pPr>
      <w:ind w:left="206" w:right="1952"/>
      <w:jc w:val="center"/>
      <w:outlineLvl w:val="0"/>
    </w:pPr>
    <w:rPr>
      <w:b/>
      <w:bCs/>
      <w:sz w:val="38"/>
      <w:szCs w:val="38"/>
    </w:rPr>
  </w:style>
  <w:style w:type="paragraph" w:styleId="2">
    <w:name w:val="heading 2"/>
    <w:basedOn w:val="a"/>
    <w:next w:val="a"/>
    <w:uiPriority w:val="1"/>
    <w:qFormat/>
    <w:rsid w:val="00DD2432"/>
    <w:pPr>
      <w:spacing w:before="44"/>
      <w:ind w:left="2769" w:right="2797"/>
      <w:jc w:val="center"/>
      <w:outlineLvl w:val="1"/>
    </w:pPr>
    <w:rPr>
      <w:b/>
      <w:bCs/>
      <w:sz w:val="29"/>
      <w:szCs w:val="29"/>
    </w:rPr>
  </w:style>
  <w:style w:type="paragraph" w:styleId="3">
    <w:name w:val="heading 3"/>
    <w:basedOn w:val="a"/>
    <w:next w:val="a"/>
    <w:uiPriority w:val="1"/>
    <w:qFormat/>
    <w:rsid w:val="00DD2432"/>
    <w:pPr>
      <w:ind w:left="2770" w:right="2797"/>
      <w:jc w:val="center"/>
      <w:outlineLvl w:val="2"/>
    </w:pPr>
    <w:rPr>
      <w:b/>
      <w:bCs/>
      <w:sz w:val="21"/>
      <w:szCs w:val="21"/>
    </w:rPr>
  </w:style>
  <w:style w:type="paragraph" w:styleId="4">
    <w:name w:val="heading 4"/>
    <w:basedOn w:val="a"/>
    <w:next w:val="a"/>
    <w:uiPriority w:val="1"/>
    <w:qFormat/>
    <w:rsid w:val="00DD2432"/>
    <w:pPr>
      <w:ind w:left="2793" w:right="2797"/>
      <w:jc w:val="center"/>
      <w:outlineLvl w:val="3"/>
    </w:pPr>
    <w:rPr>
      <w:sz w:val="21"/>
      <w:szCs w:val="21"/>
    </w:rPr>
  </w:style>
  <w:style w:type="paragraph" w:styleId="5">
    <w:name w:val="heading 5"/>
    <w:basedOn w:val="a"/>
    <w:next w:val="a"/>
    <w:uiPriority w:val="1"/>
    <w:qFormat/>
    <w:rsid w:val="00DD2432"/>
    <w:pPr>
      <w:ind w:left="600"/>
      <w:outlineLvl w:val="4"/>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7"/>
    <w:unhideWhenUsed/>
    <w:qFormat/>
    <w:rsid w:val="00DD2432"/>
    <w:pPr>
      <w:autoSpaceDE/>
      <w:autoSpaceDN/>
      <w:ind w:firstLineChars="200" w:firstLine="420"/>
      <w:jc w:val="both"/>
    </w:pPr>
    <w:rPr>
      <w:rFonts w:asciiTheme="minorHAnsi" w:eastAsiaTheme="minorEastAsia" w:hAnsiTheme="minorHAnsi" w:cstheme="minorBidi"/>
      <w:kern w:val="2"/>
      <w:sz w:val="21"/>
      <w:lang w:val="en-US" w:bidi="ar-SA"/>
    </w:rPr>
  </w:style>
  <w:style w:type="paragraph" w:styleId="a4">
    <w:name w:val="Body Text"/>
    <w:basedOn w:val="a"/>
    <w:link w:val="Char"/>
    <w:uiPriority w:val="1"/>
    <w:qFormat/>
    <w:rsid w:val="00DD2432"/>
    <w:rPr>
      <w:sz w:val="19"/>
      <w:szCs w:val="19"/>
    </w:rPr>
  </w:style>
  <w:style w:type="paragraph" w:styleId="a5">
    <w:name w:val="Plain Text"/>
    <w:basedOn w:val="a"/>
    <w:link w:val="Char0"/>
    <w:qFormat/>
    <w:rsid w:val="00DD2432"/>
    <w:pPr>
      <w:autoSpaceDE/>
      <w:autoSpaceDN/>
      <w:jc w:val="both"/>
    </w:pPr>
    <w:rPr>
      <w:rFonts w:hAnsi="Courier New" w:cstheme="minorBidi"/>
      <w:sz w:val="20"/>
      <w:szCs w:val="20"/>
      <w:lang w:val="en-US" w:bidi="ar-SA"/>
    </w:rPr>
  </w:style>
  <w:style w:type="paragraph" w:styleId="a6">
    <w:name w:val="Date"/>
    <w:basedOn w:val="a"/>
    <w:next w:val="a"/>
    <w:link w:val="Char1"/>
    <w:unhideWhenUsed/>
    <w:qFormat/>
    <w:rsid w:val="00DD2432"/>
    <w:pPr>
      <w:ind w:leftChars="2500" w:left="100"/>
    </w:pPr>
  </w:style>
  <w:style w:type="paragraph" w:styleId="a7">
    <w:name w:val="footer"/>
    <w:basedOn w:val="a"/>
    <w:link w:val="Char2"/>
    <w:uiPriority w:val="99"/>
    <w:unhideWhenUsed/>
    <w:qFormat/>
    <w:rsid w:val="00DD2432"/>
    <w:pPr>
      <w:tabs>
        <w:tab w:val="center" w:pos="4153"/>
        <w:tab w:val="right" w:pos="8306"/>
      </w:tabs>
      <w:snapToGrid w:val="0"/>
    </w:pPr>
    <w:rPr>
      <w:sz w:val="18"/>
      <w:szCs w:val="18"/>
    </w:rPr>
  </w:style>
  <w:style w:type="paragraph" w:styleId="a8">
    <w:name w:val="header"/>
    <w:basedOn w:val="a"/>
    <w:link w:val="Char3"/>
    <w:uiPriority w:val="99"/>
    <w:unhideWhenUsed/>
    <w:qFormat/>
    <w:rsid w:val="00DD2432"/>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4"/>
    <w:link w:val="Char4"/>
    <w:uiPriority w:val="99"/>
    <w:unhideWhenUsed/>
    <w:qFormat/>
    <w:rsid w:val="00DD2432"/>
    <w:pPr>
      <w:spacing w:after="120"/>
      <w:ind w:firstLineChars="100" w:firstLine="420"/>
    </w:pPr>
    <w:rPr>
      <w:sz w:val="22"/>
      <w:szCs w:val="22"/>
    </w:rPr>
  </w:style>
  <w:style w:type="table" w:styleId="aa">
    <w:name w:val="Table Grid"/>
    <w:basedOn w:val="a1"/>
    <w:uiPriority w:val="39"/>
    <w:unhideWhenUsed/>
    <w:qFormat/>
    <w:rsid w:val="00DD2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qFormat/>
    <w:rsid w:val="00DD2432"/>
    <w:rPr>
      <w:color w:val="0000FF" w:themeColor="hyperlink"/>
      <w:u w:val="single"/>
    </w:rPr>
  </w:style>
  <w:style w:type="table" w:customStyle="1" w:styleId="TableNormal">
    <w:name w:val="Table Normal"/>
    <w:uiPriority w:val="2"/>
    <w:semiHidden/>
    <w:unhideWhenUsed/>
    <w:qFormat/>
    <w:rsid w:val="00DD2432"/>
    <w:tblPr>
      <w:tblCellMar>
        <w:top w:w="0" w:type="dxa"/>
        <w:left w:w="0" w:type="dxa"/>
        <w:bottom w:w="0" w:type="dxa"/>
        <w:right w:w="0" w:type="dxa"/>
      </w:tblCellMar>
    </w:tblPr>
  </w:style>
  <w:style w:type="paragraph" w:styleId="ac">
    <w:name w:val="List Paragraph"/>
    <w:basedOn w:val="a"/>
    <w:uiPriority w:val="1"/>
    <w:qFormat/>
    <w:rsid w:val="00DD2432"/>
    <w:pPr>
      <w:ind w:left="1031" w:hanging="506"/>
    </w:pPr>
  </w:style>
  <w:style w:type="paragraph" w:customStyle="1" w:styleId="TableParagraph">
    <w:name w:val="Table Paragraph"/>
    <w:basedOn w:val="a"/>
    <w:uiPriority w:val="1"/>
    <w:qFormat/>
    <w:rsid w:val="00DD2432"/>
  </w:style>
  <w:style w:type="character" w:customStyle="1" w:styleId="Char0">
    <w:name w:val="纯文本 Char"/>
    <w:basedOn w:val="a0"/>
    <w:link w:val="a5"/>
    <w:qFormat/>
    <w:rsid w:val="00DD2432"/>
    <w:rPr>
      <w:rFonts w:ascii="宋体" w:eastAsia="宋体" w:hAnsi="Courier New"/>
      <w:sz w:val="20"/>
      <w:szCs w:val="20"/>
      <w:lang w:eastAsia="zh-CN"/>
    </w:rPr>
  </w:style>
  <w:style w:type="character" w:customStyle="1" w:styleId="Char">
    <w:name w:val="正文文本 Char"/>
    <w:basedOn w:val="a0"/>
    <w:link w:val="a4"/>
    <w:uiPriority w:val="1"/>
    <w:qFormat/>
    <w:rsid w:val="00DD2432"/>
    <w:rPr>
      <w:rFonts w:ascii="宋体" w:eastAsia="宋体" w:hAnsi="宋体" w:cs="宋体"/>
      <w:sz w:val="19"/>
      <w:szCs w:val="19"/>
      <w:lang w:val="zh-CN" w:eastAsia="zh-CN" w:bidi="zh-CN"/>
    </w:rPr>
  </w:style>
  <w:style w:type="character" w:customStyle="1" w:styleId="Char4">
    <w:name w:val="正文首行缩进 Char"/>
    <w:basedOn w:val="Char"/>
    <w:link w:val="a9"/>
    <w:uiPriority w:val="99"/>
    <w:qFormat/>
    <w:rsid w:val="00DD2432"/>
    <w:rPr>
      <w:rFonts w:ascii="宋体" w:eastAsia="宋体" w:hAnsi="宋体" w:cs="宋体"/>
      <w:sz w:val="19"/>
      <w:szCs w:val="19"/>
      <w:lang w:val="zh-CN" w:eastAsia="zh-CN" w:bidi="zh-CN"/>
    </w:rPr>
  </w:style>
  <w:style w:type="character" w:customStyle="1" w:styleId="Char1">
    <w:name w:val="日期 Char"/>
    <w:basedOn w:val="a0"/>
    <w:link w:val="a6"/>
    <w:uiPriority w:val="99"/>
    <w:semiHidden/>
    <w:qFormat/>
    <w:rsid w:val="00DD2432"/>
    <w:rPr>
      <w:rFonts w:ascii="宋体" w:eastAsia="宋体" w:hAnsi="宋体" w:cs="宋体"/>
      <w:lang w:val="zh-CN" w:eastAsia="zh-CN" w:bidi="zh-CN"/>
    </w:rPr>
  </w:style>
  <w:style w:type="paragraph" w:customStyle="1" w:styleId="Normal0">
    <w:name w:val="Normal_0"/>
    <w:qFormat/>
    <w:rsid w:val="00DD2432"/>
    <w:rPr>
      <w:rFonts w:eastAsia="Times New Roman"/>
      <w:sz w:val="24"/>
      <w:szCs w:val="24"/>
    </w:rPr>
  </w:style>
  <w:style w:type="paragraph" w:customStyle="1" w:styleId="pMsoNormal">
    <w:name w:val="p_MsoNormal"/>
    <w:basedOn w:val="Normal0"/>
    <w:qFormat/>
    <w:rsid w:val="00DD2432"/>
    <w:pPr>
      <w:spacing w:line="360" w:lineRule="auto"/>
      <w:ind w:firstLine="482"/>
      <w:jc w:val="both"/>
    </w:pPr>
    <w:rPr>
      <w:rFonts w:ascii="宋体" w:eastAsia="宋体" w:hAnsi="宋体"/>
    </w:rPr>
  </w:style>
  <w:style w:type="paragraph" w:customStyle="1" w:styleId="divWordSection1">
    <w:name w:val="div_WordSection1"/>
    <w:basedOn w:val="a"/>
    <w:qFormat/>
    <w:rsid w:val="00DD2432"/>
    <w:pPr>
      <w:widowControl/>
      <w:autoSpaceDE/>
      <w:autoSpaceDN/>
    </w:pPr>
    <w:rPr>
      <w:rFonts w:ascii="Times New Roman" w:eastAsia="Times New Roman" w:hAnsi="Times New Roman" w:cs="Times New Roman"/>
      <w:sz w:val="24"/>
      <w:szCs w:val="24"/>
      <w:lang w:val="en-US" w:bidi="ar-SA"/>
    </w:rPr>
  </w:style>
  <w:style w:type="character" w:customStyle="1" w:styleId="Char3">
    <w:name w:val="页眉 Char"/>
    <w:basedOn w:val="a0"/>
    <w:link w:val="a8"/>
    <w:uiPriority w:val="99"/>
    <w:qFormat/>
    <w:rsid w:val="00DD2432"/>
    <w:rPr>
      <w:rFonts w:ascii="宋体" w:eastAsia="宋体" w:hAnsi="宋体" w:cs="宋体"/>
      <w:sz w:val="18"/>
      <w:szCs w:val="18"/>
      <w:lang w:val="zh-CN" w:bidi="zh-CN"/>
    </w:rPr>
  </w:style>
  <w:style w:type="character" w:customStyle="1" w:styleId="Char2">
    <w:name w:val="页脚 Char"/>
    <w:basedOn w:val="a0"/>
    <w:link w:val="a7"/>
    <w:uiPriority w:val="99"/>
    <w:qFormat/>
    <w:rsid w:val="00DD2432"/>
    <w:rPr>
      <w:rFonts w:ascii="宋体" w:eastAsia="宋体" w:hAnsi="宋体" w:cs="宋体"/>
      <w:sz w:val="18"/>
      <w:szCs w:val="18"/>
      <w:lang w:val="zh-CN" w:bidi="zh-CN"/>
    </w:rPr>
  </w:style>
  <w:style w:type="paragraph" w:styleId="ad">
    <w:name w:val="Normal (Web)"/>
    <w:basedOn w:val="a"/>
    <w:uiPriority w:val="99"/>
    <w:semiHidden/>
    <w:unhideWhenUsed/>
    <w:rsid w:val="00D265AC"/>
    <w:pPr>
      <w:widowControl/>
      <w:autoSpaceDE/>
      <w:autoSpaceDN/>
      <w:spacing w:before="100" w:beforeAutospacing="1" w:after="100" w:afterAutospacing="1"/>
    </w:pPr>
    <w:rPr>
      <w:sz w:val="24"/>
      <w:szCs w:val="24"/>
      <w:lang w:val="en-US" w:bidi="ar-SA"/>
    </w:rPr>
  </w:style>
  <w:style w:type="character" w:styleId="ae">
    <w:name w:val="Strong"/>
    <w:basedOn w:val="a0"/>
    <w:uiPriority w:val="22"/>
    <w:qFormat/>
    <w:rsid w:val="00D265AC"/>
    <w:rPr>
      <w:b/>
      <w:bCs/>
    </w:rPr>
  </w:style>
  <w:style w:type="paragraph" w:styleId="HTML">
    <w:name w:val="HTML Preformatted"/>
    <w:basedOn w:val="a"/>
    <w:link w:val="HTMLChar"/>
    <w:uiPriority w:val="99"/>
    <w:semiHidden/>
    <w:unhideWhenUsed/>
    <w:rsid w:val="00D26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sz w:val="24"/>
      <w:szCs w:val="24"/>
      <w:lang w:val="en-US" w:bidi="ar-SA"/>
    </w:rPr>
  </w:style>
  <w:style w:type="character" w:customStyle="1" w:styleId="HTMLChar">
    <w:name w:val="HTML 预设格式 Char"/>
    <w:basedOn w:val="a0"/>
    <w:link w:val="HTML"/>
    <w:uiPriority w:val="99"/>
    <w:semiHidden/>
    <w:rsid w:val="00D265AC"/>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9500574">
      <w:bodyDiv w:val="1"/>
      <w:marLeft w:val="0"/>
      <w:marRight w:val="0"/>
      <w:marTop w:val="0"/>
      <w:marBottom w:val="0"/>
      <w:divBdr>
        <w:top w:val="none" w:sz="0" w:space="0" w:color="auto"/>
        <w:left w:val="none" w:sz="0" w:space="0" w:color="auto"/>
        <w:bottom w:val="none" w:sz="0" w:space="0" w:color="auto"/>
        <w:right w:val="none" w:sz="0" w:space="0" w:color="auto"/>
      </w:divBdr>
    </w:div>
    <w:div w:id="131563460">
      <w:bodyDiv w:val="1"/>
      <w:marLeft w:val="0"/>
      <w:marRight w:val="0"/>
      <w:marTop w:val="0"/>
      <w:marBottom w:val="0"/>
      <w:divBdr>
        <w:top w:val="none" w:sz="0" w:space="0" w:color="auto"/>
        <w:left w:val="none" w:sz="0" w:space="0" w:color="auto"/>
        <w:bottom w:val="none" w:sz="0" w:space="0" w:color="auto"/>
        <w:right w:val="none" w:sz="0" w:space="0" w:color="auto"/>
      </w:divBdr>
      <w:divsChild>
        <w:div w:id="212739557">
          <w:marLeft w:val="0"/>
          <w:marRight w:val="0"/>
          <w:marTop w:val="0"/>
          <w:marBottom w:val="0"/>
          <w:divBdr>
            <w:top w:val="none" w:sz="0" w:space="0" w:color="auto"/>
            <w:left w:val="none" w:sz="0" w:space="0" w:color="auto"/>
            <w:bottom w:val="none" w:sz="0" w:space="0" w:color="auto"/>
            <w:right w:val="none" w:sz="0" w:space="0" w:color="auto"/>
          </w:divBdr>
        </w:div>
        <w:div w:id="1390571214">
          <w:marLeft w:val="0"/>
          <w:marRight w:val="0"/>
          <w:marTop w:val="0"/>
          <w:marBottom w:val="0"/>
          <w:divBdr>
            <w:top w:val="none" w:sz="0" w:space="0" w:color="auto"/>
            <w:left w:val="none" w:sz="0" w:space="0" w:color="auto"/>
            <w:bottom w:val="none" w:sz="0" w:space="0" w:color="auto"/>
            <w:right w:val="none" w:sz="0" w:space="0" w:color="auto"/>
          </w:divBdr>
        </w:div>
        <w:div w:id="2111003593">
          <w:marLeft w:val="0"/>
          <w:marRight w:val="0"/>
          <w:marTop w:val="0"/>
          <w:marBottom w:val="0"/>
          <w:divBdr>
            <w:top w:val="none" w:sz="0" w:space="0" w:color="auto"/>
            <w:left w:val="none" w:sz="0" w:space="0" w:color="auto"/>
            <w:bottom w:val="none" w:sz="0" w:space="0" w:color="auto"/>
            <w:right w:val="none" w:sz="0" w:space="0" w:color="auto"/>
          </w:divBdr>
        </w:div>
        <w:div w:id="1109394778">
          <w:marLeft w:val="0"/>
          <w:marRight w:val="0"/>
          <w:marTop w:val="0"/>
          <w:marBottom w:val="0"/>
          <w:divBdr>
            <w:top w:val="none" w:sz="0" w:space="0" w:color="auto"/>
            <w:left w:val="none" w:sz="0" w:space="0" w:color="auto"/>
            <w:bottom w:val="none" w:sz="0" w:space="0" w:color="auto"/>
            <w:right w:val="none" w:sz="0" w:space="0" w:color="auto"/>
          </w:divBdr>
        </w:div>
        <w:div w:id="1295595010">
          <w:marLeft w:val="0"/>
          <w:marRight w:val="0"/>
          <w:marTop w:val="0"/>
          <w:marBottom w:val="0"/>
          <w:divBdr>
            <w:top w:val="none" w:sz="0" w:space="0" w:color="auto"/>
            <w:left w:val="none" w:sz="0" w:space="0" w:color="auto"/>
            <w:bottom w:val="none" w:sz="0" w:space="0" w:color="auto"/>
            <w:right w:val="none" w:sz="0" w:space="0" w:color="auto"/>
          </w:divBdr>
        </w:div>
        <w:div w:id="212624882">
          <w:marLeft w:val="0"/>
          <w:marRight w:val="0"/>
          <w:marTop w:val="0"/>
          <w:marBottom w:val="0"/>
          <w:divBdr>
            <w:top w:val="none" w:sz="0" w:space="0" w:color="auto"/>
            <w:left w:val="none" w:sz="0" w:space="0" w:color="auto"/>
            <w:bottom w:val="none" w:sz="0" w:space="0" w:color="auto"/>
            <w:right w:val="none" w:sz="0" w:space="0" w:color="auto"/>
          </w:divBdr>
        </w:div>
        <w:div w:id="533620536">
          <w:marLeft w:val="0"/>
          <w:marRight w:val="0"/>
          <w:marTop w:val="0"/>
          <w:marBottom w:val="0"/>
          <w:divBdr>
            <w:top w:val="none" w:sz="0" w:space="0" w:color="auto"/>
            <w:left w:val="none" w:sz="0" w:space="0" w:color="auto"/>
            <w:bottom w:val="none" w:sz="0" w:space="0" w:color="auto"/>
            <w:right w:val="none" w:sz="0" w:space="0" w:color="auto"/>
          </w:divBdr>
        </w:div>
        <w:div w:id="2137138328">
          <w:marLeft w:val="0"/>
          <w:marRight w:val="0"/>
          <w:marTop w:val="0"/>
          <w:marBottom w:val="0"/>
          <w:divBdr>
            <w:top w:val="none" w:sz="0" w:space="0" w:color="auto"/>
            <w:left w:val="none" w:sz="0" w:space="0" w:color="auto"/>
            <w:bottom w:val="none" w:sz="0" w:space="0" w:color="auto"/>
            <w:right w:val="none" w:sz="0" w:space="0" w:color="auto"/>
          </w:divBdr>
        </w:div>
      </w:divsChild>
    </w:div>
    <w:div w:id="133303766">
      <w:bodyDiv w:val="1"/>
      <w:marLeft w:val="0"/>
      <w:marRight w:val="0"/>
      <w:marTop w:val="0"/>
      <w:marBottom w:val="0"/>
      <w:divBdr>
        <w:top w:val="none" w:sz="0" w:space="0" w:color="auto"/>
        <w:left w:val="none" w:sz="0" w:space="0" w:color="auto"/>
        <w:bottom w:val="none" w:sz="0" w:space="0" w:color="auto"/>
        <w:right w:val="none" w:sz="0" w:space="0" w:color="auto"/>
      </w:divBdr>
      <w:divsChild>
        <w:div w:id="1231815262">
          <w:marLeft w:val="0"/>
          <w:marRight w:val="0"/>
          <w:marTop w:val="0"/>
          <w:marBottom w:val="0"/>
          <w:divBdr>
            <w:top w:val="none" w:sz="0" w:space="0" w:color="auto"/>
            <w:left w:val="none" w:sz="0" w:space="0" w:color="auto"/>
            <w:bottom w:val="none" w:sz="0" w:space="0" w:color="auto"/>
            <w:right w:val="none" w:sz="0" w:space="0" w:color="auto"/>
          </w:divBdr>
        </w:div>
      </w:divsChild>
    </w:div>
    <w:div w:id="208881885">
      <w:bodyDiv w:val="1"/>
      <w:marLeft w:val="0"/>
      <w:marRight w:val="0"/>
      <w:marTop w:val="0"/>
      <w:marBottom w:val="0"/>
      <w:divBdr>
        <w:top w:val="none" w:sz="0" w:space="0" w:color="auto"/>
        <w:left w:val="none" w:sz="0" w:space="0" w:color="auto"/>
        <w:bottom w:val="none" w:sz="0" w:space="0" w:color="auto"/>
        <w:right w:val="none" w:sz="0" w:space="0" w:color="auto"/>
      </w:divBdr>
      <w:divsChild>
        <w:div w:id="1877037479">
          <w:marLeft w:val="0"/>
          <w:marRight w:val="0"/>
          <w:marTop w:val="0"/>
          <w:marBottom w:val="0"/>
          <w:divBdr>
            <w:top w:val="none" w:sz="0" w:space="0" w:color="auto"/>
            <w:left w:val="none" w:sz="0" w:space="0" w:color="auto"/>
            <w:bottom w:val="none" w:sz="0" w:space="0" w:color="auto"/>
            <w:right w:val="none" w:sz="0" w:space="0" w:color="auto"/>
          </w:divBdr>
        </w:div>
        <w:div w:id="529535041">
          <w:marLeft w:val="0"/>
          <w:marRight w:val="0"/>
          <w:marTop w:val="0"/>
          <w:marBottom w:val="0"/>
          <w:divBdr>
            <w:top w:val="none" w:sz="0" w:space="0" w:color="auto"/>
            <w:left w:val="none" w:sz="0" w:space="0" w:color="auto"/>
            <w:bottom w:val="none" w:sz="0" w:space="0" w:color="auto"/>
            <w:right w:val="none" w:sz="0" w:space="0" w:color="auto"/>
          </w:divBdr>
        </w:div>
      </w:divsChild>
    </w:div>
    <w:div w:id="285744405">
      <w:bodyDiv w:val="1"/>
      <w:marLeft w:val="0"/>
      <w:marRight w:val="0"/>
      <w:marTop w:val="0"/>
      <w:marBottom w:val="0"/>
      <w:divBdr>
        <w:top w:val="none" w:sz="0" w:space="0" w:color="auto"/>
        <w:left w:val="none" w:sz="0" w:space="0" w:color="auto"/>
        <w:bottom w:val="none" w:sz="0" w:space="0" w:color="auto"/>
        <w:right w:val="none" w:sz="0" w:space="0" w:color="auto"/>
      </w:divBdr>
      <w:divsChild>
        <w:div w:id="602497007">
          <w:marLeft w:val="0"/>
          <w:marRight w:val="0"/>
          <w:marTop w:val="0"/>
          <w:marBottom w:val="0"/>
          <w:divBdr>
            <w:top w:val="none" w:sz="0" w:space="0" w:color="auto"/>
            <w:left w:val="none" w:sz="0" w:space="0" w:color="auto"/>
            <w:bottom w:val="none" w:sz="0" w:space="0" w:color="auto"/>
            <w:right w:val="none" w:sz="0" w:space="0" w:color="auto"/>
          </w:divBdr>
        </w:div>
        <w:div w:id="25565443">
          <w:marLeft w:val="0"/>
          <w:marRight w:val="0"/>
          <w:marTop w:val="0"/>
          <w:marBottom w:val="0"/>
          <w:divBdr>
            <w:top w:val="none" w:sz="0" w:space="0" w:color="auto"/>
            <w:left w:val="none" w:sz="0" w:space="0" w:color="auto"/>
            <w:bottom w:val="none" w:sz="0" w:space="0" w:color="auto"/>
            <w:right w:val="none" w:sz="0" w:space="0" w:color="auto"/>
          </w:divBdr>
        </w:div>
        <w:div w:id="289477776">
          <w:marLeft w:val="0"/>
          <w:marRight w:val="0"/>
          <w:marTop w:val="0"/>
          <w:marBottom w:val="0"/>
          <w:divBdr>
            <w:top w:val="none" w:sz="0" w:space="0" w:color="auto"/>
            <w:left w:val="none" w:sz="0" w:space="0" w:color="auto"/>
            <w:bottom w:val="none" w:sz="0" w:space="0" w:color="auto"/>
            <w:right w:val="none" w:sz="0" w:space="0" w:color="auto"/>
          </w:divBdr>
        </w:div>
        <w:div w:id="1578321788">
          <w:marLeft w:val="0"/>
          <w:marRight w:val="0"/>
          <w:marTop w:val="0"/>
          <w:marBottom w:val="0"/>
          <w:divBdr>
            <w:top w:val="none" w:sz="0" w:space="0" w:color="auto"/>
            <w:left w:val="none" w:sz="0" w:space="0" w:color="auto"/>
            <w:bottom w:val="none" w:sz="0" w:space="0" w:color="auto"/>
            <w:right w:val="none" w:sz="0" w:space="0" w:color="auto"/>
          </w:divBdr>
        </w:div>
        <w:div w:id="31200066">
          <w:marLeft w:val="0"/>
          <w:marRight w:val="0"/>
          <w:marTop w:val="0"/>
          <w:marBottom w:val="0"/>
          <w:divBdr>
            <w:top w:val="none" w:sz="0" w:space="0" w:color="auto"/>
            <w:left w:val="none" w:sz="0" w:space="0" w:color="auto"/>
            <w:bottom w:val="none" w:sz="0" w:space="0" w:color="auto"/>
            <w:right w:val="none" w:sz="0" w:space="0" w:color="auto"/>
          </w:divBdr>
        </w:div>
        <w:div w:id="1681083966">
          <w:marLeft w:val="0"/>
          <w:marRight w:val="0"/>
          <w:marTop w:val="0"/>
          <w:marBottom w:val="0"/>
          <w:divBdr>
            <w:top w:val="none" w:sz="0" w:space="0" w:color="auto"/>
            <w:left w:val="none" w:sz="0" w:space="0" w:color="auto"/>
            <w:bottom w:val="none" w:sz="0" w:space="0" w:color="auto"/>
            <w:right w:val="none" w:sz="0" w:space="0" w:color="auto"/>
          </w:divBdr>
        </w:div>
        <w:div w:id="1130829494">
          <w:marLeft w:val="0"/>
          <w:marRight w:val="0"/>
          <w:marTop w:val="0"/>
          <w:marBottom w:val="0"/>
          <w:divBdr>
            <w:top w:val="none" w:sz="0" w:space="0" w:color="auto"/>
            <w:left w:val="none" w:sz="0" w:space="0" w:color="auto"/>
            <w:bottom w:val="none" w:sz="0" w:space="0" w:color="auto"/>
            <w:right w:val="none" w:sz="0" w:space="0" w:color="auto"/>
          </w:divBdr>
        </w:div>
        <w:div w:id="1321733267">
          <w:marLeft w:val="0"/>
          <w:marRight w:val="0"/>
          <w:marTop w:val="0"/>
          <w:marBottom w:val="0"/>
          <w:divBdr>
            <w:top w:val="none" w:sz="0" w:space="0" w:color="auto"/>
            <w:left w:val="none" w:sz="0" w:space="0" w:color="auto"/>
            <w:bottom w:val="none" w:sz="0" w:space="0" w:color="auto"/>
            <w:right w:val="none" w:sz="0" w:space="0" w:color="auto"/>
          </w:divBdr>
        </w:div>
        <w:div w:id="1860510615">
          <w:marLeft w:val="0"/>
          <w:marRight w:val="0"/>
          <w:marTop w:val="0"/>
          <w:marBottom w:val="0"/>
          <w:divBdr>
            <w:top w:val="none" w:sz="0" w:space="0" w:color="auto"/>
            <w:left w:val="none" w:sz="0" w:space="0" w:color="auto"/>
            <w:bottom w:val="none" w:sz="0" w:space="0" w:color="auto"/>
            <w:right w:val="none" w:sz="0" w:space="0" w:color="auto"/>
          </w:divBdr>
        </w:div>
        <w:div w:id="1967738362">
          <w:marLeft w:val="0"/>
          <w:marRight w:val="0"/>
          <w:marTop w:val="0"/>
          <w:marBottom w:val="0"/>
          <w:divBdr>
            <w:top w:val="none" w:sz="0" w:space="0" w:color="auto"/>
            <w:left w:val="none" w:sz="0" w:space="0" w:color="auto"/>
            <w:bottom w:val="none" w:sz="0" w:space="0" w:color="auto"/>
            <w:right w:val="none" w:sz="0" w:space="0" w:color="auto"/>
          </w:divBdr>
        </w:div>
        <w:div w:id="207496302">
          <w:marLeft w:val="0"/>
          <w:marRight w:val="0"/>
          <w:marTop w:val="0"/>
          <w:marBottom w:val="0"/>
          <w:divBdr>
            <w:top w:val="none" w:sz="0" w:space="0" w:color="auto"/>
            <w:left w:val="none" w:sz="0" w:space="0" w:color="auto"/>
            <w:bottom w:val="none" w:sz="0" w:space="0" w:color="auto"/>
            <w:right w:val="none" w:sz="0" w:space="0" w:color="auto"/>
          </w:divBdr>
        </w:div>
      </w:divsChild>
    </w:div>
    <w:div w:id="330446824">
      <w:bodyDiv w:val="1"/>
      <w:marLeft w:val="0"/>
      <w:marRight w:val="0"/>
      <w:marTop w:val="0"/>
      <w:marBottom w:val="0"/>
      <w:divBdr>
        <w:top w:val="none" w:sz="0" w:space="0" w:color="auto"/>
        <w:left w:val="none" w:sz="0" w:space="0" w:color="auto"/>
        <w:bottom w:val="none" w:sz="0" w:space="0" w:color="auto"/>
        <w:right w:val="none" w:sz="0" w:space="0" w:color="auto"/>
      </w:divBdr>
      <w:divsChild>
        <w:div w:id="728380630">
          <w:marLeft w:val="0"/>
          <w:marRight w:val="0"/>
          <w:marTop w:val="0"/>
          <w:marBottom w:val="0"/>
          <w:divBdr>
            <w:top w:val="none" w:sz="0" w:space="0" w:color="auto"/>
            <w:left w:val="none" w:sz="0" w:space="0" w:color="auto"/>
            <w:bottom w:val="none" w:sz="0" w:space="0" w:color="auto"/>
            <w:right w:val="none" w:sz="0" w:space="0" w:color="auto"/>
          </w:divBdr>
        </w:div>
      </w:divsChild>
    </w:div>
    <w:div w:id="346061388">
      <w:bodyDiv w:val="1"/>
      <w:marLeft w:val="0"/>
      <w:marRight w:val="0"/>
      <w:marTop w:val="0"/>
      <w:marBottom w:val="0"/>
      <w:divBdr>
        <w:top w:val="none" w:sz="0" w:space="0" w:color="auto"/>
        <w:left w:val="none" w:sz="0" w:space="0" w:color="auto"/>
        <w:bottom w:val="none" w:sz="0" w:space="0" w:color="auto"/>
        <w:right w:val="none" w:sz="0" w:space="0" w:color="auto"/>
      </w:divBdr>
    </w:div>
    <w:div w:id="388067320">
      <w:bodyDiv w:val="1"/>
      <w:marLeft w:val="0"/>
      <w:marRight w:val="0"/>
      <w:marTop w:val="0"/>
      <w:marBottom w:val="0"/>
      <w:divBdr>
        <w:top w:val="none" w:sz="0" w:space="0" w:color="auto"/>
        <w:left w:val="none" w:sz="0" w:space="0" w:color="auto"/>
        <w:bottom w:val="none" w:sz="0" w:space="0" w:color="auto"/>
        <w:right w:val="none" w:sz="0" w:space="0" w:color="auto"/>
      </w:divBdr>
      <w:divsChild>
        <w:div w:id="51779690">
          <w:marLeft w:val="0"/>
          <w:marRight w:val="0"/>
          <w:marTop w:val="0"/>
          <w:marBottom w:val="0"/>
          <w:divBdr>
            <w:top w:val="none" w:sz="0" w:space="0" w:color="auto"/>
            <w:left w:val="none" w:sz="0" w:space="0" w:color="auto"/>
            <w:bottom w:val="none" w:sz="0" w:space="0" w:color="auto"/>
            <w:right w:val="none" w:sz="0" w:space="0" w:color="auto"/>
          </w:divBdr>
        </w:div>
        <w:div w:id="931625604">
          <w:marLeft w:val="0"/>
          <w:marRight w:val="0"/>
          <w:marTop w:val="0"/>
          <w:marBottom w:val="0"/>
          <w:divBdr>
            <w:top w:val="none" w:sz="0" w:space="0" w:color="auto"/>
            <w:left w:val="none" w:sz="0" w:space="0" w:color="auto"/>
            <w:bottom w:val="none" w:sz="0" w:space="0" w:color="auto"/>
            <w:right w:val="none" w:sz="0" w:space="0" w:color="auto"/>
          </w:divBdr>
        </w:div>
        <w:div w:id="1090347395">
          <w:marLeft w:val="0"/>
          <w:marRight w:val="0"/>
          <w:marTop w:val="0"/>
          <w:marBottom w:val="0"/>
          <w:divBdr>
            <w:top w:val="none" w:sz="0" w:space="0" w:color="auto"/>
            <w:left w:val="none" w:sz="0" w:space="0" w:color="auto"/>
            <w:bottom w:val="none" w:sz="0" w:space="0" w:color="auto"/>
            <w:right w:val="none" w:sz="0" w:space="0" w:color="auto"/>
          </w:divBdr>
        </w:div>
        <w:div w:id="38094337">
          <w:marLeft w:val="0"/>
          <w:marRight w:val="0"/>
          <w:marTop w:val="0"/>
          <w:marBottom w:val="0"/>
          <w:divBdr>
            <w:top w:val="none" w:sz="0" w:space="0" w:color="auto"/>
            <w:left w:val="none" w:sz="0" w:space="0" w:color="auto"/>
            <w:bottom w:val="none" w:sz="0" w:space="0" w:color="auto"/>
            <w:right w:val="none" w:sz="0" w:space="0" w:color="auto"/>
          </w:divBdr>
        </w:div>
        <w:div w:id="859510536">
          <w:marLeft w:val="0"/>
          <w:marRight w:val="0"/>
          <w:marTop w:val="0"/>
          <w:marBottom w:val="0"/>
          <w:divBdr>
            <w:top w:val="none" w:sz="0" w:space="0" w:color="auto"/>
            <w:left w:val="none" w:sz="0" w:space="0" w:color="auto"/>
            <w:bottom w:val="none" w:sz="0" w:space="0" w:color="auto"/>
            <w:right w:val="none" w:sz="0" w:space="0" w:color="auto"/>
          </w:divBdr>
        </w:div>
        <w:div w:id="172958863">
          <w:marLeft w:val="0"/>
          <w:marRight w:val="0"/>
          <w:marTop w:val="0"/>
          <w:marBottom w:val="0"/>
          <w:divBdr>
            <w:top w:val="none" w:sz="0" w:space="0" w:color="auto"/>
            <w:left w:val="none" w:sz="0" w:space="0" w:color="auto"/>
            <w:bottom w:val="none" w:sz="0" w:space="0" w:color="auto"/>
            <w:right w:val="none" w:sz="0" w:space="0" w:color="auto"/>
          </w:divBdr>
        </w:div>
        <w:div w:id="496766570">
          <w:marLeft w:val="0"/>
          <w:marRight w:val="0"/>
          <w:marTop w:val="0"/>
          <w:marBottom w:val="0"/>
          <w:divBdr>
            <w:top w:val="none" w:sz="0" w:space="0" w:color="auto"/>
            <w:left w:val="none" w:sz="0" w:space="0" w:color="auto"/>
            <w:bottom w:val="none" w:sz="0" w:space="0" w:color="auto"/>
            <w:right w:val="none" w:sz="0" w:space="0" w:color="auto"/>
          </w:divBdr>
        </w:div>
        <w:div w:id="116798525">
          <w:marLeft w:val="0"/>
          <w:marRight w:val="0"/>
          <w:marTop w:val="0"/>
          <w:marBottom w:val="0"/>
          <w:divBdr>
            <w:top w:val="none" w:sz="0" w:space="0" w:color="auto"/>
            <w:left w:val="none" w:sz="0" w:space="0" w:color="auto"/>
            <w:bottom w:val="none" w:sz="0" w:space="0" w:color="auto"/>
            <w:right w:val="none" w:sz="0" w:space="0" w:color="auto"/>
          </w:divBdr>
        </w:div>
        <w:div w:id="478765242">
          <w:marLeft w:val="0"/>
          <w:marRight w:val="0"/>
          <w:marTop w:val="0"/>
          <w:marBottom w:val="0"/>
          <w:divBdr>
            <w:top w:val="none" w:sz="0" w:space="0" w:color="auto"/>
            <w:left w:val="none" w:sz="0" w:space="0" w:color="auto"/>
            <w:bottom w:val="none" w:sz="0" w:space="0" w:color="auto"/>
            <w:right w:val="none" w:sz="0" w:space="0" w:color="auto"/>
          </w:divBdr>
        </w:div>
        <w:div w:id="1380857828">
          <w:marLeft w:val="0"/>
          <w:marRight w:val="0"/>
          <w:marTop w:val="0"/>
          <w:marBottom w:val="0"/>
          <w:divBdr>
            <w:top w:val="none" w:sz="0" w:space="0" w:color="auto"/>
            <w:left w:val="none" w:sz="0" w:space="0" w:color="auto"/>
            <w:bottom w:val="none" w:sz="0" w:space="0" w:color="auto"/>
            <w:right w:val="none" w:sz="0" w:space="0" w:color="auto"/>
          </w:divBdr>
        </w:div>
        <w:div w:id="898324506">
          <w:marLeft w:val="0"/>
          <w:marRight w:val="0"/>
          <w:marTop w:val="0"/>
          <w:marBottom w:val="0"/>
          <w:divBdr>
            <w:top w:val="none" w:sz="0" w:space="0" w:color="auto"/>
            <w:left w:val="none" w:sz="0" w:space="0" w:color="auto"/>
            <w:bottom w:val="none" w:sz="0" w:space="0" w:color="auto"/>
            <w:right w:val="none" w:sz="0" w:space="0" w:color="auto"/>
          </w:divBdr>
        </w:div>
        <w:div w:id="145441555">
          <w:marLeft w:val="0"/>
          <w:marRight w:val="0"/>
          <w:marTop w:val="0"/>
          <w:marBottom w:val="0"/>
          <w:divBdr>
            <w:top w:val="none" w:sz="0" w:space="0" w:color="auto"/>
            <w:left w:val="none" w:sz="0" w:space="0" w:color="auto"/>
            <w:bottom w:val="none" w:sz="0" w:space="0" w:color="auto"/>
            <w:right w:val="none" w:sz="0" w:space="0" w:color="auto"/>
          </w:divBdr>
        </w:div>
        <w:div w:id="1294099324">
          <w:marLeft w:val="0"/>
          <w:marRight w:val="0"/>
          <w:marTop w:val="0"/>
          <w:marBottom w:val="0"/>
          <w:divBdr>
            <w:top w:val="none" w:sz="0" w:space="0" w:color="auto"/>
            <w:left w:val="none" w:sz="0" w:space="0" w:color="auto"/>
            <w:bottom w:val="none" w:sz="0" w:space="0" w:color="auto"/>
            <w:right w:val="none" w:sz="0" w:space="0" w:color="auto"/>
          </w:divBdr>
        </w:div>
      </w:divsChild>
    </w:div>
    <w:div w:id="457844730">
      <w:bodyDiv w:val="1"/>
      <w:marLeft w:val="0"/>
      <w:marRight w:val="0"/>
      <w:marTop w:val="0"/>
      <w:marBottom w:val="0"/>
      <w:divBdr>
        <w:top w:val="none" w:sz="0" w:space="0" w:color="auto"/>
        <w:left w:val="none" w:sz="0" w:space="0" w:color="auto"/>
        <w:bottom w:val="none" w:sz="0" w:space="0" w:color="auto"/>
        <w:right w:val="none" w:sz="0" w:space="0" w:color="auto"/>
      </w:divBdr>
      <w:divsChild>
        <w:div w:id="1923563898">
          <w:marLeft w:val="0"/>
          <w:marRight w:val="0"/>
          <w:marTop w:val="0"/>
          <w:marBottom w:val="0"/>
          <w:divBdr>
            <w:top w:val="none" w:sz="0" w:space="0" w:color="auto"/>
            <w:left w:val="none" w:sz="0" w:space="0" w:color="auto"/>
            <w:bottom w:val="none" w:sz="0" w:space="0" w:color="auto"/>
            <w:right w:val="none" w:sz="0" w:space="0" w:color="auto"/>
          </w:divBdr>
        </w:div>
      </w:divsChild>
    </w:div>
    <w:div w:id="571888728">
      <w:bodyDiv w:val="1"/>
      <w:marLeft w:val="0"/>
      <w:marRight w:val="0"/>
      <w:marTop w:val="0"/>
      <w:marBottom w:val="0"/>
      <w:divBdr>
        <w:top w:val="none" w:sz="0" w:space="0" w:color="auto"/>
        <w:left w:val="none" w:sz="0" w:space="0" w:color="auto"/>
        <w:bottom w:val="none" w:sz="0" w:space="0" w:color="auto"/>
        <w:right w:val="none" w:sz="0" w:space="0" w:color="auto"/>
      </w:divBdr>
      <w:divsChild>
        <w:div w:id="978147163">
          <w:marLeft w:val="0"/>
          <w:marRight w:val="0"/>
          <w:marTop w:val="0"/>
          <w:marBottom w:val="0"/>
          <w:divBdr>
            <w:top w:val="none" w:sz="0" w:space="0" w:color="auto"/>
            <w:left w:val="none" w:sz="0" w:space="0" w:color="auto"/>
            <w:bottom w:val="none" w:sz="0" w:space="0" w:color="auto"/>
            <w:right w:val="none" w:sz="0" w:space="0" w:color="auto"/>
          </w:divBdr>
        </w:div>
        <w:div w:id="1642539987">
          <w:marLeft w:val="0"/>
          <w:marRight w:val="0"/>
          <w:marTop w:val="0"/>
          <w:marBottom w:val="0"/>
          <w:divBdr>
            <w:top w:val="none" w:sz="0" w:space="0" w:color="auto"/>
            <w:left w:val="none" w:sz="0" w:space="0" w:color="auto"/>
            <w:bottom w:val="none" w:sz="0" w:space="0" w:color="auto"/>
            <w:right w:val="none" w:sz="0" w:space="0" w:color="auto"/>
          </w:divBdr>
        </w:div>
      </w:divsChild>
    </w:div>
    <w:div w:id="606230909">
      <w:bodyDiv w:val="1"/>
      <w:marLeft w:val="0"/>
      <w:marRight w:val="0"/>
      <w:marTop w:val="0"/>
      <w:marBottom w:val="0"/>
      <w:divBdr>
        <w:top w:val="none" w:sz="0" w:space="0" w:color="auto"/>
        <w:left w:val="none" w:sz="0" w:space="0" w:color="auto"/>
        <w:bottom w:val="none" w:sz="0" w:space="0" w:color="auto"/>
        <w:right w:val="none" w:sz="0" w:space="0" w:color="auto"/>
      </w:divBdr>
      <w:divsChild>
        <w:div w:id="1810242535">
          <w:marLeft w:val="0"/>
          <w:marRight w:val="0"/>
          <w:marTop w:val="0"/>
          <w:marBottom w:val="0"/>
          <w:divBdr>
            <w:top w:val="none" w:sz="0" w:space="0" w:color="auto"/>
            <w:left w:val="none" w:sz="0" w:space="0" w:color="auto"/>
            <w:bottom w:val="none" w:sz="0" w:space="0" w:color="auto"/>
            <w:right w:val="none" w:sz="0" w:space="0" w:color="auto"/>
          </w:divBdr>
        </w:div>
        <w:div w:id="1898735808">
          <w:marLeft w:val="0"/>
          <w:marRight w:val="0"/>
          <w:marTop w:val="0"/>
          <w:marBottom w:val="0"/>
          <w:divBdr>
            <w:top w:val="none" w:sz="0" w:space="0" w:color="auto"/>
            <w:left w:val="none" w:sz="0" w:space="0" w:color="auto"/>
            <w:bottom w:val="none" w:sz="0" w:space="0" w:color="auto"/>
            <w:right w:val="none" w:sz="0" w:space="0" w:color="auto"/>
          </w:divBdr>
        </w:div>
        <w:div w:id="1128355325">
          <w:marLeft w:val="0"/>
          <w:marRight w:val="0"/>
          <w:marTop w:val="0"/>
          <w:marBottom w:val="0"/>
          <w:divBdr>
            <w:top w:val="none" w:sz="0" w:space="0" w:color="auto"/>
            <w:left w:val="none" w:sz="0" w:space="0" w:color="auto"/>
            <w:bottom w:val="none" w:sz="0" w:space="0" w:color="auto"/>
            <w:right w:val="none" w:sz="0" w:space="0" w:color="auto"/>
          </w:divBdr>
        </w:div>
        <w:div w:id="1677341330">
          <w:marLeft w:val="0"/>
          <w:marRight w:val="0"/>
          <w:marTop w:val="0"/>
          <w:marBottom w:val="0"/>
          <w:divBdr>
            <w:top w:val="none" w:sz="0" w:space="0" w:color="auto"/>
            <w:left w:val="none" w:sz="0" w:space="0" w:color="auto"/>
            <w:bottom w:val="none" w:sz="0" w:space="0" w:color="auto"/>
            <w:right w:val="none" w:sz="0" w:space="0" w:color="auto"/>
          </w:divBdr>
        </w:div>
        <w:div w:id="505441570">
          <w:marLeft w:val="0"/>
          <w:marRight w:val="0"/>
          <w:marTop w:val="0"/>
          <w:marBottom w:val="0"/>
          <w:divBdr>
            <w:top w:val="none" w:sz="0" w:space="0" w:color="auto"/>
            <w:left w:val="none" w:sz="0" w:space="0" w:color="auto"/>
            <w:bottom w:val="none" w:sz="0" w:space="0" w:color="auto"/>
            <w:right w:val="none" w:sz="0" w:space="0" w:color="auto"/>
          </w:divBdr>
        </w:div>
        <w:div w:id="1575893705">
          <w:marLeft w:val="0"/>
          <w:marRight w:val="0"/>
          <w:marTop w:val="0"/>
          <w:marBottom w:val="0"/>
          <w:divBdr>
            <w:top w:val="none" w:sz="0" w:space="0" w:color="auto"/>
            <w:left w:val="none" w:sz="0" w:space="0" w:color="auto"/>
            <w:bottom w:val="none" w:sz="0" w:space="0" w:color="auto"/>
            <w:right w:val="none" w:sz="0" w:space="0" w:color="auto"/>
          </w:divBdr>
        </w:div>
        <w:div w:id="1167013327">
          <w:marLeft w:val="0"/>
          <w:marRight w:val="0"/>
          <w:marTop w:val="0"/>
          <w:marBottom w:val="0"/>
          <w:divBdr>
            <w:top w:val="none" w:sz="0" w:space="0" w:color="auto"/>
            <w:left w:val="none" w:sz="0" w:space="0" w:color="auto"/>
            <w:bottom w:val="none" w:sz="0" w:space="0" w:color="auto"/>
            <w:right w:val="none" w:sz="0" w:space="0" w:color="auto"/>
          </w:divBdr>
        </w:div>
        <w:div w:id="1291088996">
          <w:marLeft w:val="0"/>
          <w:marRight w:val="0"/>
          <w:marTop w:val="0"/>
          <w:marBottom w:val="0"/>
          <w:divBdr>
            <w:top w:val="none" w:sz="0" w:space="0" w:color="auto"/>
            <w:left w:val="none" w:sz="0" w:space="0" w:color="auto"/>
            <w:bottom w:val="none" w:sz="0" w:space="0" w:color="auto"/>
            <w:right w:val="none" w:sz="0" w:space="0" w:color="auto"/>
          </w:divBdr>
        </w:div>
        <w:div w:id="1316953391">
          <w:marLeft w:val="0"/>
          <w:marRight w:val="0"/>
          <w:marTop w:val="0"/>
          <w:marBottom w:val="0"/>
          <w:divBdr>
            <w:top w:val="none" w:sz="0" w:space="0" w:color="auto"/>
            <w:left w:val="none" w:sz="0" w:space="0" w:color="auto"/>
            <w:bottom w:val="none" w:sz="0" w:space="0" w:color="auto"/>
            <w:right w:val="none" w:sz="0" w:space="0" w:color="auto"/>
          </w:divBdr>
        </w:div>
        <w:div w:id="370610890">
          <w:marLeft w:val="0"/>
          <w:marRight w:val="0"/>
          <w:marTop w:val="0"/>
          <w:marBottom w:val="0"/>
          <w:divBdr>
            <w:top w:val="none" w:sz="0" w:space="0" w:color="auto"/>
            <w:left w:val="none" w:sz="0" w:space="0" w:color="auto"/>
            <w:bottom w:val="none" w:sz="0" w:space="0" w:color="auto"/>
            <w:right w:val="none" w:sz="0" w:space="0" w:color="auto"/>
          </w:divBdr>
        </w:div>
      </w:divsChild>
    </w:div>
    <w:div w:id="611594907">
      <w:bodyDiv w:val="1"/>
      <w:marLeft w:val="0"/>
      <w:marRight w:val="0"/>
      <w:marTop w:val="0"/>
      <w:marBottom w:val="0"/>
      <w:divBdr>
        <w:top w:val="none" w:sz="0" w:space="0" w:color="auto"/>
        <w:left w:val="none" w:sz="0" w:space="0" w:color="auto"/>
        <w:bottom w:val="none" w:sz="0" w:space="0" w:color="auto"/>
        <w:right w:val="none" w:sz="0" w:space="0" w:color="auto"/>
      </w:divBdr>
      <w:divsChild>
        <w:div w:id="189029646">
          <w:marLeft w:val="0"/>
          <w:marRight w:val="0"/>
          <w:marTop w:val="0"/>
          <w:marBottom w:val="0"/>
          <w:divBdr>
            <w:top w:val="none" w:sz="0" w:space="0" w:color="auto"/>
            <w:left w:val="none" w:sz="0" w:space="0" w:color="auto"/>
            <w:bottom w:val="none" w:sz="0" w:space="0" w:color="auto"/>
            <w:right w:val="none" w:sz="0" w:space="0" w:color="auto"/>
          </w:divBdr>
        </w:div>
      </w:divsChild>
    </w:div>
    <w:div w:id="629365222">
      <w:bodyDiv w:val="1"/>
      <w:marLeft w:val="0"/>
      <w:marRight w:val="0"/>
      <w:marTop w:val="0"/>
      <w:marBottom w:val="0"/>
      <w:divBdr>
        <w:top w:val="none" w:sz="0" w:space="0" w:color="auto"/>
        <w:left w:val="none" w:sz="0" w:space="0" w:color="auto"/>
        <w:bottom w:val="none" w:sz="0" w:space="0" w:color="auto"/>
        <w:right w:val="none" w:sz="0" w:space="0" w:color="auto"/>
      </w:divBdr>
      <w:divsChild>
        <w:div w:id="2135560047">
          <w:marLeft w:val="0"/>
          <w:marRight w:val="0"/>
          <w:marTop w:val="0"/>
          <w:marBottom w:val="0"/>
          <w:divBdr>
            <w:top w:val="none" w:sz="0" w:space="0" w:color="auto"/>
            <w:left w:val="none" w:sz="0" w:space="0" w:color="auto"/>
            <w:bottom w:val="none" w:sz="0" w:space="0" w:color="auto"/>
            <w:right w:val="none" w:sz="0" w:space="0" w:color="auto"/>
          </w:divBdr>
        </w:div>
        <w:div w:id="384329483">
          <w:marLeft w:val="0"/>
          <w:marRight w:val="0"/>
          <w:marTop w:val="0"/>
          <w:marBottom w:val="0"/>
          <w:divBdr>
            <w:top w:val="none" w:sz="0" w:space="0" w:color="auto"/>
            <w:left w:val="none" w:sz="0" w:space="0" w:color="auto"/>
            <w:bottom w:val="none" w:sz="0" w:space="0" w:color="auto"/>
            <w:right w:val="none" w:sz="0" w:space="0" w:color="auto"/>
          </w:divBdr>
        </w:div>
        <w:div w:id="845437305">
          <w:marLeft w:val="0"/>
          <w:marRight w:val="0"/>
          <w:marTop w:val="0"/>
          <w:marBottom w:val="0"/>
          <w:divBdr>
            <w:top w:val="none" w:sz="0" w:space="0" w:color="auto"/>
            <w:left w:val="none" w:sz="0" w:space="0" w:color="auto"/>
            <w:bottom w:val="none" w:sz="0" w:space="0" w:color="auto"/>
            <w:right w:val="none" w:sz="0" w:space="0" w:color="auto"/>
          </w:divBdr>
        </w:div>
        <w:div w:id="149256452">
          <w:marLeft w:val="0"/>
          <w:marRight w:val="0"/>
          <w:marTop w:val="0"/>
          <w:marBottom w:val="0"/>
          <w:divBdr>
            <w:top w:val="none" w:sz="0" w:space="0" w:color="auto"/>
            <w:left w:val="none" w:sz="0" w:space="0" w:color="auto"/>
            <w:bottom w:val="none" w:sz="0" w:space="0" w:color="auto"/>
            <w:right w:val="none" w:sz="0" w:space="0" w:color="auto"/>
          </w:divBdr>
        </w:div>
        <w:div w:id="1150252688">
          <w:marLeft w:val="0"/>
          <w:marRight w:val="0"/>
          <w:marTop w:val="0"/>
          <w:marBottom w:val="0"/>
          <w:divBdr>
            <w:top w:val="none" w:sz="0" w:space="0" w:color="auto"/>
            <w:left w:val="none" w:sz="0" w:space="0" w:color="auto"/>
            <w:bottom w:val="none" w:sz="0" w:space="0" w:color="auto"/>
            <w:right w:val="none" w:sz="0" w:space="0" w:color="auto"/>
          </w:divBdr>
        </w:div>
        <w:div w:id="565144517">
          <w:marLeft w:val="0"/>
          <w:marRight w:val="0"/>
          <w:marTop w:val="0"/>
          <w:marBottom w:val="0"/>
          <w:divBdr>
            <w:top w:val="none" w:sz="0" w:space="0" w:color="auto"/>
            <w:left w:val="none" w:sz="0" w:space="0" w:color="auto"/>
            <w:bottom w:val="none" w:sz="0" w:space="0" w:color="auto"/>
            <w:right w:val="none" w:sz="0" w:space="0" w:color="auto"/>
          </w:divBdr>
        </w:div>
      </w:divsChild>
    </w:div>
    <w:div w:id="686905596">
      <w:bodyDiv w:val="1"/>
      <w:marLeft w:val="0"/>
      <w:marRight w:val="0"/>
      <w:marTop w:val="0"/>
      <w:marBottom w:val="0"/>
      <w:divBdr>
        <w:top w:val="none" w:sz="0" w:space="0" w:color="auto"/>
        <w:left w:val="none" w:sz="0" w:space="0" w:color="auto"/>
        <w:bottom w:val="none" w:sz="0" w:space="0" w:color="auto"/>
        <w:right w:val="none" w:sz="0" w:space="0" w:color="auto"/>
      </w:divBdr>
      <w:divsChild>
        <w:div w:id="1399595097">
          <w:marLeft w:val="0"/>
          <w:marRight w:val="0"/>
          <w:marTop w:val="0"/>
          <w:marBottom w:val="0"/>
          <w:divBdr>
            <w:top w:val="none" w:sz="0" w:space="0" w:color="auto"/>
            <w:left w:val="none" w:sz="0" w:space="0" w:color="auto"/>
            <w:bottom w:val="none" w:sz="0" w:space="0" w:color="auto"/>
            <w:right w:val="none" w:sz="0" w:space="0" w:color="auto"/>
          </w:divBdr>
        </w:div>
      </w:divsChild>
    </w:div>
    <w:div w:id="722487302">
      <w:bodyDiv w:val="1"/>
      <w:marLeft w:val="0"/>
      <w:marRight w:val="0"/>
      <w:marTop w:val="0"/>
      <w:marBottom w:val="0"/>
      <w:divBdr>
        <w:top w:val="none" w:sz="0" w:space="0" w:color="auto"/>
        <w:left w:val="none" w:sz="0" w:space="0" w:color="auto"/>
        <w:bottom w:val="none" w:sz="0" w:space="0" w:color="auto"/>
        <w:right w:val="none" w:sz="0" w:space="0" w:color="auto"/>
      </w:divBdr>
      <w:divsChild>
        <w:div w:id="1985547562">
          <w:marLeft w:val="0"/>
          <w:marRight w:val="0"/>
          <w:marTop w:val="0"/>
          <w:marBottom w:val="0"/>
          <w:divBdr>
            <w:top w:val="none" w:sz="0" w:space="0" w:color="auto"/>
            <w:left w:val="none" w:sz="0" w:space="0" w:color="auto"/>
            <w:bottom w:val="none" w:sz="0" w:space="0" w:color="auto"/>
            <w:right w:val="none" w:sz="0" w:space="0" w:color="auto"/>
          </w:divBdr>
        </w:div>
        <w:div w:id="446778003">
          <w:marLeft w:val="0"/>
          <w:marRight w:val="0"/>
          <w:marTop w:val="0"/>
          <w:marBottom w:val="0"/>
          <w:divBdr>
            <w:top w:val="none" w:sz="0" w:space="0" w:color="auto"/>
            <w:left w:val="none" w:sz="0" w:space="0" w:color="auto"/>
            <w:bottom w:val="none" w:sz="0" w:space="0" w:color="auto"/>
            <w:right w:val="none" w:sz="0" w:space="0" w:color="auto"/>
          </w:divBdr>
        </w:div>
        <w:div w:id="106200938">
          <w:marLeft w:val="0"/>
          <w:marRight w:val="0"/>
          <w:marTop w:val="0"/>
          <w:marBottom w:val="0"/>
          <w:divBdr>
            <w:top w:val="none" w:sz="0" w:space="0" w:color="auto"/>
            <w:left w:val="none" w:sz="0" w:space="0" w:color="auto"/>
            <w:bottom w:val="none" w:sz="0" w:space="0" w:color="auto"/>
            <w:right w:val="none" w:sz="0" w:space="0" w:color="auto"/>
          </w:divBdr>
        </w:div>
        <w:div w:id="837235395">
          <w:marLeft w:val="0"/>
          <w:marRight w:val="0"/>
          <w:marTop w:val="0"/>
          <w:marBottom w:val="0"/>
          <w:divBdr>
            <w:top w:val="none" w:sz="0" w:space="0" w:color="auto"/>
            <w:left w:val="none" w:sz="0" w:space="0" w:color="auto"/>
            <w:bottom w:val="none" w:sz="0" w:space="0" w:color="auto"/>
            <w:right w:val="none" w:sz="0" w:space="0" w:color="auto"/>
          </w:divBdr>
        </w:div>
        <w:div w:id="1905289624">
          <w:marLeft w:val="0"/>
          <w:marRight w:val="0"/>
          <w:marTop w:val="0"/>
          <w:marBottom w:val="0"/>
          <w:divBdr>
            <w:top w:val="none" w:sz="0" w:space="0" w:color="auto"/>
            <w:left w:val="none" w:sz="0" w:space="0" w:color="auto"/>
            <w:bottom w:val="none" w:sz="0" w:space="0" w:color="auto"/>
            <w:right w:val="none" w:sz="0" w:space="0" w:color="auto"/>
          </w:divBdr>
        </w:div>
        <w:div w:id="407768776">
          <w:marLeft w:val="0"/>
          <w:marRight w:val="0"/>
          <w:marTop w:val="0"/>
          <w:marBottom w:val="0"/>
          <w:divBdr>
            <w:top w:val="none" w:sz="0" w:space="0" w:color="auto"/>
            <w:left w:val="none" w:sz="0" w:space="0" w:color="auto"/>
            <w:bottom w:val="none" w:sz="0" w:space="0" w:color="auto"/>
            <w:right w:val="none" w:sz="0" w:space="0" w:color="auto"/>
          </w:divBdr>
        </w:div>
      </w:divsChild>
    </w:div>
    <w:div w:id="891190967">
      <w:bodyDiv w:val="1"/>
      <w:marLeft w:val="0"/>
      <w:marRight w:val="0"/>
      <w:marTop w:val="0"/>
      <w:marBottom w:val="0"/>
      <w:divBdr>
        <w:top w:val="none" w:sz="0" w:space="0" w:color="auto"/>
        <w:left w:val="none" w:sz="0" w:space="0" w:color="auto"/>
        <w:bottom w:val="none" w:sz="0" w:space="0" w:color="auto"/>
        <w:right w:val="none" w:sz="0" w:space="0" w:color="auto"/>
      </w:divBdr>
    </w:div>
    <w:div w:id="1002510971">
      <w:bodyDiv w:val="1"/>
      <w:marLeft w:val="0"/>
      <w:marRight w:val="0"/>
      <w:marTop w:val="0"/>
      <w:marBottom w:val="0"/>
      <w:divBdr>
        <w:top w:val="none" w:sz="0" w:space="0" w:color="auto"/>
        <w:left w:val="none" w:sz="0" w:space="0" w:color="auto"/>
        <w:bottom w:val="none" w:sz="0" w:space="0" w:color="auto"/>
        <w:right w:val="none" w:sz="0" w:space="0" w:color="auto"/>
      </w:divBdr>
      <w:divsChild>
        <w:div w:id="784079915">
          <w:marLeft w:val="0"/>
          <w:marRight w:val="0"/>
          <w:marTop w:val="0"/>
          <w:marBottom w:val="0"/>
          <w:divBdr>
            <w:top w:val="none" w:sz="0" w:space="0" w:color="auto"/>
            <w:left w:val="none" w:sz="0" w:space="0" w:color="auto"/>
            <w:bottom w:val="none" w:sz="0" w:space="0" w:color="auto"/>
            <w:right w:val="none" w:sz="0" w:space="0" w:color="auto"/>
          </w:divBdr>
        </w:div>
        <w:div w:id="1018577752">
          <w:marLeft w:val="0"/>
          <w:marRight w:val="0"/>
          <w:marTop w:val="0"/>
          <w:marBottom w:val="0"/>
          <w:divBdr>
            <w:top w:val="none" w:sz="0" w:space="0" w:color="auto"/>
            <w:left w:val="none" w:sz="0" w:space="0" w:color="auto"/>
            <w:bottom w:val="none" w:sz="0" w:space="0" w:color="auto"/>
            <w:right w:val="none" w:sz="0" w:space="0" w:color="auto"/>
          </w:divBdr>
        </w:div>
        <w:div w:id="449127527">
          <w:marLeft w:val="0"/>
          <w:marRight w:val="0"/>
          <w:marTop w:val="0"/>
          <w:marBottom w:val="0"/>
          <w:divBdr>
            <w:top w:val="none" w:sz="0" w:space="0" w:color="auto"/>
            <w:left w:val="none" w:sz="0" w:space="0" w:color="auto"/>
            <w:bottom w:val="none" w:sz="0" w:space="0" w:color="auto"/>
            <w:right w:val="none" w:sz="0" w:space="0" w:color="auto"/>
          </w:divBdr>
        </w:div>
        <w:div w:id="437145731">
          <w:marLeft w:val="0"/>
          <w:marRight w:val="0"/>
          <w:marTop w:val="0"/>
          <w:marBottom w:val="0"/>
          <w:divBdr>
            <w:top w:val="none" w:sz="0" w:space="0" w:color="auto"/>
            <w:left w:val="none" w:sz="0" w:space="0" w:color="auto"/>
            <w:bottom w:val="none" w:sz="0" w:space="0" w:color="auto"/>
            <w:right w:val="none" w:sz="0" w:space="0" w:color="auto"/>
          </w:divBdr>
        </w:div>
        <w:div w:id="1579251034">
          <w:marLeft w:val="0"/>
          <w:marRight w:val="0"/>
          <w:marTop w:val="0"/>
          <w:marBottom w:val="0"/>
          <w:divBdr>
            <w:top w:val="none" w:sz="0" w:space="0" w:color="auto"/>
            <w:left w:val="none" w:sz="0" w:space="0" w:color="auto"/>
            <w:bottom w:val="none" w:sz="0" w:space="0" w:color="auto"/>
            <w:right w:val="none" w:sz="0" w:space="0" w:color="auto"/>
          </w:divBdr>
        </w:div>
      </w:divsChild>
    </w:div>
    <w:div w:id="1049644392">
      <w:bodyDiv w:val="1"/>
      <w:marLeft w:val="0"/>
      <w:marRight w:val="0"/>
      <w:marTop w:val="0"/>
      <w:marBottom w:val="0"/>
      <w:divBdr>
        <w:top w:val="none" w:sz="0" w:space="0" w:color="auto"/>
        <w:left w:val="none" w:sz="0" w:space="0" w:color="auto"/>
        <w:bottom w:val="none" w:sz="0" w:space="0" w:color="auto"/>
        <w:right w:val="none" w:sz="0" w:space="0" w:color="auto"/>
      </w:divBdr>
      <w:divsChild>
        <w:div w:id="52584784">
          <w:marLeft w:val="0"/>
          <w:marRight w:val="0"/>
          <w:marTop w:val="0"/>
          <w:marBottom w:val="0"/>
          <w:divBdr>
            <w:top w:val="none" w:sz="0" w:space="0" w:color="auto"/>
            <w:left w:val="none" w:sz="0" w:space="0" w:color="auto"/>
            <w:bottom w:val="none" w:sz="0" w:space="0" w:color="auto"/>
            <w:right w:val="none" w:sz="0" w:space="0" w:color="auto"/>
          </w:divBdr>
        </w:div>
        <w:div w:id="1542202206">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332922937">
          <w:marLeft w:val="0"/>
          <w:marRight w:val="0"/>
          <w:marTop w:val="0"/>
          <w:marBottom w:val="0"/>
          <w:divBdr>
            <w:top w:val="none" w:sz="0" w:space="0" w:color="auto"/>
            <w:left w:val="none" w:sz="0" w:space="0" w:color="auto"/>
            <w:bottom w:val="none" w:sz="0" w:space="0" w:color="auto"/>
            <w:right w:val="none" w:sz="0" w:space="0" w:color="auto"/>
          </w:divBdr>
        </w:div>
        <w:div w:id="502360412">
          <w:marLeft w:val="0"/>
          <w:marRight w:val="0"/>
          <w:marTop w:val="0"/>
          <w:marBottom w:val="0"/>
          <w:divBdr>
            <w:top w:val="none" w:sz="0" w:space="0" w:color="auto"/>
            <w:left w:val="none" w:sz="0" w:space="0" w:color="auto"/>
            <w:bottom w:val="none" w:sz="0" w:space="0" w:color="auto"/>
            <w:right w:val="none" w:sz="0" w:space="0" w:color="auto"/>
          </w:divBdr>
        </w:div>
        <w:div w:id="426464898">
          <w:marLeft w:val="0"/>
          <w:marRight w:val="0"/>
          <w:marTop w:val="0"/>
          <w:marBottom w:val="0"/>
          <w:divBdr>
            <w:top w:val="none" w:sz="0" w:space="0" w:color="auto"/>
            <w:left w:val="none" w:sz="0" w:space="0" w:color="auto"/>
            <w:bottom w:val="none" w:sz="0" w:space="0" w:color="auto"/>
            <w:right w:val="none" w:sz="0" w:space="0" w:color="auto"/>
          </w:divBdr>
        </w:div>
        <w:div w:id="1667393487">
          <w:marLeft w:val="0"/>
          <w:marRight w:val="0"/>
          <w:marTop w:val="0"/>
          <w:marBottom w:val="0"/>
          <w:divBdr>
            <w:top w:val="none" w:sz="0" w:space="0" w:color="auto"/>
            <w:left w:val="none" w:sz="0" w:space="0" w:color="auto"/>
            <w:bottom w:val="none" w:sz="0" w:space="0" w:color="auto"/>
            <w:right w:val="none" w:sz="0" w:space="0" w:color="auto"/>
          </w:divBdr>
        </w:div>
        <w:div w:id="90442022">
          <w:marLeft w:val="0"/>
          <w:marRight w:val="0"/>
          <w:marTop w:val="0"/>
          <w:marBottom w:val="0"/>
          <w:divBdr>
            <w:top w:val="none" w:sz="0" w:space="0" w:color="auto"/>
            <w:left w:val="none" w:sz="0" w:space="0" w:color="auto"/>
            <w:bottom w:val="none" w:sz="0" w:space="0" w:color="auto"/>
            <w:right w:val="none" w:sz="0" w:space="0" w:color="auto"/>
          </w:divBdr>
        </w:div>
        <w:div w:id="1968512225">
          <w:marLeft w:val="0"/>
          <w:marRight w:val="0"/>
          <w:marTop w:val="0"/>
          <w:marBottom w:val="0"/>
          <w:divBdr>
            <w:top w:val="none" w:sz="0" w:space="0" w:color="auto"/>
            <w:left w:val="none" w:sz="0" w:space="0" w:color="auto"/>
            <w:bottom w:val="none" w:sz="0" w:space="0" w:color="auto"/>
            <w:right w:val="none" w:sz="0" w:space="0" w:color="auto"/>
          </w:divBdr>
        </w:div>
      </w:divsChild>
    </w:div>
    <w:div w:id="1053236956">
      <w:bodyDiv w:val="1"/>
      <w:marLeft w:val="0"/>
      <w:marRight w:val="0"/>
      <w:marTop w:val="0"/>
      <w:marBottom w:val="0"/>
      <w:divBdr>
        <w:top w:val="none" w:sz="0" w:space="0" w:color="auto"/>
        <w:left w:val="none" w:sz="0" w:space="0" w:color="auto"/>
        <w:bottom w:val="none" w:sz="0" w:space="0" w:color="auto"/>
        <w:right w:val="none" w:sz="0" w:space="0" w:color="auto"/>
      </w:divBdr>
      <w:divsChild>
        <w:div w:id="847792280">
          <w:marLeft w:val="0"/>
          <w:marRight w:val="0"/>
          <w:marTop w:val="0"/>
          <w:marBottom w:val="0"/>
          <w:divBdr>
            <w:top w:val="none" w:sz="0" w:space="0" w:color="auto"/>
            <w:left w:val="none" w:sz="0" w:space="0" w:color="auto"/>
            <w:bottom w:val="none" w:sz="0" w:space="0" w:color="auto"/>
            <w:right w:val="none" w:sz="0" w:space="0" w:color="auto"/>
          </w:divBdr>
        </w:div>
      </w:divsChild>
    </w:div>
    <w:div w:id="1345596523">
      <w:bodyDiv w:val="1"/>
      <w:marLeft w:val="0"/>
      <w:marRight w:val="0"/>
      <w:marTop w:val="0"/>
      <w:marBottom w:val="0"/>
      <w:divBdr>
        <w:top w:val="none" w:sz="0" w:space="0" w:color="auto"/>
        <w:left w:val="none" w:sz="0" w:space="0" w:color="auto"/>
        <w:bottom w:val="none" w:sz="0" w:space="0" w:color="auto"/>
        <w:right w:val="none" w:sz="0" w:space="0" w:color="auto"/>
      </w:divBdr>
      <w:divsChild>
        <w:div w:id="669481550">
          <w:marLeft w:val="0"/>
          <w:marRight w:val="0"/>
          <w:marTop w:val="0"/>
          <w:marBottom w:val="0"/>
          <w:divBdr>
            <w:top w:val="none" w:sz="0" w:space="0" w:color="auto"/>
            <w:left w:val="none" w:sz="0" w:space="0" w:color="auto"/>
            <w:bottom w:val="none" w:sz="0" w:space="0" w:color="auto"/>
            <w:right w:val="none" w:sz="0" w:space="0" w:color="auto"/>
          </w:divBdr>
        </w:div>
        <w:div w:id="735207737">
          <w:marLeft w:val="0"/>
          <w:marRight w:val="0"/>
          <w:marTop w:val="0"/>
          <w:marBottom w:val="0"/>
          <w:divBdr>
            <w:top w:val="none" w:sz="0" w:space="0" w:color="auto"/>
            <w:left w:val="none" w:sz="0" w:space="0" w:color="auto"/>
            <w:bottom w:val="none" w:sz="0" w:space="0" w:color="auto"/>
            <w:right w:val="none" w:sz="0" w:space="0" w:color="auto"/>
          </w:divBdr>
        </w:div>
        <w:div w:id="1706055070">
          <w:marLeft w:val="0"/>
          <w:marRight w:val="0"/>
          <w:marTop w:val="0"/>
          <w:marBottom w:val="0"/>
          <w:divBdr>
            <w:top w:val="none" w:sz="0" w:space="0" w:color="auto"/>
            <w:left w:val="none" w:sz="0" w:space="0" w:color="auto"/>
            <w:bottom w:val="none" w:sz="0" w:space="0" w:color="auto"/>
            <w:right w:val="none" w:sz="0" w:space="0" w:color="auto"/>
          </w:divBdr>
        </w:div>
        <w:div w:id="610744244">
          <w:marLeft w:val="0"/>
          <w:marRight w:val="0"/>
          <w:marTop w:val="0"/>
          <w:marBottom w:val="0"/>
          <w:divBdr>
            <w:top w:val="none" w:sz="0" w:space="0" w:color="auto"/>
            <w:left w:val="none" w:sz="0" w:space="0" w:color="auto"/>
            <w:bottom w:val="none" w:sz="0" w:space="0" w:color="auto"/>
            <w:right w:val="none" w:sz="0" w:space="0" w:color="auto"/>
          </w:divBdr>
        </w:div>
        <w:div w:id="155148967">
          <w:marLeft w:val="0"/>
          <w:marRight w:val="0"/>
          <w:marTop w:val="0"/>
          <w:marBottom w:val="0"/>
          <w:divBdr>
            <w:top w:val="none" w:sz="0" w:space="0" w:color="auto"/>
            <w:left w:val="none" w:sz="0" w:space="0" w:color="auto"/>
            <w:bottom w:val="none" w:sz="0" w:space="0" w:color="auto"/>
            <w:right w:val="none" w:sz="0" w:space="0" w:color="auto"/>
          </w:divBdr>
        </w:div>
        <w:div w:id="1239631004">
          <w:marLeft w:val="0"/>
          <w:marRight w:val="0"/>
          <w:marTop w:val="0"/>
          <w:marBottom w:val="0"/>
          <w:divBdr>
            <w:top w:val="none" w:sz="0" w:space="0" w:color="auto"/>
            <w:left w:val="none" w:sz="0" w:space="0" w:color="auto"/>
            <w:bottom w:val="none" w:sz="0" w:space="0" w:color="auto"/>
            <w:right w:val="none" w:sz="0" w:space="0" w:color="auto"/>
          </w:divBdr>
        </w:div>
        <w:div w:id="709844258">
          <w:marLeft w:val="0"/>
          <w:marRight w:val="0"/>
          <w:marTop w:val="0"/>
          <w:marBottom w:val="0"/>
          <w:divBdr>
            <w:top w:val="none" w:sz="0" w:space="0" w:color="auto"/>
            <w:left w:val="none" w:sz="0" w:space="0" w:color="auto"/>
            <w:bottom w:val="none" w:sz="0" w:space="0" w:color="auto"/>
            <w:right w:val="none" w:sz="0" w:space="0" w:color="auto"/>
          </w:divBdr>
        </w:div>
        <w:div w:id="329262919">
          <w:marLeft w:val="0"/>
          <w:marRight w:val="0"/>
          <w:marTop w:val="0"/>
          <w:marBottom w:val="0"/>
          <w:divBdr>
            <w:top w:val="none" w:sz="0" w:space="0" w:color="auto"/>
            <w:left w:val="none" w:sz="0" w:space="0" w:color="auto"/>
            <w:bottom w:val="none" w:sz="0" w:space="0" w:color="auto"/>
            <w:right w:val="none" w:sz="0" w:space="0" w:color="auto"/>
          </w:divBdr>
        </w:div>
        <w:div w:id="1779910597">
          <w:marLeft w:val="0"/>
          <w:marRight w:val="0"/>
          <w:marTop w:val="0"/>
          <w:marBottom w:val="0"/>
          <w:divBdr>
            <w:top w:val="none" w:sz="0" w:space="0" w:color="auto"/>
            <w:left w:val="none" w:sz="0" w:space="0" w:color="auto"/>
            <w:bottom w:val="none" w:sz="0" w:space="0" w:color="auto"/>
            <w:right w:val="none" w:sz="0" w:space="0" w:color="auto"/>
          </w:divBdr>
        </w:div>
        <w:div w:id="2104259468">
          <w:marLeft w:val="0"/>
          <w:marRight w:val="0"/>
          <w:marTop w:val="0"/>
          <w:marBottom w:val="0"/>
          <w:divBdr>
            <w:top w:val="none" w:sz="0" w:space="0" w:color="auto"/>
            <w:left w:val="none" w:sz="0" w:space="0" w:color="auto"/>
            <w:bottom w:val="none" w:sz="0" w:space="0" w:color="auto"/>
            <w:right w:val="none" w:sz="0" w:space="0" w:color="auto"/>
          </w:divBdr>
        </w:div>
        <w:div w:id="1886944189">
          <w:marLeft w:val="0"/>
          <w:marRight w:val="0"/>
          <w:marTop w:val="0"/>
          <w:marBottom w:val="0"/>
          <w:divBdr>
            <w:top w:val="none" w:sz="0" w:space="0" w:color="auto"/>
            <w:left w:val="none" w:sz="0" w:space="0" w:color="auto"/>
            <w:bottom w:val="none" w:sz="0" w:space="0" w:color="auto"/>
            <w:right w:val="none" w:sz="0" w:space="0" w:color="auto"/>
          </w:divBdr>
        </w:div>
        <w:div w:id="910191750">
          <w:marLeft w:val="0"/>
          <w:marRight w:val="0"/>
          <w:marTop w:val="0"/>
          <w:marBottom w:val="0"/>
          <w:divBdr>
            <w:top w:val="none" w:sz="0" w:space="0" w:color="auto"/>
            <w:left w:val="none" w:sz="0" w:space="0" w:color="auto"/>
            <w:bottom w:val="none" w:sz="0" w:space="0" w:color="auto"/>
            <w:right w:val="none" w:sz="0" w:space="0" w:color="auto"/>
          </w:divBdr>
        </w:div>
        <w:div w:id="1991404259">
          <w:marLeft w:val="0"/>
          <w:marRight w:val="0"/>
          <w:marTop w:val="0"/>
          <w:marBottom w:val="0"/>
          <w:divBdr>
            <w:top w:val="none" w:sz="0" w:space="0" w:color="auto"/>
            <w:left w:val="none" w:sz="0" w:space="0" w:color="auto"/>
            <w:bottom w:val="none" w:sz="0" w:space="0" w:color="auto"/>
            <w:right w:val="none" w:sz="0" w:space="0" w:color="auto"/>
          </w:divBdr>
        </w:div>
      </w:divsChild>
    </w:div>
    <w:div w:id="1406300355">
      <w:bodyDiv w:val="1"/>
      <w:marLeft w:val="0"/>
      <w:marRight w:val="0"/>
      <w:marTop w:val="0"/>
      <w:marBottom w:val="0"/>
      <w:divBdr>
        <w:top w:val="none" w:sz="0" w:space="0" w:color="auto"/>
        <w:left w:val="none" w:sz="0" w:space="0" w:color="auto"/>
        <w:bottom w:val="none" w:sz="0" w:space="0" w:color="auto"/>
        <w:right w:val="none" w:sz="0" w:space="0" w:color="auto"/>
      </w:divBdr>
      <w:divsChild>
        <w:div w:id="471755243">
          <w:marLeft w:val="0"/>
          <w:marRight w:val="0"/>
          <w:marTop w:val="0"/>
          <w:marBottom w:val="0"/>
          <w:divBdr>
            <w:top w:val="none" w:sz="0" w:space="0" w:color="auto"/>
            <w:left w:val="none" w:sz="0" w:space="0" w:color="auto"/>
            <w:bottom w:val="none" w:sz="0" w:space="0" w:color="auto"/>
            <w:right w:val="none" w:sz="0" w:space="0" w:color="auto"/>
          </w:divBdr>
        </w:div>
        <w:div w:id="1958758560">
          <w:marLeft w:val="0"/>
          <w:marRight w:val="0"/>
          <w:marTop w:val="0"/>
          <w:marBottom w:val="0"/>
          <w:divBdr>
            <w:top w:val="none" w:sz="0" w:space="0" w:color="auto"/>
            <w:left w:val="none" w:sz="0" w:space="0" w:color="auto"/>
            <w:bottom w:val="none" w:sz="0" w:space="0" w:color="auto"/>
            <w:right w:val="none" w:sz="0" w:space="0" w:color="auto"/>
          </w:divBdr>
        </w:div>
        <w:div w:id="876510146">
          <w:marLeft w:val="0"/>
          <w:marRight w:val="0"/>
          <w:marTop w:val="0"/>
          <w:marBottom w:val="0"/>
          <w:divBdr>
            <w:top w:val="none" w:sz="0" w:space="0" w:color="auto"/>
            <w:left w:val="none" w:sz="0" w:space="0" w:color="auto"/>
            <w:bottom w:val="none" w:sz="0" w:space="0" w:color="auto"/>
            <w:right w:val="none" w:sz="0" w:space="0" w:color="auto"/>
          </w:divBdr>
        </w:div>
        <w:div w:id="20254396">
          <w:marLeft w:val="0"/>
          <w:marRight w:val="0"/>
          <w:marTop w:val="0"/>
          <w:marBottom w:val="0"/>
          <w:divBdr>
            <w:top w:val="none" w:sz="0" w:space="0" w:color="auto"/>
            <w:left w:val="none" w:sz="0" w:space="0" w:color="auto"/>
            <w:bottom w:val="none" w:sz="0" w:space="0" w:color="auto"/>
            <w:right w:val="none" w:sz="0" w:space="0" w:color="auto"/>
          </w:divBdr>
        </w:div>
        <w:div w:id="1458716676">
          <w:marLeft w:val="0"/>
          <w:marRight w:val="0"/>
          <w:marTop w:val="0"/>
          <w:marBottom w:val="0"/>
          <w:divBdr>
            <w:top w:val="none" w:sz="0" w:space="0" w:color="auto"/>
            <w:left w:val="none" w:sz="0" w:space="0" w:color="auto"/>
            <w:bottom w:val="none" w:sz="0" w:space="0" w:color="auto"/>
            <w:right w:val="none" w:sz="0" w:space="0" w:color="auto"/>
          </w:divBdr>
        </w:div>
        <w:div w:id="2026711527">
          <w:marLeft w:val="0"/>
          <w:marRight w:val="0"/>
          <w:marTop w:val="0"/>
          <w:marBottom w:val="0"/>
          <w:divBdr>
            <w:top w:val="none" w:sz="0" w:space="0" w:color="auto"/>
            <w:left w:val="none" w:sz="0" w:space="0" w:color="auto"/>
            <w:bottom w:val="none" w:sz="0" w:space="0" w:color="auto"/>
            <w:right w:val="none" w:sz="0" w:space="0" w:color="auto"/>
          </w:divBdr>
        </w:div>
        <w:div w:id="236745434">
          <w:marLeft w:val="0"/>
          <w:marRight w:val="0"/>
          <w:marTop w:val="0"/>
          <w:marBottom w:val="0"/>
          <w:divBdr>
            <w:top w:val="none" w:sz="0" w:space="0" w:color="auto"/>
            <w:left w:val="none" w:sz="0" w:space="0" w:color="auto"/>
            <w:bottom w:val="none" w:sz="0" w:space="0" w:color="auto"/>
            <w:right w:val="none" w:sz="0" w:space="0" w:color="auto"/>
          </w:divBdr>
        </w:div>
        <w:div w:id="1099445847">
          <w:marLeft w:val="0"/>
          <w:marRight w:val="0"/>
          <w:marTop w:val="0"/>
          <w:marBottom w:val="0"/>
          <w:divBdr>
            <w:top w:val="none" w:sz="0" w:space="0" w:color="auto"/>
            <w:left w:val="none" w:sz="0" w:space="0" w:color="auto"/>
            <w:bottom w:val="none" w:sz="0" w:space="0" w:color="auto"/>
            <w:right w:val="none" w:sz="0" w:space="0" w:color="auto"/>
          </w:divBdr>
        </w:div>
        <w:div w:id="818689629">
          <w:marLeft w:val="0"/>
          <w:marRight w:val="0"/>
          <w:marTop w:val="0"/>
          <w:marBottom w:val="0"/>
          <w:divBdr>
            <w:top w:val="none" w:sz="0" w:space="0" w:color="auto"/>
            <w:left w:val="none" w:sz="0" w:space="0" w:color="auto"/>
            <w:bottom w:val="none" w:sz="0" w:space="0" w:color="auto"/>
            <w:right w:val="none" w:sz="0" w:space="0" w:color="auto"/>
          </w:divBdr>
        </w:div>
        <w:div w:id="430593748">
          <w:marLeft w:val="0"/>
          <w:marRight w:val="0"/>
          <w:marTop w:val="0"/>
          <w:marBottom w:val="0"/>
          <w:divBdr>
            <w:top w:val="none" w:sz="0" w:space="0" w:color="auto"/>
            <w:left w:val="none" w:sz="0" w:space="0" w:color="auto"/>
            <w:bottom w:val="none" w:sz="0" w:space="0" w:color="auto"/>
            <w:right w:val="none" w:sz="0" w:space="0" w:color="auto"/>
          </w:divBdr>
        </w:div>
        <w:div w:id="490407722">
          <w:marLeft w:val="0"/>
          <w:marRight w:val="0"/>
          <w:marTop w:val="0"/>
          <w:marBottom w:val="0"/>
          <w:divBdr>
            <w:top w:val="none" w:sz="0" w:space="0" w:color="auto"/>
            <w:left w:val="none" w:sz="0" w:space="0" w:color="auto"/>
            <w:bottom w:val="none" w:sz="0" w:space="0" w:color="auto"/>
            <w:right w:val="none" w:sz="0" w:space="0" w:color="auto"/>
          </w:divBdr>
        </w:div>
        <w:div w:id="1788549152">
          <w:marLeft w:val="0"/>
          <w:marRight w:val="0"/>
          <w:marTop w:val="0"/>
          <w:marBottom w:val="0"/>
          <w:divBdr>
            <w:top w:val="none" w:sz="0" w:space="0" w:color="auto"/>
            <w:left w:val="none" w:sz="0" w:space="0" w:color="auto"/>
            <w:bottom w:val="none" w:sz="0" w:space="0" w:color="auto"/>
            <w:right w:val="none" w:sz="0" w:space="0" w:color="auto"/>
          </w:divBdr>
        </w:div>
        <w:div w:id="277834755">
          <w:marLeft w:val="0"/>
          <w:marRight w:val="0"/>
          <w:marTop w:val="0"/>
          <w:marBottom w:val="0"/>
          <w:divBdr>
            <w:top w:val="none" w:sz="0" w:space="0" w:color="auto"/>
            <w:left w:val="none" w:sz="0" w:space="0" w:color="auto"/>
            <w:bottom w:val="none" w:sz="0" w:space="0" w:color="auto"/>
            <w:right w:val="none" w:sz="0" w:space="0" w:color="auto"/>
          </w:divBdr>
        </w:div>
      </w:divsChild>
    </w:div>
    <w:div w:id="1487625526">
      <w:bodyDiv w:val="1"/>
      <w:marLeft w:val="0"/>
      <w:marRight w:val="0"/>
      <w:marTop w:val="0"/>
      <w:marBottom w:val="0"/>
      <w:divBdr>
        <w:top w:val="none" w:sz="0" w:space="0" w:color="auto"/>
        <w:left w:val="none" w:sz="0" w:space="0" w:color="auto"/>
        <w:bottom w:val="none" w:sz="0" w:space="0" w:color="auto"/>
        <w:right w:val="none" w:sz="0" w:space="0" w:color="auto"/>
      </w:divBdr>
    </w:div>
    <w:div w:id="1550918275">
      <w:bodyDiv w:val="1"/>
      <w:marLeft w:val="0"/>
      <w:marRight w:val="0"/>
      <w:marTop w:val="0"/>
      <w:marBottom w:val="0"/>
      <w:divBdr>
        <w:top w:val="none" w:sz="0" w:space="0" w:color="auto"/>
        <w:left w:val="none" w:sz="0" w:space="0" w:color="auto"/>
        <w:bottom w:val="none" w:sz="0" w:space="0" w:color="auto"/>
        <w:right w:val="none" w:sz="0" w:space="0" w:color="auto"/>
      </w:divBdr>
    </w:div>
    <w:div w:id="1560747136">
      <w:bodyDiv w:val="1"/>
      <w:marLeft w:val="0"/>
      <w:marRight w:val="0"/>
      <w:marTop w:val="0"/>
      <w:marBottom w:val="0"/>
      <w:divBdr>
        <w:top w:val="none" w:sz="0" w:space="0" w:color="auto"/>
        <w:left w:val="none" w:sz="0" w:space="0" w:color="auto"/>
        <w:bottom w:val="none" w:sz="0" w:space="0" w:color="auto"/>
        <w:right w:val="none" w:sz="0" w:space="0" w:color="auto"/>
      </w:divBdr>
      <w:divsChild>
        <w:div w:id="1652640746">
          <w:marLeft w:val="0"/>
          <w:marRight w:val="0"/>
          <w:marTop w:val="0"/>
          <w:marBottom w:val="0"/>
          <w:divBdr>
            <w:top w:val="none" w:sz="0" w:space="0" w:color="auto"/>
            <w:left w:val="none" w:sz="0" w:space="0" w:color="auto"/>
            <w:bottom w:val="none" w:sz="0" w:space="0" w:color="auto"/>
            <w:right w:val="none" w:sz="0" w:space="0" w:color="auto"/>
          </w:divBdr>
        </w:div>
      </w:divsChild>
    </w:div>
    <w:div w:id="1576547297">
      <w:bodyDiv w:val="1"/>
      <w:marLeft w:val="0"/>
      <w:marRight w:val="0"/>
      <w:marTop w:val="0"/>
      <w:marBottom w:val="0"/>
      <w:divBdr>
        <w:top w:val="none" w:sz="0" w:space="0" w:color="auto"/>
        <w:left w:val="none" w:sz="0" w:space="0" w:color="auto"/>
        <w:bottom w:val="none" w:sz="0" w:space="0" w:color="auto"/>
        <w:right w:val="none" w:sz="0" w:space="0" w:color="auto"/>
      </w:divBdr>
      <w:divsChild>
        <w:div w:id="61955922">
          <w:marLeft w:val="0"/>
          <w:marRight w:val="0"/>
          <w:marTop w:val="0"/>
          <w:marBottom w:val="0"/>
          <w:divBdr>
            <w:top w:val="none" w:sz="0" w:space="0" w:color="auto"/>
            <w:left w:val="none" w:sz="0" w:space="0" w:color="auto"/>
            <w:bottom w:val="none" w:sz="0" w:space="0" w:color="auto"/>
            <w:right w:val="none" w:sz="0" w:space="0" w:color="auto"/>
          </w:divBdr>
        </w:div>
        <w:div w:id="2087266199">
          <w:marLeft w:val="0"/>
          <w:marRight w:val="0"/>
          <w:marTop w:val="0"/>
          <w:marBottom w:val="0"/>
          <w:divBdr>
            <w:top w:val="none" w:sz="0" w:space="0" w:color="auto"/>
            <w:left w:val="none" w:sz="0" w:space="0" w:color="auto"/>
            <w:bottom w:val="none" w:sz="0" w:space="0" w:color="auto"/>
            <w:right w:val="none" w:sz="0" w:space="0" w:color="auto"/>
          </w:divBdr>
        </w:div>
        <w:div w:id="1851525254">
          <w:marLeft w:val="0"/>
          <w:marRight w:val="0"/>
          <w:marTop w:val="0"/>
          <w:marBottom w:val="0"/>
          <w:divBdr>
            <w:top w:val="none" w:sz="0" w:space="0" w:color="auto"/>
            <w:left w:val="none" w:sz="0" w:space="0" w:color="auto"/>
            <w:bottom w:val="none" w:sz="0" w:space="0" w:color="auto"/>
            <w:right w:val="none" w:sz="0" w:space="0" w:color="auto"/>
          </w:divBdr>
        </w:div>
        <w:div w:id="296448475">
          <w:marLeft w:val="0"/>
          <w:marRight w:val="0"/>
          <w:marTop w:val="0"/>
          <w:marBottom w:val="0"/>
          <w:divBdr>
            <w:top w:val="none" w:sz="0" w:space="0" w:color="auto"/>
            <w:left w:val="none" w:sz="0" w:space="0" w:color="auto"/>
            <w:bottom w:val="none" w:sz="0" w:space="0" w:color="auto"/>
            <w:right w:val="none" w:sz="0" w:space="0" w:color="auto"/>
          </w:divBdr>
        </w:div>
        <w:div w:id="1989941315">
          <w:marLeft w:val="0"/>
          <w:marRight w:val="0"/>
          <w:marTop w:val="0"/>
          <w:marBottom w:val="0"/>
          <w:divBdr>
            <w:top w:val="none" w:sz="0" w:space="0" w:color="auto"/>
            <w:left w:val="none" w:sz="0" w:space="0" w:color="auto"/>
            <w:bottom w:val="none" w:sz="0" w:space="0" w:color="auto"/>
            <w:right w:val="none" w:sz="0" w:space="0" w:color="auto"/>
          </w:divBdr>
        </w:div>
        <w:div w:id="1640070400">
          <w:marLeft w:val="0"/>
          <w:marRight w:val="0"/>
          <w:marTop w:val="0"/>
          <w:marBottom w:val="0"/>
          <w:divBdr>
            <w:top w:val="none" w:sz="0" w:space="0" w:color="auto"/>
            <w:left w:val="none" w:sz="0" w:space="0" w:color="auto"/>
            <w:bottom w:val="none" w:sz="0" w:space="0" w:color="auto"/>
            <w:right w:val="none" w:sz="0" w:space="0" w:color="auto"/>
          </w:divBdr>
        </w:div>
      </w:divsChild>
    </w:div>
    <w:div w:id="1615012578">
      <w:bodyDiv w:val="1"/>
      <w:marLeft w:val="0"/>
      <w:marRight w:val="0"/>
      <w:marTop w:val="0"/>
      <w:marBottom w:val="0"/>
      <w:divBdr>
        <w:top w:val="none" w:sz="0" w:space="0" w:color="auto"/>
        <w:left w:val="none" w:sz="0" w:space="0" w:color="auto"/>
        <w:bottom w:val="none" w:sz="0" w:space="0" w:color="auto"/>
        <w:right w:val="none" w:sz="0" w:space="0" w:color="auto"/>
      </w:divBdr>
      <w:divsChild>
        <w:div w:id="280958849">
          <w:marLeft w:val="0"/>
          <w:marRight w:val="0"/>
          <w:marTop w:val="0"/>
          <w:marBottom w:val="0"/>
          <w:divBdr>
            <w:top w:val="none" w:sz="0" w:space="0" w:color="auto"/>
            <w:left w:val="none" w:sz="0" w:space="0" w:color="auto"/>
            <w:bottom w:val="none" w:sz="0" w:space="0" w:color="auto"/>
            <w:right w:val="none" w:sz="0" w:space="0" w:color="auto"/>
          </w:divBdr>
        </w:div>
        <w:div w:id="1003512867">
          <w:marLeft w:val="0"/>
          <w:marRight w:val="0"/>
          <w:marTop w:val="0"/>
          <w:marBottom w:val="0"/>
          <w:divBdr>
            <w:top w:val="none" w:sz="0" w:space="0" w:color="auto"/>
            <w:left w:val="none" w:sz="0" w:space="0" w:color="auto"/>
            <w:bottom w:val="none" w:sz="0" w:space="0" w:color="auto"/>
            <w:right w:val="none" w:sz="0" w:space="0" w:color="auto"/>
          </w:divBdr>
        </w:div>
        <w:div w:id="1229609287">
          <w:marLeft w:val="0"/>
          <w:marRight w:val="0"/>
          <w:marTop w:val="0"/>
          <w:marBottom w:val="0"/>
          <w:divBdr>
            <w:top w:val="none" w:sz="0" w:space="0" w:color="auto"/>
            <w:left w:val="none" w:sz="0" w:space="0" w:color="auto"/>
            <w:bottom w:val="none" w:sz="0" w:space="0" w:color="auto"/>
            <w:right w:val="none" w:sz="0" w:space="0" w:color="auto"/>
          </w:divBdr>
        </w:div>
        <w:div w:id="303777910">
          <w:marLeft w:val="0"/>
          <w:marRight w:val="0"/>
          <w:marTop w:val="0"/>
          <w:marBottom w:val="0"/>
          <w:divBdr>
            <w:top w:val="none" w:sz="0" w:space="0" w:color="auto"/>
            <w:left w:val="none" w:sz="0" w:space="0" w:color="auto"/>
            <w:bottom w:val="none" w:sz="0" w:space="0" w:color="auto"/>
            <w:right w:val="none" w:sz="0" w:space="0" w:color="auto"/>
          </w:divBdr>
        </w:div>
        <w:div w:id="1665936534">
          <w:marLeft w:val="0"/>
          <w:marRight w:val="0"/>
          <w:marTop w:val="0"/>
          <w:marBottom w:val="0"/>
          <w:divBdr>
            <w:top w:val="none" w:sz="0" w:space="0" w:color="auto"/>
            <w:left w:val="none" w:sz="0" w:space="0" w:color="auto"/>
            <w:bottom w:val="none" w:sz="0" w:space="0" w:color="auto"/>
            <w:right w:val="none" w:sz="0" w:space="0" w:color="auto"/>
          </w:divBdr>
        </w:div>
        <w:div w:id="482350825">
          <w:marLeft w:val="0"/>
          <w:marRight w:val="0"/>
          <w:marTop w:val="0"/>
          <w:marBottom w:val="0"/>
          <w:divBdr>
            <w:top w:val="none" w:sz="0" w:space="0" w:color="auto"/>
            <w:left w:val="none" w:sz="0" w:space="0" w:color="auto"/>
            <w:bottom w:val="none" w:sz="0" w:space="0" w:color="auto"/>
            <w:right w:val="none" w:sz="0" w:space="0" w:color="auto"/>
          </w:divBdr>
        </w:div>
        <w:div w:id="2066249825">
          <w:marLeft w:val="0"/>
          <w:marRight w:val="0"/>
          <w:marTop w:val="0"/>
          <w:marBottom w:val="0"/>
          <w:divBdr>
            <w:top w:val="none" w:sz="0" w:space="0" w:color="auto"/>
            <w:left w:val="none" w:sz="0" w:space="0" w:color="auto"/>
            <w:bottom w:val="none" w:sz="0" w:space="0" w:color="auto"/>
            <w:right w:val="none" w:sz="0" w:space="0" w:color="auto"/>
          </w:divBdr>
        </w:div>
        <w:div w:id="1486506720">
          <w:marLeft w:val="0"/>
          <w:marRight w:val="0"/>
          <w:marTop w:val="0"/>
          <w:marBottom w:val="0"/>
          <w:divBdr>
            <w:top w:val="none" w:sz="0" w:space="0" w:color="auto"/>
            <w:left w:val="none" w:sz="0" w:space="0" w:color="auto"/>
            <w:bottom w:val="none" w:sz="0" w:space="0" w:color="auto"/>
            <w:right w:val="none" w:sz="0" w:space="0" w:color="auto"/>
          </w:divBdr>
        </w:div>
        <w:div w:id="232281080">
          <w:marLeft w:val="0"/>
          <w:marRight w:val="0"/>
          <w:marTop w:val="0"/>
          <w:marBottom w:val="0"/>
          <w:divBdr>
            <w:top w:val="none" w:sz="0" w:space="0" w:color="auto"/>
            <w:left w:val="none" w:sz="0" w:space="0" w:color="auto"/>
            <w:bottom w:val="none" w:sz="0" w:space="0" w:color="auto"/>
            <w:right w:val="none" w:sz="0" w:space="0" w:color="auto"/>
          </w:divBdr>
        </w:div>
        <w:div w:id="2075736939">
          <w:marLeft w:val="0"/>
          <w:marRight w:val="0"/>
          <w:marTop w:val="0"/>
          <w:marBottom w:val="0"/>
          <w:divBdr>
            <w:top w:val="none" w:sz="0" w:space="0" w:color="auto"/>
            <w:left w:val="none" w:sz="0" w:space="0" w:color="auto"/>
            <w:bottom w:val="none" w:sz="0" w:space="0" w:color="auto"/>
            <w:right w:val="none" w:sz="0" w:space="0" w:color="auto"/>
          </w:divBdr>
        </w:div>
        <w:div w:id="119152402">
          <w:marLeft w:val="0"/>
          <w:marRight w:val="0"/>
          <w:marTop w:val="0"/>
          <w:marBottom w:val="0"/>
          <w:divBdr>
            <w:top w:val="none" w:sz="0" w:space="0" w:color="auto"/>
            <w:left w:val="none" w:sz="0" w:space="0" w:color="auto"/>
            <w:bottom w:val="none" w:sz="0" w:space="0" w:color="auto"/>
            <w:right w:val="none" w:sz="0" w:space="0" w:color="auto"/>
          </w:divBdr>
        </w:div>
      </w:divsChild>
    </w:div>
    <w:div w:id="1644774068">
      <w:bodyDiv w:val="1"/>
      <w:marLeft w:val="0"/>
      <w:marRight w:val="0"/>
      <w:marTop w:val="0"/>
      <w:marBottom w:val="0"/>
      <w:divBdr>
        <w:top w:val="none" w:sz="0" w:space="0" w:color="auto"/>
        <w:left w:val="none" w:sz="0" w:space="0" w:color="auto"/>
        <w:bottom w:val="none" w:sz="0" w:space="0" w:color="auto"/>
        <w:right w:val="none" w:sz="0" w:space="0" w:color="auto"/>
      </w:divBdr>
      <w:divsChild>
        <w:div w:id="821000298">
          <w:marLeft w:val="0"/>
          <w:marRight w:val="0"/>
          <w:marTop w:val="0"/>
          <w:marBottom w:val="0"/>
          <w:divBdr>
            <w:top w:val="none" w:sz="0" w:space="0" w:color="auto"/>
            <w:left w:val="none" w:sz="0" w:space="0" w:color="auto"/>
            <w:bottom w:val="none" w:sz="0" w:space="0" w:color="auto"/>
            <w:right w:val="none" w:sz="0" w:space="0" w:color="auto"/>
          </w:divBdr>
        </w:div>
        <w:div w:id="816145055">
          <w:marLeft w:val="0"/>
          <w:marRight w:val="0"/>
          <w:marTop w:val="0"/>
          <w:marBottom w:val="0"/>
          <w:divBdr>
            <w:top w:val="none" w:sz="0" w:space="0" w:color="auto"/>
            <w:left w:val="none" w:sz="0" w:space="0" w:color="auto"/>
            <w:bottom w:val="none" w:sz="0" w:space="0" w:color="auto"/>
            <w:right w:val="none" w:sz="0" w:space="0" w:color="auto"/>
          </w:divBdr>
        </w:div>
        <w:div w:id="375618453">
          <w:marLeft w:val="0"/>
          <w:marRight w:val="0"/>
          <w:marTop w:val="0"/>
          <w:marBottom w:val="0"/>
          <w:divBdr>
            <w:top w:val="none" w:sz="0" w:space="0" w:color="auto"/>
            <w:left w:val="none" w:sz="0" w:space="0" w:color="auto"/>
            <w:bottom w:val="none" w:sz="0" w:space="0" w:color="auto"/>
            <w:right w:val="none" w:sz="0" w:space="0" w:color="auto"/>
          </w:divBdr>
        </w:div>
        <w:div w:id="1046031526">
          <w:marLeft w:val="0"/>
          <w:marRight w:val="0"/>
          <w:marTop w:val="0"/>
          <w:marBottom w:val="0"/>
          <w:divBdr>
            <w:top w:val="none" w:sz="0" w:space="0" w:color="auto"/>
            <w:left w:val="none" w:sz="0" w:space="0" w:color="auto"/>
            <w:bottom w:val="none" w:sz="0" w:space="0" w:color="auto"/>
            <w:right w:val="none" w:sz="0" w:space="0" w:color="auto"/>
          </w:divBdr>
        </w:div>
        <w:div w:id="2015258597">
          <w:marLeft w:val="0"/>
          <w:marRight w:val="0"/>
          <w:marTop w:val="0"/>
          <w:marBottom w:val="0"/>
          <w:divBdr>
            <w:top w:val="none" w:sz="0" w:space="0" w:color="auto"/>
            <w:left w:val="none" w:sz="0" w:space="0" w:color="auto"/>
            <w:bottom w:val="none" w:sz="0" w:space="0" w:color="auto"/>
            <w:right w:val="none" w:sz="0" w:space="0" w:color="auto"/>
          </w:divBdr>
        </w:div>
        <w:div w:id="1940946662">
          <w:marLeft w:val="0"/>
          <w:marRight w:val="0"/>
          <w:marTop w:val="0"/>
          <w:marBottom w:val="0"/>
          <w:divBdr>
            <w:top w:val="none" w:sz="0" w:space="0" w:color="auto"/>
            <w:left w:val="none" w:sz="0" w:space="0" w:color="auto"/>
            <w:bottom w:val="none" w:sz="0" w:space="0" w:color="auto"/>
            <w:right w:val="none" w:sz="0" w:space="0" w:color="auto"/>
          </w:divBdr>
        </w:div>
        <w:div w:id="2081445778">
          <w:marLeft w:val="0"/>
          <w:marRight w:val="0"/>
          <w:marTop w:val="0"/>
          <w:marBottom w:val="0"/>
          <w:divBdr>
            <w:top w:val="none" w:sz="0" w:space="0" w:color="auto"/>
            <w:left w:val="none" w:sz="0" w:space="0" w:color="auto"/>
            <w:bottom w:val="none" w:sz="0" w:space="0" w:color="auto"/>
            <w:right w:val="none" w:sz="0" w:space="0" w:color="auto"/>
          </w:divBdr>
        </w:div>
        <w:div w:id="318198898">
          <w:marLeft w:val="0"/>
          <w:marRight w:val="0"/>
          <w:marTop w:val="0"/>
          <w:marBottom w:val="0"/>
          <w:divBdr>
            <w:top w:val="none" w:sz="0" w:space="0" w:color="auto"/>
            <w:left w:val="none" w:sz="0" w:space="0" w:color="auto"/>
            <w:bottom w:val="none" w:sz="0" w:space="0" w:color="auto"/>
            <w:right w:val="none" w:sz="0" w:space="0" w:color="auto"/>
          </w:divBdr>
        </w:div>
        <w:div w:id="751124343">
          <w:marLeft w:val="0"/>
          <w:marRight w:val="0"/>
          <w:marTop w:val="0"/>
          <w:marBottom w:val="0"/>
          <w:divBdr>
            <w:top w:val="none" w:sz="0" w:space="0" w:color="auto"/>
            <w:left w:val="none" w:sz="0" w:space="0" w:color="auto"/>
            <w:bottom w:val="none" w:sz="0" w:space="0" w:color="auto"/>
            <w:right w:val="none" w:sz="0" w:space="0" w:color="auto"/>
          </w:divBdr>
        </w:div>
        <w:div w:id="1079207796">
          <w:marLeft w:val="0"/>
          <w:marRight w:val="0"/>
          <w:marTop w:val="0"/>
          <w:marBottom w:val="0"/>
          <w:divBdr>
            <w:top w:val="none" w:sz="0" w:space="0" w:color="auto"/>
            <w:left w:val="none" w:sz="0" w:space="0" w:color="auto"/>
            <w:bottom w:val="none" w:sz="0" w:space="0" w:color="auto"/>
            <w:right w:val="none" w:sz="0" w:space="0" w:color="auto"/>
          </w:divBdr>
        </w:div>
        <w:div w:id="2132243920">
          <w:marLeft w:val="0"/>
          <w:marRight w:val="0"/>
          <w:marTop w:val="0"/>
          <w:marBottom w:val="0"/>
          <w:divBdr>
            <w:top w:val="none" w:sz="0" w:space="0" w:color="auto"/>
            <w:left w:val="none" w:sz="0" w:space="0" w:color="auto"/>
            <w:bottom w:val="none" w:sz="0" w:space="0" w:color="auto"/>
            <w:right w:val="none" w:sz="0" w:space="0" w:color="auto"/>
          </w:divBdr>
        </w:div>
        <w:div w:id="1494711782">
          <w:marLeft w:val="0"/>
          <w:marRight w:val="0"/>
          <w:marTop w:val="0"/>
          <w:marBottom w:val="0"/>
          <w:divBdr>
            <w:top w:val="none" w:sz="0" w:space="0" w:color="auto"/>
            <w:left w:val="none" w:sz="0" w:space="0" w:color="auto"/>
            <w:bottom w:val="none" w:sz="0" w:space="0" w:color="auto"/>
            <w:right w:val="none" w:sz="0" w:space="0" w:color="auto"/>
          </w:divBdr>
        </w:div>
        <w:div w:id="423843365">
          <w:marLeft w:val="0"/>
          <w:marRight w:val="0"/>
          <w:marTop w:val="0"/>
          <w:marBottom w:val="0"/>
          <w:divBdr>
            <w:top w:val="none" w:sz="0" w:space="0" w:color="auto"/>
            <w:left w:val="none" w:sz="0" w:space="0" w:color="auto"/>
            <w:bottom w:val="none" w:sz="0" w:space="0" w:color="auto"/>
            <w:right w:val="none" w:sz="0" w:space="0" w:color="auto"/>
          </w:divBdr>
        </w:div>
      </w:divsChild>
    </w:div>
    <w:div w:id="1653951484">
      <w:bodyDiv w:val="1"/>
      <w:marLeft w:val="0"/>
      <w:marRight w:val="0"/>
      <w:marTop w:val="0"/>
      <w:marBottom w:val="0"/>
      <w:divBdr>
        <w:top w:val="none" w:sz="0" w:space="0" w:color="auto"/>
        <w:left w:val="none" w:sz="0" w:space="0" w:color="auto"/>
        <w:bottom w:val="none" w:sz="0" w:space="0" w:color="auto"/>
        <w:right w:val="none" w:sz="0" w:space="0" w:color="auto"/>
      </w:divBdr>
      <w:divsChild>
        <w:div w:id="1402210579">
          <w:marLeft w:val="0"/>
          <w:marRight w:val="0"/>
          <w:marTop w:val="0"/>
          <w:marBottom w:val="0"/>
          <w:divBdr>
            <w:top w:val="none" w:sz="0" w:space="0" w:color="auto"/>
            <w:left w:val="none" w:sz="0" w:space="0" w:color="auto"/>
            <w:bottom w:val="none" w:sz="0" w:space="0" w:color="auto"/>
            <w:right w:val="none" w:sz="0" w:space="0" w:color="auto"/>
          </w:divBdr>
        </w:div>
        <w:div w:id="524826088">
          <w:marLeft w:val="0"/>
          <w:marRight w:val="0"/>
          <w:marTop w:val="0"/>
          <w:marBottom w:val="0"/>
          <w:divBdr>
            <w:top w:val="none" w:sz="0" w:space="0" w:color="auto"/>
            <w:left w:val="none" w:sz="0" w:space="0" w:color="auto"/>
            <w:bottom w:val="none" w:sz="0" w:space="0" w:color="auto"/>
            <w:right w:val="none" w:sz="0" w:space="0" w:color="auto"/>
          </w:divBdr>
        </w:div>
        <w:div w:id="695425295">
          <w:marLeft w:val="0"/>
          <w:marRight w:val="0"/>
          <w:marTop w:val="0"/>
          <w:marBottom w:val="0"/>
          <w:divBdr>
            <w:top w:val="none" w:sz="0" w:space="0" w:color="auto"/>
            <w:left w:val="none" w:sz="0" w:space="0" w:color="auto"/>
            <w:bottom w:val="none" w:sz="0" w:space="0" w:color="auto"/>
            <w:right w:val="none" w:sz="0" w:space="0" w:color="auto"/>
          </w:divBdr>
        </w:div>
        <w:div w:id="1166675677">
          <w:marLeft w:val="0"/>
          <w:marRight w:val="0"/>
          <w:marTop w:val="0"/>
          <w:marBottom w:val="0"/>
          <w:divBdr>
            <w:top w:val="none" w:sz="0" w:space="0" w:color="auto"/>
            <w:left w:val="none" w:sz="0" w:space="0" w:color="auto"/>
            <w:bottom w:val="none" w:sz="0" w:space="0" w:color="auto"/>
            <w:right w:val="none" w:sz="0" w:space="0" w:color="auto"/>
          </w:divBdr>
        </w:div>
        <w:div w:id="1123236280">
          <w:marLeft w:val="0"/>
          <w:marRight w:val="0"/>
          <w:marTop w:val="0"/>
          <w:marBottom w:val="0"/>
          <w:divBdr>
            <w:top w:val="none" w:sz="0" w:space="0" w:color="auto"/>
            <w:left w:val="none" w:sz="0" w:space="0" w:color="auto"/>
            <w:bottom w:val="none" w:sz="0" w:space="0" w:color="auto"/>
            <w:right w:val="none" w:sz="0" w:space="0" w:color="auto"/>
          </w:divBdr>
        </w:div>
        <w:div w:id="1895239450">
          <w:marLeft w:val="0"/>
          <w:marRight w:val="0"/>
          <w:marTop w:val="0"/>
          <w:marBottom w:val="0"/>
          <w:divBdr>
            <w:top w:val="none" w:sz="0" w:space="0" w:color="auto"/>
            <w:left w:val="none" w:sz="0" w:space="0" w:color="auto"/>
            <w:bottom w:val="none" w:sz="0" w:space="0" w:color="auto"/>
            <w:right w:val="none" w:sz="0" w:space="0" w:color="auto"/>
          </w:divBdr>
        </w:div>
        <w:div w:id="1734236024">
          <w:marLeft w:val="0"/>
          <w:marRight w:val="0"/>
          <w:marTop w:val="0"/>
          <w:marBottom w:val="0"/>
          <w:divBdr>
            <w:top w:val="none" w:sz="0" w:space="0" w:color="auto"/>
            <w:left w:val="none" w:sz="0" w:space="0" w:color="auto"/>
            <w:bottom w:val="none" w:sz="0" w:space="0" w:color="auto"/>
            <w:right w:val="none" w:sz="0" w:space="0" w:color="auto"/>
          </w:divBdr>
        </w:div>
        <w:div w:id="1258711357">
          <w:marLeft w:val="0"/>
          <w:marRight w:val="0"/>
          <w:marTop w:val="0"/>
          <w:marBottom w:val="0"/>
          <w:divBdr>
            <w:top w:val="none" w:sz="0" w:space="0" w:color="auto"/>
            <w:left w:val="none" w:sz="0" w:space="0" w:color="auto"/>
            <w:bottom w:val="none" w:sz="0" w:space="0" w:color="auto"/>
            <w:right w:val="none" w:sz="0" w:space="0" w:color="auto"/>
          </w:divBdr>
        </w:div>
        <w:div w:id="1826822359">
          <w:marLeft w:val="0"/>
          <w:marRight w:val="0"/>
          <w:marTop w:val="0"/>
          <w:marBottom w:val="0"/>
          <w:divBdr>
            <w:top w:val="none" w:sz="0" w:space="0" w:color="auto"/>
            <w:left w:val="none" w:sz="0" w:space="0" w:color="auto"/>
            <w:bottom w:val="none" w:sz="0" w:space="0" w:color="auto"/>
            <w:right w:val="none" w:sz="0" w:space="0" w:color="auto"/>
          </w:divBdr>
        </w:div>
      </w:divsChild>
    </w:div>
    <w:div w:id="1715351487">
      <w:bodyDiv w:val="1"/>
      <w:marLeft w:val="0"/>
      <w:marRight w:val="0"/>
      <w:marTop w:val="0"/>
      <w:marBottom w:val="0"/>
      <w:divBdr>
        <w:top w:val="none" w:sz="0" w:space="0" w:color="auto"/>
        <w:left w:val="none" w:sz="0" w:space="0" w:color="auto"/>
        <w:bottom w:val="none" w:sz="0" w:space="0" w:color="auto"/>
        <w:right w:val="none" w:sz="0" w:space="0" w:color="auto"/>
      </w:divBdr>
      <w:divsChild>
        <w:div w:id="607278837">
          <w:marLeft w:val="0"/>
          <w:marRight w:val="0"/>
          <w:marTop w:val="0"/>
          <w:marBottom w:val="0"/>
          <w:divBdr>
            <w:top w:val="none" w:sz="0" w:space="0" w:color="auto"/>
            <w:left w:val="none" w:sz="0" w:space="0" w:color="auto"/>
            <w:bottom w:val="none" w:sz="0" w:space="0" w:color="auto"/>
            <w:right w:val="none" w:sz="0" w:space="0" w:color="auto"/>
          </w:divBdr>
        </w:div>
      </w:divsChild>
    </w:div>
    <w:div w:id="1817913510">
      <w:bodyDiv w:val="1"/>
      <w:marLeft w:val="0"/>
      <w:marRight w:val="0"/>
      <w:marTop w:val="0"/>
      <w:marBottom w:val="0"/>
      <w:divBdr>
        <w:top w:val="none" w:sz="0" w:space="0" w:color="auto"/>
        <w:left w:val="none" w:sz="0" w:space="0" w:color="auto"/>
        <w:bottom w:val="none" w:sz="0" w:space="0" w:color="auto"/>
        <w:right w:val="none" w:sz="0" w:space="0" w:color="auto"/>
      </w:divBdr>
      <w:divsChild>
        <w:div w:id="779838541">
          <w:marLeft w:val="0"/>
          <w:marRight w:val="0"/>
          <w:marTop w:val="0"/>
          <w:marBottom w:val="0"/>
          <w:divBdr>
            <w:top w:val="none" w:sz="0" w:space="0" w:color="auto"/>
            <w:left w:val="none" w:sz="0" w:space="0" w:color="auto"/>
            <w:bottom w:val="none" w:sz="0" w:space="0" w:color="auto"/>
            <w:right w:val="none" w:sz="0" w:space="0" w:color="auto"/>
          </w:divBdr>
        </w:div>
      </w:divsChild>
    </w:div>
    <w:div w:id="1822192857">
      <w:bodyDiv w:val="1"/>
      <w:marLeft w:val="0"/>
      <w:marRight w:val="0"/>
      <w:marTop w:val="0"/>
      <w:marBottom w:val="0"/>
      <w:divBdr>
        <w:top w:val="none" w:sz="0" w:space="0" w:color="auto"/>
        <w:left w:val="none" w:sz="0" w:space="0" w:color="auto"/>
        <w:bottom w:val="none" w:sz="0" w:space="0" w:color="auto"/>
        <w:right w:val="none" w:sz="0" w:space="0" w:color="auto"/>
      </w:divBdr>
      <w:divsChild>
        <w:div w:id="845753449">
          <w:marLeft w:val="0"/>
          <w:marRight w:val="0"/>
          <w:marTop w:val="0"/>
          <w:marBottom w:val="0"/>
          <w:divBdr>
            <w:top w:val="none" w:sz="0" w:space="0" w:color="auto"/>
            <w:left w:val="none" w:sz="0" w:space="0" w:color="auto"/>
            <w:bottom w:val="none" w:sz="0" w:space="0" w:color="auto"/>
            <w:right w:val="none" w:sz="0" w:space="0" w:color="auto"/>
          </w:divBdr>
        </w:div>
        <w:div w:id="1169835625">
          <w:marLeft w:val="0"/>
          <w:marRight w:val="0"/>
          <w:marTop w:val="0"/>
          <w:marBottom w:val="0"/>
          <w:divBdr>
            <w:top w:val="none" w:sz="0" w:space="0" w:color="auto"/>
            <w:left w:val="none" w:sz="0" w:space="0" w:color="auto"/>
            <w:bottom w:val="none" w:sz="0" w:space="0" w:color="auto"/>
            <w:right w:val="none" w:sz="0" w:space="0" w:color="auto"/>
          </w:divBdr>
        </w:div>
        <w:div w:id="1048073146">
          <w:marLeft w:val="0"/>
          <w:marRight w:val="0"/>
          <w:marTop w:val="0"/>
          <w:marBottom w:val="0"/>
          <w:divBdr>
            <w:top w:val="none" w:sz="0" w:space="0" w:color="auto"/>
            <w:left w:val="none" w:sz="0" w:space="0" w:color="auto"/>
            <w:bottom w:val="none" w:sz="0" w:space="0" w:color="auto"/>
            <w:right w:val="none" w:sz="0" w:space="0" w:color="auto"/>
          </w:divBdr>
        </w:div>
        <w:div w:id="354038134">
          <w:marLeft w:val="0"/>
          <w:marRight w:val="0"/>
          <w:marTop w:val="0"/>
          <w:marBottom w:val="0"/>
          <w:divBdr>
            <w:top w:val="none" w:sz="0" w:space="0" w:color="auto"/>
            <w:left w:val="none" w:sz="0" w:space="0" w:color="auto"/>
            <w:bottom w:val="none" w:sz="0" w:space="0" w:color="auto"/>
            <w:right w:val="none" w:sz="0" w:space="0" w:color="auto"/>
          </w:divBdr>
        </w:div>
        <w:div w:id="278033065">
          <w:marLeft w:val="0"/>
          <w:marRight w:val="0"/>
          <w:marTop w:val="0"/>
          <w:marBottom w:val="0"/>
          <w:divBdr>
            <w:top w:val="none" w:sz="0" w:space="0" w:color="auto"/>
            <w:left w:val="none" w:sz="0" w:space="0" w:color="auto"/>
            <w:bottom w:val="none" w:sz="0" w:space="0" w:color="auto"/>
            <w:right w:val="none" w:sz="0" w:space="0" w:color="auto"/>
          </w:divBdr>
        </w:div>
        <w:div w:id="1802305739">
          <w:marLeft w:val="0"/>
          <w:marRight w:val="0"/>
          <w:marTop w:val="0"/>
          <w:marBottom w:val="0"/>
          <w:divBdr>
            <w:top w:val="none" w:sz="0" w:space="0" w:color="auto"/>
            <w:left w:val="none" w:sz="0" w:space="0" w:color="auto"/>
            <w:bottom w:val="none" w:sz="0" w:space="0" w:color="auto"/>
            <w:right w:val="none" w:sz="0" w:space="0" w:color="auto"/>
          </w:divBdr>
        </w:div>
        <w:div w:id="1885751501">
          <w:marLeft w:val="0"/>
          <w:marRight w:val="0"/>
          <w:marTop w:val="0"/>
          <w:marBottom w:val="0"/>
          <w:divBdr>
            <w:top w:val="none" w:sz="0" w:space="0" w:color="auto"/>
            <w:left w:val="none" w:sz="0" w:space="0" w:color="auto"/>
            <w:bottom w:val="none" w:sz="0" w:space="0" w:color="auto"/>
            <w:right w:val="none" w:sz="0" w:space="0" w:color="auto"/>
          </w:divBdr>
        </w:div>
      </w:divsChild>
    </w:div>
    <w:div w:id="1869176820">
      <w:bodyDiv w:val="1"/>
      <w:marLeft w:val="0"/>
      <w:marRight w:val="0"/>
      <w:marTop w:val="0"/>
      <w:marBottom w:val="0"/>
      <w:divBdr>
        <w:top w:val="none" w:sz="0" w:space="0" w:color="auto"/>
        <w:left w:val="none" w:sz="0" w:space="0" w:color="auto"/>
        <w:bottom w:val="none" w:sz="0" w:space="0" w:color="auto"/>
        <w:right w:val="none" w:sz="0" w:space="0" w:color="auto"/>
      </w:divBdr>
      <w:divsChild>
        <w:div w:id="1194537574">
          <w:marLeft w:val="0"/>
          <w:marRight w:val="0"/>
          <w:marTop w:val="0"/>
          <w:marBottom w:val="0"/>
          <w:divBdr>
            <w:top w:val="none" w:sz="0" w:space="0" w:color="auto"/>
            <w:left w:val="none" w:sz="0" w:space="0" w:color="auto"/>
            <w:bottom w:val="none" w:sz="0" w:space="0" w:color="auto"/>
            <w:right w:val="none" w:sz="0" w:space="0" w:color="auto"/>
          </w:divBdr>
        </w:div>
      </w:divsChild>
    </w:div>
    <w:div w:id="1909000837">
      <w:bodyDiv w:val="1"/>
      <w:marLeft w:val="0"/>
      <w:marRight w:val="0"/>
      <w:marTop w:val="0"/>
      <w:marBottom w:val="0"/>
      <w:divBdr>
        <w:top w:val="none" w:sz="0" w:space="0" w:color="auto"/>
        <w:left w:val="none" w:sz="0" w:space="0" w:color="auto"/>
        <w:bottom w:val="none" w:sz="0" w:space="0" w:color="auto"/>
        <w:right w:val="none" w:sz="0" w:space="0" w:color="auto"/>
      </w:divBdr>
    </w:div>
    <w:div w:id="1922642372">
      <w:bodyDiv w:val="1"/>
      <w:marLeft w:val="0"/>
      <w:marRight w:val="0"/>
      <w:marTop w:val="0"/>
      <w:marBottom w:val="0"/>
      <w:divBdr>
        <w:top w:val="none" w:sz="0" w:space="0" w:color="auto"/>
        <w:left w:val="none" w:sz="0" w:space="0" w:color="auto"/>
        <w:bottom w:val="none" w:sz="0" w:space="0" w:color="auto"/>
        <w:right w:val="none" w:sz="0" w:space="0" w:color="auto"/>
      </w:divBdr>
    </w:div>
    <w:div w:id="1932202286">
      <w:bodyDiv w:val="1"/>
      <w:marLeft w:val="0"/>
      <w:marRight w:val="0"/>
      <w:marTop w:val="0"/>
      <w:marBottom w:val="0"/>
      <w:divBdr>
        <w:top w:val="none" w:sz="0" w:space="0" w:color="auto"/>
        <w:left w:val="none" w:sz="0" w:space="0" w:color="auto"/>
        <w:bottom w:val="none" w:sz="0" w:space="0" w:color="auto"/>
        <w:right w:val="none" w:sz="0" w:space="0" w:color="auto"/>
      </w:divBdr>
      <w:divsChild>
        <w:div w:id="1362323201">
          <w:marLeft w:val="0"/>
          <w:marRight w:val="0"/>
          <w:marTop w:val="0"/>
          <w:marBottom w:val="0"/>
          <w:divBdr>
            <w:top w:val="none" w:sz="0" w:space="0" w:color="auto"/>
            <w:left w:val="none" w:sz="0" w:space="0" w:color="auto"/>
            <w:bottom w:val="none" w:sz="0" w:space="0" w:color="auto"/>
            <w:right w:val="none" w:sz="0" w:space="0" w:color="auto"/>
          </w:divBdr>
        </w:div>
      </w:divsChild>
    </w:div>
    <w:div w:id="2031761783">
      <w:bodyDiv w:val="1"/>
      <w:marLeft w:val="0"/>
      <w:marRight w:val="0"/>
      <w:marTop w:val="0"/>
      <w:marBottom w:val="0"/>
      <w:divBdr>
        <w:top w:val="none" w:sz="0" w:space="0" w:color="auto"/>
        <w:left w:val="none" w:sz="0" w:space="0" w:color="auto"/>
        <w:bottom w:val="none" w:sz="0" w:space="0" w:color="auto"/>
        <w:right w:val="none" w:sz="0" w:space="0" w:color="auto"/>
      </w:divBdr>
    </w:div>
    <w:div w:id="2040355492">
      <w:bodyDiv w:val="1"/>
      <w:marLeft w:val="0"/>
      <w:marRight w:val="0"/>
      <w:marTop w:val="0"/>
      <w:marBottom w:val="0"/>
      <w:divBdr>
        <w:top w:val="none" w:sz="0" w:space="0" w:color="auto"/>
        <w:left w:val="none" w:sz="0" w:space="0" w:color="auto"/>
        <w:bottom w:val="none" w:sz="0" w:space="0" w:color="auto"/>
        <w:right w:val="none" w:sz="0" w:space="0" w:color="auto"/>
      </w:divBdr>
      <w:divsChild>
        <w:div w:id="1016881836">
          <w:marLeft w:val="0"/>
          <w:marRight w:val="0"/>
          <w:marTop w:val="0"/>
          <w:marBottom w:val="0"/>
          <w:divBdr>
            <w:top w:val="none" w:sz="0" w:space="0" w:color="auto"/>
            <w:left w:val="none" w:sz="0" w:space="0" w:color="auto"/>
            <w:bottom w:val="none" w:sz="0" w:space="0" w:color="auto"/>
            <w:right w:val="none" w:sz="0" w:space="0" w:color="auto"/>
          </w:divBdr>
        </w:div>
        <w:div w:id="118114883">
          <w:marLeft w:val="0"/>
          <w:marRight w:val="0"/>
          <w:marTop w:val="0"/>
          <w:marBottom w:val="0"/>
          <w:divBdr>
            <w:top w:val="none" w:sz="0" w:space="0" w:color="auto"/>
            <w:left w:val="none" w:sz="0" w:space="0" w:color="auto"/>
            <w:bottom w:val="none" w:sz="0" w:space="0" w:color="auto"/>
            <w:right w:val="none" w:sz="0" w:space="0" w:color="auto"/>
          </w:divBdr>
        </w:div>
        <w:div w:id="147136228">
          <w:marLeft w:val="0"/>
          <w:marRight w:val="0"/>
          <w:marTop w:val="0"/>
          <w:marBottom w:val="0"/>
          <w:divBdr>
            <w:top w:val="none" w:sz="0" w:space="0" w:color="auto"/>
            <w:left w:val="none" w:sz="0" w:space="0" w:color="auto"/>
            <w:bottom w:val="none" w:sz="0" w:space="0" w:color="auto"/>
            <w:right w:val="none" w:sz="0" w:space="0" w:color="auto"/>
          </w:divBdr>
        </w:div>
        <w:div w:id="870917304">
          <w:marLeft w:val="0"/>
          <w:marRight w:val="0"/>
          <w:marTop w:val="0"/>
          <w:marBottom w:val="0"/>
          <w:divBdr>
            <w:top w:val="none" w:sz="0" w:space="0" w:color="auto"/>
            <w:left w:val="none" w:sz="0" w:space="0" w:color="auto"/>
            <w:bottom w:val="none" w:sz="0" w:space="0" w:color="auto"/>
            <w:right w:val="none" w:sz="0" w:space="0" w:color="auto"/>
          </w:divBdr>
        </w:div>
        <w:div w:id="790562450">
          <w:marLeft w:val="0"/>
          <w:marRight w:val="0"/>
          <w:marTop w:val="0"/>
          <w:marBottom w:val="0"/>
          <w:divBdr>
            <w:top w:val="none" w:sz="0" w:space="0" w:color="auto"/>
            <w:left w:val="none" w:sz="0" w:space="0" w:color="auto"/>
            <w:bottom w:val="none" w:sz="0" w:space="0" w:color="auto"/>
            <w:right w:val="none" w:sz="0" w:space="0" w:color="auto"/>
          </w:divBdr>
        </w:div>
        <w:div w:id="587232611">
          <w:marLeft w:val="0"/>
          <w:marRight w:val="0"/>
          <w:marTop w:val="0"/>
          <w:marBottom w:val="0"/>
          <w:divBdr>
            <w:top w:val="none" w:sz="0" w:space="0" w:color="auto"/>
            <w:left w:val="none" w:sz="0" w:space="0" w:color="auto"/>
            <w:bottom w:val="none" w:sz="0" w:space="0" w:color="auto"/>
            <w:right w:val="none" w:sz="0" w:space="0" w:color="auto"/>
          </w:divBdr>
        </w:div>
        <w:div w:id="299195589">
          <w:marLeft w:val="0"/>
          <w:marRight w:val="0"/>
          <w:marTop w:val="0"/>
          <w:marBottom w:val="0"/>
          <w:divBdr>
            <w:top w:val="none" w:sz="0" w:space="0" w:color="auto"/>
            <w:left w:val="none" w:sz="0" w:space="0" w:color="auto"/>
            <w:bottom w:val="none" w:sz="0" w:space="0" w:color="auto"/>
            <w:right w:val="none" w:sz="0" w:space="0" w:color="auto"/>
          </w:divBdr>
        </w:div>
        <w:div w:id="466553576">
          <w:marLeft w:val="0"/>
          <w:marRight w:val="0"/>
          <w:marTop w:val="0"/>
          <w:marBottom w:val="0"/>
          <w:divBdr>
            <w:top w:val="none" w:sz="0" w:space="0" w:color="auto"/>
            <w:left w:val="none" w:sz="0" w:space="0" w:color="auto"/>
            <w:bottom w:val="none" w:sz="0" w:space="0" w:color="auto"/>
            <w:right w:val="none" w:sz="0" w:space="0" w:color="auto"/>
          </w:divBdr>
        </w:div>
        <w:div w:id="1910992056">
          <w:marLeft w:val="0"/>
          <w:marRight w:val="0"/>
          <w:marTop w:val="0"/>
          <w:marBottom w:val="0"/>
          <w:divBdr>
            <w:top w:val="none" w:sz="0" w:space="0" w:color="auto"/>
            <w:left w:val="none" w:sz="0" w:space="0" w:color="auto"/>
            <w:bottom w:val="none" w:sz="0" w:space="0" w:color="auto"/>
            <w:right w:val="none" w:sz="0" w:space="0" w:color="auto"/>
          </w:divBdr>
        </w:div>
        <w:div w:id="1728916795">
          <w:marLeft w:val="0"/>
          <w:marRight w:val="0"/>
          <w:marTop w:val="0"/>
          <w:marBottom w:val="0"/>
          <w:divBdr>
            <w:top w:val="none" w:sz="0" w:space="0" w:color="auto"/>
            <w:left w:val="none" w:sz="0" w:space="0" w:color="auto"/>
            <w:bottom w:val="none" w:sz="0" w:space="0" w:color="auto"/>
            <w:right w:val="none" w:sz="0" w:space="0" w:color="auto"/>
          </w:divBdr>
        </w:div>
      </w:divsChild>
    </w:div>
    <w:div w:id="2142116359">
      <w:bodyDiv w:val="1"/>
      <w:marLeft w:val="0"/>
      <w:marRight w:val="0"/>
      <w:marTop w:val="0"/>
      <w:marBottom w:val="0"/>
      <w:divBdr>
        <w:top w:val="none" w:sz="0" w:space="0" w:color="auto"/>
        <w:left w:val="none" w:sz="0" w:space="0" w:color="auto"/>
        <w:bottom w:val="none" w:sz="0" w:space="0" w:color="auto"/>
        <w:right w:val="none" w:sz="0" w:space="0" w:color="auto"/>
      </w:divBdr>
      <w:divsChild>
        <w:div w:id="338314001">
          <w:marLeft w:val="0"/>
          <w:marRight w:val="0"/>
          <w:marTop w:val="0"/>
          <w:marBottom w:val="0"/>
          <w:divBdr>
            <w:top w:val="none" w:sz="0" w:space="0" w:color="auto"/>
            <w:left w:val="none" w:sz="0" w:space="0" w:color="auto"/>
            <w:bottom w:val="none" w:sz="0" w:space="0" w:color="auto"/>
            <w:right w:val="none" w:sz="0" w:space="0" w:color="auto"/>
          </w:divBdr>
        </w:div>
        <w:div w:id="1839537654">
          <w:marLeft w:val="0"/>
          <w:marRight w:val="0"/>
          <w:marTop w:val="0"/>
          <w:marBottom w:val="0"/>
          <w:divBdr>
            <w:top w:val="none" w:sz="0" w:space="0" w:color="auto"/>
            <w:left w:val="none" w:sz="0" w:space="0" w:color="auto"/>
            <w:bottom w:val="none" w:sz="0" w:space="0" w:color="auto"/>
            <w:right w:val="none" w:sz="0" w:space="0" w:color="auto"/>
          </w:divBdr>
        </w:div>
        <w:div w:id="139536783">
          <w:marLeft w:val="0"/>
          <w:marRight w:val="0"/>
          <w:marTop w:val="0"/>
          <w:marBottom w:val="0"/>
          <w:divBdr>
            <w:top w:val="none" w:sz="0" w:space="0" w:color="auto"/>
            <w:left w:val="none" w:sz="0" w:space="0" w:color="auto"/>
            <w:bottom w:val="none" w:sz="0" w:space="0" w:color="auto"/>
            <w:right w:val="none" w:sz="0" w:space="0" w:color="auto"/>
          </w:divBdr>
        </w:div>
        <w:div w:id="17595189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sxt.gov.cn/index.html" TargetMode="External"/><Relationship Id="rId18" Type="http://schemas.openxmlformats.org/officeDocument/2006/relationships/hyperlink" Target="http://www.ccgp.gov.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reditchina.gov.cn/" TargetMode="External"/><Relationship Id="rId2" Type="http://schemas.openxmlformats.org/officeDocument/2006/relationships/numbering" Target="numbering.xml"/><Relationship Id="rId16" Type="http://schemas.openxmlformats.org/officeDocument/2006/relationships/hyperlink" Target="http://www.chsi.com.c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ljcg.hlj.gov.cn" TargetMode="External"/><Relationship Id="rId5" Type="http://schemas.openxmlformats.org/officeDocument/2006/relationships/webSettings" Target="webSettings.xml"/><Relationship Id="rId15" Type="http://schemas.openxmlformats.org/officeDocument/2006/relationships/hyperlink" Target="http://www.chsi.com.cn/" TargetMode="External"/><Relationship Id="rId10" Type="http://schemas.openxmlformats.org/officeDocument/2006/relationships/hyperlink" Target="http://www.ccgp.gov.c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hljcg.hlj.gov.cn" TargetMode="External"/><Relationship Id="rId14" Type="http://schemas.openxmlformats.org/officeDocument/2006/relationships/hyperlink" Target="http://xwqy.gsxt.gov.c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3073"/>
    <customShpInfo spid="_x0000_s3074"/>
    <customShpInfo spid="_x0000_s3075"/>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46</Pages>
  <Words>4041</Words>
  <Characters>23037</Characters>
  <Application>Microsoft Office Word</Application>
  <DocSecurity>0</DocSecurity>
  <Lines>191</Lines>
  <Paragraphs>54</Paragraphs>
  <ScaleCrop>false</ScaleCrop>
  <Company>Organization</Company>
  <LinksUpToDate>false</LinksUpToDate>
  <CharactersWithSpaces>27024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ztb</cp:lastModifiedBy>
  <cp:revision>268</cp:revision>
  <dcterms:created xsi:type="dcterms:W3CDTF">2021-05-21T06:39:00Z</dcterms:created>
  <dcterms:modified xsi:type="dcterms:W3CDTF">2021-10-09T01:10:00Z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wkhtmltopdf 0.12.5</vt:lpwstr>
  </property>
  <property fmtid="{D5CDD505-2E9C-101B-9397-08002B2CF9AE}" pid="4" name="LastSaved">
    <vt:filetime>2021-05-21T00:00:00Z</vt:filetime>
  </property>
  <property fmtid="{D5CDD505-2E9C-101B-9397-08002B2CF9AE}" pid="5" name="KSOProductBuildVer">
    <vt:lpwstr>2052-11.1.0.10503</vt:lpwstr>
  </property>
  <property fmtid="{D5CDD505-2E9C-101B-9397-08002B2CF9AE}" pid="6" name="ICV">
    <vt:lpwstr>272287F0F97245549EEE08ACEFC7D66C</vt:lpwstr>
  </property>
</Properties>
</file>