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baseline"/>
        <w:rPr>
          <w:rFonts w:hint="default" w:ascii="Helvetica" w:hAnsi="Helvetica" w:eastAsia="Helvetica" w:cs="Helvetica"/>
          <w:b/>
          <w:bCs/>
          <w:i w:val="0"/>
          <w:iCs w:val="0"/>
          <w:caps w:val="0"/>
          <w:color w:val="3E464C"/>
          <w:spacing w:val="0"/>
          <w:kern w:val="0"/>
          <w:sz w:val="32"/>
          <w:szCs w:val="32"/>
          <w:bdr w:val="none" w:color="auto" w:sz="0" w:space="0"/>
          <w:vertAlign w:val="baseline"/>
          <w:lang w:val="en-US" w:eastAsia="zh-CN" w:bidi="ar"/>
        </w:rPr>
      </w:pPr>
      <w:r>
        <w:rPr>
          <w:rFonts w:hint="default" w:ascii="Helvetica" w:hAnsi="Helvetica" w:eastAsia="Helvetica" w:cs="Helvetica"/>
          <w:b/>
          <w:bCs/>
          <w:i w:val="0"/>
          <w:iCs w:val="0"/>
          <w:caps w:val="0"/>
          <w:color w:val="3E464C"/>
          <w:spacing w:val="0"/>
          <w:kern w:val="0"/>
          <w:sz w:val="32"/>
          <w:szCs w:val="32"/>
          <w:bdr w:val="none" w:color="auto" w:sz="0" w:space="0"/>
          <w:vertAlign w:val="baseline"/>
          <w:lang w:val="en-US" w:eastAsia="zh-CN" w:bidi="ar"/>
        </w:rPr>
        <w:t>政府采购供应商投诉处理决定书伊区财采投处【2024】1号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textAlignment w:val="baseline"/>
        <w:rPr>
          <w:rFonts w:hint="default" w:ascii="Helvetica" w:hAnsi="Helvetica" w:eastAsia="Helvetica" w:cs="Helvetica"/>
          <w:i w:val="0"/>
          <w:iCs w:val="0"/>
          <w:caps w:val="0"/>
          <w:color w:val="5B5852"/>
          <w:spacing w:val="0"/>
          <w:sz w:val="21"/>
          <w:szCs w:val="21"/>
        </w:rPr>
      </w:pPr>
      <w:r>
        <w:rPr>
          <w:rFonts w:hint="default" w:ascii="Helvetica" w:hAnsi="Helvetica" w:eastAsia="Helvetica" w:cs="Helvetica"/>
          <w:b w:val="0"/>
          <w:bCs w:val="0"/>
          <w:i w:val="0"/>
          <w:iCs w:val="0"/>
          <w:caps w:val="0"/>
          <w:color w:val="8A94A6"/>
          <w:spacing w:val="0"/>
          <w:kern w:val="0"/>
          <w:sz w:val="21"/>
          <w:szCs w:val="21"/>
          <w:bdr w:val="none" w:color="auto" w:sz="0" w:space="0"/>
          <w:vertAlign w:val="baseline"/>
          <w:lang w:val="en-US" w:eastAsia="zh-CN" w:bidi="ar"/>
        </w:rPr>
        <w:t>发布时间: 2024-01-18 15:06:33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textAlignment w:val="baseline"/>
        <w:rPr>
          <w:b w:val="0"/>
          <w:bCs w:val="0"/>
        </w:rPr>
      </w:pPr>
      <w:r>
        <w:rPr>
          <w:rFonts w:hint="eastAsia" w:ascii="宋体" w:hAnsi="宋体" w:eastAsia="宋体" w:cs="宋体"/>
          <w:b/>
          <w:bCs/>
          <w:i w:val="0"/>
          <w:iCs w:val="0"/>
          <w:caps w:val="0"/>
          <w:color w:val="5B5852"/>
          <w:spacing w:val="0"/>
          <w:sz w:val="30"/>
          <w:szCs w:val="30"/>
          <w:bdr w:val="none" w:color="auto" w:sz="0" w:space="0"/>
          <w:vertAlign w:val="baseline"/>
        </w:rPr>
        <w:t>投诉处理结果公告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textAlignment w:val="baseline"/>
        <w:rPr>
          <w:b w:val="0"/>
          <w:bCs w:val="0"/>
        </w:rPr>
      </w:pPr>
      <w:r>
        <w:rPr>
          <w:rFonts w:hint="eastAsia" w:ascii="宋体" w:hAnsi="宋体" w:eastAsia="宋体" w:cs="宋体"/>
          <w:b/>
          <w:bCs/>
          <w:i w:val="0"/>
          <w:iCs w:val="0"/>
          <w:caps w:val="0"/>
          <w:color w:val="5B5852"/>
          <w:spacing w:val="0"/>
          <w:sz w:val="30"/>
          <w:szCs w:val="30"/>
          <w:bdr w:val="none" w:color="auto" w:sz="0" w:space="0"/>
          <w:vertAlign w:val="baseline"/>
        </w:rPr>
        <w:t>一、项目编号：</w:t>
      </w:r>
      <w:r>
        <w:rPr>
          <w:rFonts w:hint="default" w:ascii="Helvetica" w:hAnsi="Helvetica" w:eastAsia="Helvetica" w:cs="Helvetica"/>
          <w:b w:val="0"/>
          <w:bCs w:val="0"/>
          <w:i w:val="0"/>
          <w:iCs w:val="0"/>
          <w:caps w:val="0"/>
          <w:color w:val="5B5852"/>
          <w:spacing w:val="0"/>
          <w:sz w:val="30"/>
          <w:szCs w:val="30"/>
          <w:bdr w:val="none" w:color="auto" w:sz="0" w:space="0"/>
          <w:vertAlign w:val="baseline"/>
        </w:rPr>
        <w:t>[230717]YMZC[GK]20230001-1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textAlignment w:val="baseline"/>
        <w:rPr>
          <w:b w:val="0"/>
          <w:bCs w:val="0"/>
        </w:rPr>
      </w:pPr>
      <w:r>
        <w:rPr>
          <w:rFonts w:hint="eastAsia" w:ascii="宋体" w:hAnsi="宋体" w:eastAsia="宋体" w:cs="宋体"/>
          <w:b/>
          <w:bCs/>
          <w:i w:val="0"/>
          <w:iCs w:val="0"/>
          <w:caps w:val="0"/>
          <w:color w:val="5B5852"/>
          <w:spacing w:val="0"/>
          <w:sz w:val="30"/>
          <w:szCs w:val="30"/>
          <w:bdr w:val="none" w:color="auto" w:sz="0" w:space="0"/>
          <w:vertAlign w:val="baseline"/>
        </w:rPr>
        <w:t>二、项目名称：</w:t>
      </w:r>
      <w:r>
        <w:rPr>
          <w:rFonts w:hint="default" w:ascii="Helvetica" w:hAnsi="Helvetica" w:eastAsia="Helvetica" w:cs="Helvetica"/>
          <w:b w:val="0"/>
          <w:bCs w:val="0"/>
          <w:i w:val="0"/>
          <w:iCs w:val="0"/>
          <w:caps w:val="0"/>
          <w:color w:val="5B5852"/>
          <w:spacing w:val="0"/>
          <w:sz w:val="30"/>
          <w:szCs w:val="30"/>
          <w:bdr w:val="none" w:color="auto" w:sz="0" w:space="0"/>
          <w:vertAlign w:val="baseline"/>
        </w:rPr>
        <w:t>污泥无害化处理厂日处理50吨市政污泥设备(二次)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textAlignment w:val="baseline"/>
        <w:rPr>
          <w:b w:val="0"/>
          <w:bCs w:val="0"/>
        </w:rPr>
      </w:pPr>
      <w:r>
        <w:rPr>
          <w:rFonts w:hint="eastAsia" w:ascii="宋体" w:hAnsi="宋体" w:eastAsia="宋体" w:cs="宋体"/>
          <w:b/>
          <w:bCs/>
          <w:i w:val="0"/>
          <w:iCs w:val="0"/>
          <w:caps w:val="0"/>
          <w:color w:val="5B5852"/>
          <w:spacing w:val="0"/>
          <w:sz w:val="30"/>
          <w:szCs w:val="30"/>
          <w:bdr w:val="none" w:color="auto" w:sz="0" w:space="0"/>
          <w:vertAlign w:val="baseline"/>
        </w:rPr>
        <w:t>三、相关当事人：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both"/>
        <w:textAlignment w:val="baseline"/>
        <w:rPr>
          <w:b w:val="0"/>
          <w:bCs w:val="0"/>
        </w:rPr>
      </w:pPr>
      <w:r>
        <w:rPr>
          <w:rFonts w:hint="default" w:ascii="Helvetica" w:hAnsi="Helvetica" w:eastAsia="Helvetica" w:cs="Helvetica"/>
          <w:b w:val="0"/>
          <w:bCs w:val="0"/>
          <w:i w:val="0"/>
          <w:iCs w:val="0"/>
          <w:caps w:val="0"/>
          <w:color w:val="5B5852"/>
          <w:spacing w:val="0"/>
          <w:sz w:val="30"/>
          <w:szCs w:val="30"/>
          <w:bdr w:val="none" w:color="auto" w:sz="0" w:space="0"/>
          <w:vertAlign w:val="baseline"/>
        </w:rPr>
        <w:t>投诉人：安徽瀚荣科技有限公司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both"/>
        <w:textAlignment w:val="baseline"/>
        <w:rPr>
          <w:b w:val="0"/>
          <w:bCs w:val="0"/>
        </w:rPr>
      </w:pPr>
      <w:r>
        <w:rPr>
          <w:rFonts w:hint="default" w:ascii="Helvetica" w:hAnsi="Helvetica" w:eastAsia="Helvetica" w:cs="Helvetica"/>
          <w:b w:val="0"/>
          <w:bCs w:val="0"/>
          <w:i w:val="0"/>
          <w:iCs w:val="0"/>
          <w:caps w:val="0"/>
          <w:color w:val="5B5852"/>
          <w:spacing w:val="0"/>
          <w:sz w:val="30"/>
          <w:szCs w:val="30"/>
          <w:bdr w:val="none" w:color="auto" w:sz="0" w:space="0"/>
          <w:vertAlign w:val="baseline"/>
        </w:rPr>
        <w:t>地址：安徽省芜湖市三山区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both"/>
        <w:textAlignment w:val="baseline"/>
        <w:rPr>
          <w:b w:val="0"/>
          <w:bCs w:val="0"/>
        </w:rPr>
      </w:pPr>
      <w:r>
        <w:rPr>
          <w:rFonts w:hint="default" w:ascii="Helvetica" w:hAnsi="Helvetica" w:eastAsia="Helvetica" w:cs="Helvetica"/>
          <w:b w:val="0"/>
          <w:bCs w:val="0"/>
          <w:i w:val="0"/>
          <w:iCs w:val="0"/>
          <w:caps w:val="0"/>
          <w:color w:val="5B5852"/>
          <w:spacing w:val="0"/>
          <w:sz w:val="30"/>
          <w:szCs w:val="30"/>
          <w:bdr w:val="none" w:color="auto" w:sz="0" w:space="0"/>
          <w:vertAlign w:val="baseline"/>
        </w:rPr>
        <w:t>被投诉人：伊美区政府采购中心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both"/>
        <w:textAlignment w:val="baseline"/>
        <w:rPr>
          <w:rFonts w:hint="default" w:ascii="Helvetica" w:hAnsi="Helvetica" w:eastAsia="Helvetica" w:cs="Helvetica"/>
          <w:b w:val="0"/>
          <w:bCs w:val="0"/>
          <w:i w:val="0"/>
          <w:iCs w:val="0"/>
          <w:caps w:val="0"/>
          <w:color w:val="5B5852"/>
          <w:spacing w:val="0"/>
          <w:sz w:val="30"/>
          <w:szCs w:val="30"/>
          <w:bdr w:val="none" w:color="auto" w:sz="0" w:space="0"/>
          <w:vertAlign w:val="baseline"/>
        </w:rPr>
      </w:pPr>
      <w:r>
        <w:rPr>
          <w:rFonts w:hint="default" w:ascii="Helvetica" w:hAnsi="Helvetica" w:eastAsia="Helvetica" w:cs="Helvetica"/>
          <w:b w:val="0"/>
          <w:bCs w:val="0"/>
          <w:i w:val="0"/>
          <w:iCs w:val="0"/>
          <w:caps w:val="0"/>
          <w:color w:val="5B5852"/>
          <w:spacing w:val="0"/>
          <w:sz w:val="30"/>
          <w:szCs w:val="30"/>
          <w:bdr w:val="none" w:color="auto" w:sz="0" w:space="0"/>
          <w:vertAlign w:val="baseline"/>
        </w:rPr>
        <w:t>地址：黑龙江省伊春市伊美区伊美区新兴中大街86号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both"/>
        <w:textAlignment w:val="baseline"/>
        <w:rPr>
          <w:b w:val="0"/>
          <w:bCs w:val="0"/>
        </w:rPr>
      </w:pPr>
      <w:r>
        <w:rPr>
          <w:rFonts w:hint="default" w:ascii="Helvetica" w:hAnsi="Helvetica" w:eastAsia="Helvetica" w:cs="Helvetica"/>
          <w:b w:val="0"/>
          <w:bCs w:val="0"/>
          <w:i w:val="0"/>
          <w:iCs w:val="0"/>
          <w:caps w:val="0"/>
          <w:color w:val="5B5852"/>
          <w:spacing w:val="0"/>
          <w:sz w:val="30"/>
          <w:szCs w:val="30"/>
          <w:bdr w:val="none" w:color="auto" w:sz="0" w:space="0"/>
          <w:vertAlign w:val="baseline"/>
        </w:rPr>
        <w:t>被投诉人：伊春市循环经济园区服务中心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both"/>
        <w:textAlignment w:val="baseline"/>
        <w:rPr>
          <w:rFonts w:hint="default" w:ascii="Helvetica" w:hAnsi="Helvetica" w:eastAsia="Helvetica" w:cs="Helvetica"/>
          <w:b w:val="0"/>
          <w:bCs w:val="0"/>
          <w:i w:val="0"/>
          <w:iCs w:val="0"/>
          <w:caps w:val="0"/>
          <w:color w:val="5B5852"/>
          <w:spacing w:val="0"/>
          <w:sz w:val="30"/>
          <w:szCs w:val="30"/>
          <w:bdr w:val="none" w:color="auto" w:sz="0" w:space="0"/>
          <w:vertAlign w:val="baseline"/>
        </w:rPr>
      </w:pPr>
      <w:r>
        <w:rPr>
          <w:rFonts w:hint="default" w:ascii="Helvetica" w:hAnsi="Helvetica" w:eastAsia="Helvetica" w:cs="Helvetica"/>
          <w:b w:val="0"/>
          <w:bCs w:val="0"/>
          <w:i w:val="0"/>
          <w:iCs w:val="0"/>
          <w:caps w:val="0"/>
          <w:color w:val="5B5852"/>
          <w:spacing w:val="0"/>
          <w:sz w:val="30"/>
          <w:szCs w:val="30"/>
          <w:bdr w:val="none" w:color="auto" w:sz="0" w:space="0"/>
          <w:vertAlign w:val="baseline"/>
        </w:rPr>
        <w:t>地址：伊春市伊美区旭日街道铁路一道口内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both"/>
        <w:textAlignment w:val="baseline"/>
        <w:rPr>
          <w:b w:val="0"/>
          <w:bCs w:val="0"/>
        </w:rPr>
      </w:pPr>
      <w:r>
        <w:rPr>
          <w:rFonts w:hint="default" w:ascii="Helvetica" w:hAnsi="Helvetica" w:eastAsia="Helvetica" w:cs="Helvetica"/>
          <w:b w:val="0"/>
          <w:bCs w:val="0"/>
          <w:i w:val="0"/>
          <w:iCs w:val="0"/>
          <w:caps w:val="0"/>
          <w:color w:val="5B5852"/>
          <w:spacing w:val="0"/>
          <w:sz w:val="30"/>
          <w:szCs w:val="30"/>
          <w:bdr w:val="none" w:color="auto" w:sz="0" w:space="0"/>
          <w:vertAlign w:val="baseline"/>
        </w:rPr>
        <w:t>相关供应商：成都科衡环保技术有限公司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900" w:right="0" w:hanging="900" w:hangingChars="300"/>
        <w:jc w:val="both"/>
        <w:textAlignment w:val="baseline"/>
        <w:rPr>
          <w:b w:val="0"/>
          <w:bCs w:val="0"/>
        </w:rPr>
      </w:pPr>
      <w:r>
        <w:rPr>
          <w:rFonts w:hint="default" w:ascii="Helvetica" w:hAnsi="Helvetica" w:eastAsia="Helvetica" w:cs="Helvetica"/>
          <w:b w:val="0"/>
          <w:bCs w:val="0"/>
          <w:i w:val="0"/>
          <w:iCs w:val="0"/>
          <w:caps w:val="0"/>
          <w:color w:val="5B5852"/>
          <w:spacing w:val="0"/>
          <w:sz w:val="30"/>
          <w:szCs w:val="30"/>
          <w:bdr w:val="none" w:color="auto" w:sz="0" w:space="0"/>
          <w:vertAlign w:val="baseline"/>
        </w:rPr>
        <w:t>地址：中国（四川）自由贸易试验区成都高新区吉瑞三路99号1栋5单元7层701号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textAlignment w:val="baseline"/>
        <w:rPr>
          <w:b w:val="0"/>
          <w:bCs w:val="0"/>
        </w:rPr>
      </w:pPr>
      <w:r>
        <w:rPr>
          <w:rFonts w:hint="eastAsia" w:ascii="宋体" w:hAnsi="宋体" w:eastAsia="宋体" w:cs="宋体"/>
          <w:b/>
          <w:bCs/>
          <w:i w:val="0"/>
          <w:iCs w:val="0"/>
          <w:caps w:val="0"/>
          <w:color w:val="5B5852"/>
          <w:spacing w:val="0"/>
          <w:sz w:val="30"/>
          <w:szCs w:val="30"/>
          <w:bdr w:val="none" w:color="auto" w:sz="0" w:space="0"/>
          <w:vertAlign w:val="baseline"/>
        </w:rPr>
        <w:t>四、基本情况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firstLine="600" w:firstLineChars="200"/>
        <w:textAlignment w:val="baseline"/>
        <w:rPr>
          <w:rFonts w:hint="default" w:ascii="Helvetica" w:hAnsi="Helvetica" w:eastAsia="Helvetica" w:cs="Helvetica"/>
          <w:b w:val="0"/>
          <w:bCs w:val="0"/>
          <w:i w:val="0"/>
          <w:iCs w:val="0"/>
          <w:caps w:val="0"/>
          <w:color w:val="5B5852"/>
          <w:spacing w:val="0"/>
          <w:sz w:val="30"/>
          <w:szCs w:val="30"/>
          <w:bdr w:val="none" w:color="auto" w:sz="0" w:space="0"/>
          <w:vertAlign w:val="baseline"/>
        </w:rPr>
      </w:pPr>
      <w:r>
        <w:rPr>
          <w:rFonts w:hint="default" w:ascii="Helvetica" w:hAnsi="Helvetica" w:eastAsia="Helvetica" w:cs="Helvetica"/>
          <w:b w:val="0"/>
          <w:bCs w:val="0"/>
          <w:i w:val="0"/>
          <w:iCs w:val="0"/>
          <w:caps w:val="0"/>
          <w:color w:val="5B5852"/>
          <w:spacing w:val="0"/>
          <w:sz w:val="30"/>
          <w:szCs w:val="30"/>
          <w:bdr w:val="none" w:color="auto" w:sz="0" w:space="0"/>
          <w:vertAlign w:val="baseline"/>
        </w:rPr>
        <w:t>一、投诉事项 投诉人关于伊春市循环经济园区服务中心采购污泥无害化处理厂日处理50吨市政污泥设备(二次)（项目编号[230717]YMZC[GK]20230001-1）的投诉事宜，本机关已依法受理。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firstLine="600" w:firstLineChars="200"/>
        <w:jc w:val="both"/>
        <w:textAlignment w:val="baseline"/>
        <w:rPr>
          <w:rFonts w:hint="default" w:ascii="Helvetica" w:hAnsi="Helvetica" w:eastAsia="Helvetica" w:cs="Helvetica"/>
          <w:b w:val="0"/>
          <w:bCs w:val="0"/>
          <w:i w:val="0"/>
          <w:iCs w:val="0"/>
          <w:caps w:val="0"/>
          <w:color w:val="5B5852"/>
          <w:spacing w:val="0"/>
          <w:sz w:val="30"/>
          <w:szCs w:val="30"/>
          <w:bdr w:val="none" w:color="auto" w:sz="0" w:space="0"/>
          <w:vertAlign w:val="baseline"/>
        </w:rPr>
      </w:pPr>
      <w:r>
        <w:rPr>
          <w:rFonts w:hint="default" w:ascii="Helvetica" w:hAnsi="Helvetica" w:eastAsia="Helvetica" w:cs="Helvetica"/>
          <w:b w:val="0"/>
          <w:bCs w:val="0"/>
          <w:i w:val="0"/>
          <w:iCs w:val="0"/>
          <w:caps w:val="0"/>
          <w:color w:val="5B5852"/>
          <w:spacing w:val="0"/>
          <w:sz w:val="30"/>
          <w:szCs w:val="30"/>
          <w:bdr w:val="none" w:color="auto" w:sz="0" w:space="0"/>
          <w:vertAlign w:val="baseline"/>
        </w:rPr>
        <w:t xml:space="preserve">主要投诉事项如下：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textAlignment w:val="baseline"/>
        <w:rPr>
          <w:rFonts w:hint="default" w:ascii="Helvetica" w:hAnsi="Helvetica" w:eastAsia="Helvetica" w:cs="Helvetica"/>
          <w:b w:val="0"/>
          <w:bCs w:val="0"/>
          <w:i w:val="0"/>
          <w:iCs w:val="0"/>
          <w:caps w:val="0"/>
          <w:color w:val="5B5852"/>
          <w:spacing w:val="0"/>
          <w:sz w:val="30"/>
          <w:szCs w:val="30"/>
          <w:bdr w:val="none" w:color="auto" w:sz="0" w:space="0"/>
          <w:vertAlign w:val="baseline"/>
        </w:rPr>
      </w:pPr>
      <w:r>
        <w:rPr>
          <w:rFonts w:hint="default" w:ascii="Helvetica" w:hAnsi="Helvetica" w:eastAsia="Helvetica" w:cs="Helvetica"/>
          <w:b w:val="0"/>
          <w:bCs w:val="0"/>
          <w:i w:val="0"/>
          <w:iCs w:val="0"/>
          <w:caps w:val="0"/>
          <w:color w:val="5B5852"/>
          <w:spacing w:val="0"/>
          <w:sz w:val="30"/>
          <w:szCs w:val="30"/>
          <w:bdr w:val="none" w:color="auto" w:sz="0" w:space="0"/>
          <w:vertAlign w:val="baseline"/>
        </w:rPr>
        <w:t>投诉事项1：提供虚假材料谋取中标、成交 中标单位提供的报价明细表显示货物是由其生产制造的，所以应该在中小企业声明函中填写其相关信息。中标单位未填</w:t>
      </w:r>
      <w:bookmarkStart w:id="0" w:name="_GoBack"/>
      <w:bookmarkEnd w:id="0"/>
      <w:r>
        <w:rPr>
          <w:rFonts w:hint="default" w:ascii="Helvetica" w:hAnsi="Helvetica" w:eastAsia="Helvetica" w:cs="Helvetica"/>
          <w:b w:val="0"/>
          <w:bCs w:val="0"/>
          <w:i w:val="0"/>
          <w:iCs w:val="0"/>
          <w:caps w:val="0"/>
          <w:color w:val="5B5852"/>
          <w:spacing w:val="0"/>
          <w:sz w:val="30"/>
          <w:szCs w:val="30"/>
          <w:bdr w:val="none" w:color="auto" w:sz="0" w:space="0"/>
          <w:vertAlign w:val="baseline"/>
        </w:rPr>
        <w:t xml:space="preserve">写相关信息的声明函，应为无效投标文件。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textAlignment w:val="baseline"/>
        <w:rPr>
          <w:rFonts w:hint="default" w:ascii="Helvetica" w:hAnsi="Helvetica" w:eastAsia="Helvetica" w:cs="Helvetica"/>
          <w:b w:val="0"/>
          <w:bCs w:val="0"/>
          <w:i w:val="0"/>
          <w:iCs w:val="0"/>
          <w:caps w:val="0"/>
          <w:color w:val="5B5852"/>
          <w:spacing w:val="0"/>
          <w:sz w:val="30"/>
          <w:szCs w:val="30"/>
          <w:bdr w:val="none" w:color="auto" w:sz="0" w:space="0"/>
          <w:vertAlign w:val="baseline"/>
        </w:rPr>
      </w:pPr>
      <w:r>
        <w:rPr>
          <w:rFonts w:hint="default" w:ascii="Helvetica" w:hAnsi="Helvetica" w:eastAsia="Helvetica" w:cs="Helvetica"/>
          <w:b w:val="0"/>
          <w:bCs w:val="0"/>
          <w:i w:val="0"/>
          <w:iCs w:val="0"/>
          <w:caps w:val="0"/>
          <w:color w:val="5B5852"/>
          <w:spacing w:val="0"/>
          <w:sz w:val="30"/>
          <w:szCs w:val="30"/>
          <w:bdr w:val="none" w:color="auto" w:sz="0" w:space="0"/>
          <w:vertAlign w:val="baseline"/>
        </w:rPr>
        <w:t xml:space="preserve">投诉事项2：提供虚假材料谋取中标、成交 中标单位提供的中小声明函相关制造商信息明显为瞎写乱凑，从业人员及营业收入多数都是整数，没有这么巧合。我公司也将进一步投诉财政部门，请求财政部门发函核实。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textAlignment w:val="baseline"/>
        <w:rPr>
          <w:b w:val="0"/>
          <w:bCs w:val="0"/>
        </w:rPr>
      </w:pPr>
      <w:r>
        <w:rPr>
          <w:rFonts w:hint="default" w:ascii="Helvetica" w:hAnsi="Helvetica" w:eastAsia="Helvetica" w:cs="Helvetica"/>
          <w:b w:val="0"/>
          <w:bCs w:val="0"/>
          <w:i w:val="0"/>
          <w:iCs w:val="0"/>
          <w:caps w:val="0"/>
          <w:color w:val="5B5852"/>
          <w:spacing w:val="0"/>
          <w:sz w:val="30"/>
          <w:szCs w:val="30"/>
          <w:bdr w:val="none" w:color="auto" w:sz="0" w:space="0"/>
          <w:vertAlign w:val="baseline"/>
        </w:rPr>
        <w:t>投诉事项3：提供虚假材料谋取中标、成交 中标单位提供的中小企业声明函所属行业填写的画蛇添足，在行业后面加上其它内容，此行为究竟属于哪行让人看不懂，属于无效中小企业声明函。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textAlignment w:val="baseline"/>
        <w:rPr>
          <w:b w:val="0"/>
          <w:bCs w:val="0"/>
        </w:rPr>
      </w:pPr>
      <w:r>
        <w:rPr>
          <w:rFonts w:hint="default" w:ascii="Helvetica" w:hAnsi="Helvetica" w:eastAsia="Helvetica" w:cs="Helvetica"/>
          <w:b w:val="0"/>
          <w:bCs w:val="0"/>
          <w:i w:val="0"/>
          <w:iCs w:val="0"/>
          <w:caps w:val="0"/>
          <w:color w:val="5B5852"/>
          <w:spacing w:val="0"/>
          <w:sz w:val="21"/>
          <w:szCs w:val="2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textAlignment w:val="baseline"/>
        <w:rPr>
          <w:b w:val="0"/>
          <w:bCs w:val="0"/>
        </w:rPr>
      </w:pPr>
      <w:r>
        <w:rPr>
          <w:rFonts w:hint="eastAsia" w:ascii="宋体" w:hAnsi="宋体" w:eastAsia="宋体" w:cs="宋体"/>
          <w:b/>
          <w:bCs/>
          <w:i w:val="0"/>
          <w:iCs w:val="0"/>
          <w:caps w:val="0"/>
          <w:color w:val="5B5852"/>
          <w:spacing w:val="0"/>
          <w:sz w:val="30"/>
          <w:szCs w:val="30"/>
          <w:bdr w:val="none" w:color="auto" w:sz="0" w:space="0"/>
          <w:vertAlign w:val="baseline"/>
        </w:rPr>
        <w:t>五、处理的依据及结果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firstLine="600" w:firstLineChars="200"/>
        <w:textAlignment w:val="baseline"/>
        <w:rPr>
          <w:b w:val="0"/>
          <w:bCs w:val="0"/>
        </w:rPr>
      </w:pPr>
      <w:r>
        <w:rPr>
          <w:rFonts w:hint="default" w:ascii="Helvetica" w:hAnsi="Helvetica" w:eastAsia="Helvetica" w:cs="Helvetica"/>
          <w:b w:val="0"/>
          <w:bCs w:val="0"/>
          <w:i w:val="0"/>
          <w:iCs w:val="0"/>
          <w:caps w:val="0"/>
          <w:color w:val="5B5852"/>
          <w:spacing w:val="0"/>
          <w:sz w:val="30"/>
          <w:szCs w:val="30"/>
          <w:bdr w:val="none" w:color="auto" w:sz="0" w:space="0"/>
          <w:vertAlign w:val="baseline"/>
        </w:rPr>
        <w:t>经研究，本机关作出以下处理决定： 投诉事项2成立。根据《政府采购质疑和投诉办法》（财政部令94号）第三十二条第（二）项规定，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 投诉事项1、3不成立。投诉事项属于《政府采购质疑和投诉办法》（财政部令94号）第二十九条第（二）项“投诉事项缺乏事实依据，投诉事项不成立”的情形，根据《政府采购质疑和投诉办法》（财政部令94号）第二十九条规定，驳回该项投诉。 如不服本决定，可在本决定书送达之日起60日内向伊美区人民政府申请行政复议，也可以在本决定书送达之日起6个月内向伊美区人民法院提起行政诉讼。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textAlignment w:val="baseline"/>
        <w:rPr>
          <w:b w:val="0"/>
          <w:bCs w:val="0"/>
        </w:rPr>
      </w:pPr>
      <w:r>
        <w:rPr>
          <w:rFonts w:hint="default" w:ascii="Helvetica" w:hAnsi="Helvetica" w:eastAsia="Helvetica" w:cs="Helvetica"/>
          <w:b w:val="0"/>
          <w:bCs w:val="0"/>
          <w:i w:val="0"/>
          <w:iCs w:val="0"/>
          <w:caps w:val="0"/>
          <w:color w:val="5B5852"/>
          <w:spacing w:val="0"/>
          <w:sz w:val="21"/>
          <w:szCs w:val="2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textAlignment w:val="baseline"/>
        <w:rPr>
          <w:b w:val="0"/>
          <w:bCs w:val="0"/>
        </w:rPr>
      </w:pPr>
      <w:r>
        <w:rPr>
          <w:rFonts w:hint="eastAsia" w:ascii="宋体" w:hAnsi="宋体" w:eastAsia="宋体" w:cs="宋体"/>
          <w:b/>
          <w:bCs/>
          <w:i w:val="0"/>
          <w:iCs w:val="0"/>
          <w:caps w:val="0"/>
          <w:color w:val="5B5852"/>
          <w:spacing w:val="0"/>
          <w:sz w:val="30"/>
          <w:szCs w:val="30"/>
          <w:bdr w:val="none" w:color="auto" w:sz="0" w:space="0"/>
          <w:vertAlign w:val="baseline"/>
        </w:rPr>
        <w:t>六、其它补充事项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textAlignment w:val="baseline"/>
        <w:rPr>
          <w:b w:val="0"/>
          <w:bCs w:val="0"/>
        </w:rPr>
      </w:pPr>
      <w:r>
        <w:rPr>
          <w:rFonts w:hint="default" w:ascii="Helvetica" w:hAnsi="Helvetica" w:eastAsia="Helvetica" w:cs="Helvetica"/>
          <w:b w:val="0"/>
          <w:bCs w:val="0"/>
          <w:i w:val="0"/>
          <w:iCs w:val="0"/>
          <w:caps w:val="0"/>
          <w:color w:val="5B5852"/>
          <w:spacing w:val="0"/>
          <w:sz w:val="30"/>
          <w:szCs w:val="30"/>
          <w:bdr w:val="none" w:color="auto" w:sz="0" w:space="0"/>
          <w:vertAlign w:val="baseline"/>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textAlignment w:val="baseline"/>
        <w:rPr>
          <w:b w:val="0"/>
          <w:bCs w:val="0"/>
        </w:rPr>
      </w:pPr>
      <w:r>
        <w:rPr>
          <w:rFonts w:hint="default" w:ascii="Helvetica" w:hAnsi="Helvetica" w:eastAsia="Helvetica" w:cs="Helvetica"/>
          <w:b w:val="0"/>
          <w:bCs w:val="0"/>
          <w:i w:val="0"/>
          <w:iCs w:val="0"/>
          <w:caps w:val="0"/>
          <w:color w:val="5B5852"/>
          <w:spacing w:val="0"/>
          <w:sz w:val="21"/>
          <w:szCs w:val="2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right"/>
        <w:textAlignment w:val="baseline"/>
        <w:rPr>
          <w:b w:val="0"/>
          <w:bCs w:val="0"/>
        </w:rPr>
      </w:pPr>
      <w:r>
        <w:rPr>
          <w:rFonts w:hint="eastAsia" w:ascii="宋体" w:hAnsi="宋体" w:eastAsia="宋体" w:cs="宋体"/>
          <w:b w:val="0"/>
          <w:bCs w:val="0"/>
          <w:i w:val="0"/>
          <w:iCs w:val="0"/>
          <w:caps w:val="0"/>
          <w:color w:val="5B5852"/>
          <w:spacing w:val="0"/>
          <w:sz w:val="30"/>
          <w:szCs w:val="30"/>
          <w:bdr w:val="none" w:color="auto" w:sz="0" w:space="0"/>
          <w:vertAlign w:val="baseline"/>
        </w:rPr>
        <w:t>执法机关名称：黑龙江省财政厅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right"/>
        <w:textAlignment w:val="baseline"/>
        <w:rPr>
          <w:b w:val="0"/>
          <w:bCs w:val="0"/>
        </w:rPr>
      </w:pPr>
      <w:r>
        <w:rPr>
          <w:rFonts w:hint="default" w:ascii="Helvetica" w:hAnsi="Helvetica" w:eastAsia="Helvetica" w:cs="Helvetica"/>
          <w:b w:val="0"/>
          <w:bCs w:val="0"/>
          <w:i w:val="0"/>
          <w:iCs w:val="0"/>
          <w:caps w:val="0"/>
          <w:color w:val="5B5852"/>
          <w:spacing w:val="0"/>
          <w:sz w:val="30"/>
          <w:szCs w:val="30"/>
          <w:bdr w:val="none" w:color="auto" w:sz="0" w:space="0"/>
          <w:vertAlign w:val="baseline"/>
        </w:rPr>
        <w:t>2024 年 01 月 18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zYjU5M2NhMzliNzQ2NzhjYzRkOWJjNTRiNDBkMjMifQ=="/>
  </w:docVars>
  <w:rsids>
    <w:rsidRoot w:val="7C576959"/>
    <w:rsid w:val="7C576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2024-01-18T07:20:00Z</dcterms:created>
  <dc:creator>清细描绘</dc:creator>
  <cp:lastModifiedBy>清细描绘</cp:lastModifiedBy>
  <dcterms:modified xsi:type="dcterms:W3CDTF">2024-01-18T07:23:41Z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3123805F598A429688D02B908A9CF89B_11</vt:lpwstr>
  </property>
</Properties>
</file>