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lang w:eastAsia="zh-CN"/>
        </w:rPr>
        <w:t>哈尔滨市消防救援支队消防宣传月</w:t>
      </w:r>
      <w:r>
        <w:rPr>
          <w:rFonts w:hint="eastAsia" w:ascii="方正小标宋简体" w:hAnsi="方正小标宋简体" w:eastAsia="方正小标宋简体"/>
          <w:bCs/>
          <w:sz w:val="44"/>
          <w:szCs w:val="44"/>
        </w:rPr>
        <w:t>项目</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sz w:val="24"/>
        </w:rPr>
      </w:pPr>
      <w:r>
        <w:rPr>
          <w:rFonts w:hint="eastAsia" w:ascii="方正小标宋简体" w:hAnsi="方正小标宋简体" w:eastAsia="方正小标宋简体"/>
          <w:bCs/>
          <w:sz w:val="44"/>
          <w:szCs w:val="44"/>
        </w:rPr>
        <w:t>服务合同</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u w:val="single"/>
          <w:lang w:eastAsia="zh-CN"/>
        </w:rPr>
      </w:pPr>
      <w:r>
        <w:rPr>
          <w:rFonts w:hint="eastAsia" w:ascii="宋体" w:hAnsi="宋体" w:eastAsia="宋体" w:cs="宋体"/>
          <w:sz w:val="24"/>
        </w:rPr>
        <w:t>采购单位（甲方）</w:t>
      </w:r>
      <w:r>
        <w:rPr>
          <w:rFonts w:hint="eastAsia" w:ascii="宋体" w:hAnsi="宋体" w:eastAsia="宋体" w:cs="宋体"/>
          <w:sz w:val="24"/>
          <w:u w:val="single"/>
        </w:rPr>
        <w:t>哈尔滨市</w:t>
      </w:r>
      <w:r>
        <w:rPr>
          <w:rFonts w:hint="eastAsia" w:ascii="宋体" w:hAnsi="宋体" w:eastAsia="宋体" w:cs="宋体"/>
          <w:sz w:val="24"/>
          <w:u w:val="single"/>
          <w:lang w:eastAsia="zh-CN"/>
        </w:rPr>
        <w:t>消防救援支队</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u w:val="single"/>
        </w:rPr>
      </w:pPr>
      <w:r>
        <w:rPr>
          <w:rFonts w:hint="eastAsia" w:ascii="宋体" w:hAnsi="宋体" w:eastAsia="宋体" w:cs="宋体"/>
          <w:sz w:val="24"/>
        </w:rPr>
        <w:t>供</w:t>
      </w:r>
      <w:r>
        <w:rPr>
          <w:rFonts w:hint="eastAsia" w:ascii="宋体" w:hAnsi="宋体" w:cs="宋体"/>
          <w:sz w:val="24"/>
          <w:lang w:val="en-US" w:eastAsia="zh-CN"/>
        </w:rPr>
        <w:t xml:space="preserve"> </w:t>
      </w:r>
      <w:r>
        <w:rPr>
          <w:rFonts w:hint="eastAsia" w:ascii="宋体" w:hAnsi="宋体" w:eastAsia="宋体" w:cs="宋体"/>
          <w:sz w:val="24"/>
        </w:rPr>
        <w:t>应</w:t>
      </w:r>
      <w:r>
        <w:rPr>
          <w:rFonts w:hint="eastAsia" w:ascii="宋体" w:hAnsi="宋体" w:cs="宋体"/>
          <w:sz w:val="24"/>
          <w:lang w:val="en-US" w:eastAsia="zh-CN"/>
        </w:rPr>
        <w:t xml:space="preserve"> </w:t>
      </w:r>
      <w:r>
        <w:rPr>
          <w:rFonts w:hint="eastAsia" w:ascii="宋体" w:hAnsi="宋体" w:eastAsia="宋体" w:cs="宋体"/>
          <w:sz w:val="24"/>
        </w:rPr>
        <w:t>商（乙方）</w:t>
      </w:r>
      <w:r>
        <w:rPr>
          <w:rFonts w:hint="eastAsia" w:ascii="宋体" w:hAnsi="宋体" w:eastAsia="宋体" w:cs="宋体"/>
          <w:sz w:val="24"/>
          <w:u w:val="single"/>
        </w:rPr>
        <w:t>哈尔滨博涵文化传播有限公司</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sz w:val="24"/>
        </w:rPr>
        <w:t>合同编号</w:t>
      </w:r>
      <w:r>
        <w:rPr>
          <w:rFonts w:hint="eastAsia" w:ascii="宋体" w:hAnsi="宋体" w:cs="宋体"/>
          <w:sz w:val="24"/>
          <w:lang w:eastAsia="zh-CN"/>
        </w:rPr>
        <w:t>：</w:t>
      </w:r>
      <w:r>
        <w:rPr>
          <w:rFonts w:hint="eastAsia" w:ascii="宋体" w:hAnsi="宋体" w:eastAsia="宋体" w:cs="宋体"/>
          <w:b w:val="0"/>
          <w:bCs w:val="0"/>
          <w:sz w:val="28"/>
          <w:szCs w:val="28"/>
          <w:u w:val="single"/>
          <w:lang w:val="en-US" w:eastAsia="zh-CN"/>
        </w:rPr>
        <w:t>[230101]HC[GK]20220138</w:t>
      </w:r>
      <w:r>
        <w:rPr>
          <w:rFonts w:hint="eastAsia" w:ascii="宋体" w:hAnsi="宋体" w:eastAsia="宋体" w:cs="宋体"/>
          <w:sz w:val="24"/>
        </w:rPr>
        <w:t xml:space="preserve">   </w:t>
      </w:r>
      <w:r>
        <w:rPr>
          <w:rFonts w:hint="eastAsia" w:ascii="宋体" w:hAnsi="宋体" w:eastAsia="宋体" w:cs="宋体"/>
          <w:spacing w:val="-20"/>
          <w:sz w:val="24"/>
        </w:rPr>
        <w:t>项目编号</w:t>
      </w:r>
      <w:r>
        <w:rPr>
          <w:rFonts w:hint="eastAsia" w:ascii="宋体" w:hAnsi="宋体" w:cs="宋体"/>
          <w:spacing w:val="-20"/>
          <w:sz w:val="24"/>
          <w:lang w:eastAsia="zh-CN"/>
        </w:rPr>
        <w:t>：</w:t>
      </w:r>
      <w:r>
        <w:rPr>
          <w:rFonts w:hint="eastAsia" w:ascii="宋体" w:hAnsi="宋体" w:eastAsia="宋体" w:cs="宋体"/>
          <w:b w:val="0"/>
          <w:bCs w:val="0"/>
          <w:sz w:val="28"/>
          <w:szCs w:val="28"/>
          <w:u w:val="single"/>
          <w:lang w:val="en-US" w:eastAsia="zh-CN"/>
        </w:rPr>
        <w:t>[230101]HC[GK]20220138</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sz w:val="24"/>
          <w:u w:val="single"/>
        </w:rPr>
      </w:pPr>
      <w:r>
        <w:rPr>
          <w:rFonts w:hint="eastAsia" w:ascii="宋体" w:hAnsi="宋体" w:eastAsia="宋体" w:cs="宋体"/>
          <w:sz w:val="24"/>
        </w:rPr>
        <w:t>采购计划编号</w:t>
      </w:r>
      <w:r>
        <w:rPr>
          <w:rFonts w:hint="eastAsia" w:ascii="宋体" w:hAnsi="宋体" w:cs="宋体"/>
          <w:sz w:val="24"/>
          <w:lang w:eastAsia="zh-CN"/>
        </w:rPr>
        <w:t>：</w:t>
      </w:r>
      <w:r>
        <w:rPr>
          <w:rFonts w:hint="eastAsia" w:ascii="宋体" w:hAnsi="宋体" w:eastAsia="宋体" w:cs="宋体"/>
          <w:sz w:val="24"/>
          <w:u w:val="single"/>
        </w:rPr>
        <w:t>哈财采备[2022]03841号</w:t>
      </w:r>
      <w:r>
        <w:rPr>
          <w:rFonts w:hint="eastAsia" w:ascii="宋体" w:hAnsi="宋体" w:cs="宋体"/>
          <w:sz w:val="24"/>
          <w:u w:val="none"/>
          <w:lang w:val="en-US" w:eastAsia="zh-CN"/>
        </w:rPr>
        <w:t xml:space="preserve">  </w:t>
      </w:r>
      <w:r>
        <w:rPr>
          <w:rFonts w:hint="eastAsia" w:ascii="宋体" w:hAnsi="宋体" w:eastAsia="宋体" w:cs="宋体"/>
          <w:spacing w:val="-20"/>
          <w:sz w:val="24"/>
        </w:rPr>
        <w:t>采购计划备案编号</w:t>
      </w:r>
      <w:r>
        <w:rPr>
          <w:rFonts w:hint="eastAsia" w:ascii="宋体" w:hAnsi="宋体" w:cs="宋体"/>
          <w:spacing w:val="-20"/>
          <w:sz w:val="24"/>
          <w:lang w:eastAsia="zh-CN"/>
        </w:rPr>
        <w:t>：</w:t>
      </w:r>
      <w:r>
        <w:rPr>
          <w:rFonts w:hint="eastAsia" w:ascii="宋体" w:hAnsi="宋体" w:eastAsia="宋体" w:cs="宋体"/>
          <w:sz w:val="24"/>
          <w:u w:val="single"/>
        </w:rPr>
        <w:t>哈财采备[2022]03841号</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sz w:val="24"/>
          <w:u w:val="single"/>
        </w:rPr>
      </w:pPr>
      <w:r>
        <w:rPr>
          <w:rFonts w:hint="eastAsia" w:ascii="宋体" w:hAnsi="宋体" w:eastAsia="宋体" w:cs="宋体"/>
          <w:sz w:val="24"/>
        </w:rPr>
        <w:t>签订地点</w:t>
      </w:r>
      <w:r>
        <w:rPr>
          <w:rFonts w:hint="eastAsia" w:ascii="宋体" w:hAnsi="宋体" w:cs="宋体"/>
          <w:sz w:val="24"/>
          <w:lang w:eastAsia="zh-CN"/>
        </w:rPr>
        <w:t>：</w:t>
      </w:r>
      <w:r>
        <w:rPr>
          <w:rFonts w:hint="eastAsia" w:ascii="宋体" w:hAnsi="宋体" w:eastAsia="宋体" w:cs="宋体"/>
          <w:sz w:val="24"/>
          <w:szCs w:val="24"/>
          <w:u w:val="single"/>
          <w:lang w:val="en-US" w:eastAsia="zh-CN"/>
        </w:rPr>
        <w:t>哈尔滨市香坊区和平路111号</w:t>
      </w:r>
      <w:r>
        <w:rPr>
          <w:rFonts w:hint="eastAsia" w:ascii="宋体" w:hAnsi="宋体" w:eastAsia="宋体" w:cs="宋体"/>
          <w:sz w:val="24"/>
        </w:rPr>
        <w:t xml:space="preserve">         签订时间</w:t>
      </w:r>
      <w:r>
        <w:rPr>
          <w:rFonts w:hint="eastAsia" w:ascii="宋体" w:hAnsi="宋体" w:eastAsia="宋体" w:cs="宋体"/>
          <w:sz w:val="24"/>
          <w:u w:val="single"/>
        </w:rPr>
        <w:t>2022年</w:t>
      </w:r>
      <w:r>
        <w:rPr>
          <w:rFonts w:hint="eastAsia" w:ascii="宋体" w:hAnsi="宋体" w:cs="宋体"/>
          <w:sz w:val="24"/>
          <w:u w:val="single"/>
          <w:lang w:val="en-US" w:eastAsia="zh-CN"/>
        </w:rPr>
        <w:t>11</w:t>
      </w:r>
      <w:r>
        <w:rPr>
          <w:rFonts w:hint="eastAsia" w:ascii="宋体" w:hAnsi="宋体" w:eastAsia="宋体" w:cs="宋体"/>
          <w:sz w:val="24"/>
          <w:u w:val="single"/>
        </w:rPr>
        <w:t>月17日</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u w:val="singl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kern w:val="0"/>
          <w:sz w:val="24"/>
        </w:rPr>
      </w:pPr>
      <w:r>
        <w:rPr>
          <w:rFonts w:hint="eastAsia" w:ascii="宋体" w:hAnsi="宋体" w:eastAsia="宋体" w:cs="宋体"/>
          <w:sz w:val="24"/>
        </w:rPr>
        <w:t>甲方经公开招标，确定乙方为甲方</w:t>
      </w:r>
      <w:r>
        <w:rPr>
          <w:rFonts w:hint="eastAsia" w:ascii="宋体" w:hAnsi="宋体" w:cs="宋体"/>
          <w:sz w:val="24"/>
          <w:u w:val="single"/>
          <w:lang w:eastAsia="zh-CN"/>
        </w:rPr>
        <w:t>市消防救援支队消防宣传月</w:t>
      </w:r>
      <w:r>
        <w:rPr>
          <w:rFonts w:hint="eastAsia" w:ascii="宋体" w:hAnsi="宋体" w:eastAsia="宋体" w:cs="宋体"/>
          <w:sz w:val="24"/>
        </w:rPr>
        <w:t>项目供应商，根据《中华人民共和国民法典》《中华人民共和国政府采购法》等相关法律法规的规定及</w:t>
      </w:r>
      <w:r>
        <w:rPr>
          <w:rFonts w:hint="eastAsia" w:ascii="宋体" w:hAnsi="宋体" w:eastAsia="宋体" w:cs="宋体"/>
          <w:sz w:val="24"/>
          <w:u w:val="single"/>
        </w:rPr>
        <w:t>2022</w:t>
      </w:r>
      <w:r>
        <w:rPr>
          <w:rFonts w:hint="eastAsia" w:ascii="宋体" w:hAnsi="宋体" w:eastAsia="宋体" w:cs="宋体"/>
          <w:sz w:val="24"/>
        </w:rPr>
        <w:t>年</w:t>
      </w:r>
      <w:r>
        <w:rPr>
          <w:rFonts w:hint="eastAsia" w:ascii="宋体" w:hAnsi="宋体" w:cs="宋体"/>
          <w:sz w:val="24"/>
          <w:u w:val="single"/>
          <w:lang w:val="en-US" w:eastAsia="zh-CN"/>
        </w:rPr>
        <w:t>10</w:t>
      </w:r>
      <w:r>
        <w:rPr>
          <w:rFonts w:hint="eastAsia" w:ascii="宋体" w:hAnsi="宋体" w:eastAsia="宋体" w:cs="宋体"/>
          <w:sz w:val="24"/>
        </w:rPr>
        <w:t>月</w:t>
      </w:r>
      <w:r>
        <w:rPr>
          <w:rFonts w:hint="eastAsia" w:ascii="宋体" w:hAnsi="宋体" w:cs="宋体"/>
          <w:sz w:val="24"/>
          <w:u w:val="single"/>
          <w:lang w:val="en-US" w:eastAsia="zh-CN"/>
        </w:rPr>
        <w:t>14</w:t>
      </w:r>
      <w:r>
        <w:rPr>
          <w:rFonts w:hint="eastAsia" w:ascii="宋体" w:hAnsi="宋体" w:eastAsia="宋体" w:cs="宋体"/>
          <w:sz w:val="24"/>
        </w:rPr>
        <w:t>日关于</w:t>
      </w:r>
      <w:r>
        <w:rPr>
          <w:rFonts w:hint="eastAsia" w:ascii="宋体" w:hAnsi="宋体" w:cs="宋体"/>
          <w:sz w:val="24"/>
          <w:u w:val="single"/>
          <w:lang w:eastAsia="zh-CN"/>
        </w:rPr>
        <w:t>市消防救援支队消防宣传月</w:t>
      </w:r>
      <w:r>
        <w:rPr>
          <w:rFonts w:hint="eastAsia" w:ascii="宋体" w:hAnsi="宋体" w:eastAsia="宋体" w:cs="宋体"/>
          <w:sz w:val="24"/>
        </w:rPr>
        <w:t>项目的招投标文件（项目编号：</w:t>
      </w:r>
      <w:r>
        <w:rPr>
          <w:rFonts w:hint="eastAsia" w:ascii="宋体" w:hAnsi="宋体" w:eastAsia="宋体" w:cs="宋体"/>
          <w:b w:val="0"/>
          <w:bCs w:val="0"/>
          <w:sz w:val="28"/>
          <w:szCs w:val="28"/>
          <w:u w:val="single"/>
          <w:lang w:val="en-US" w:eastAsia="zh-CN"/>
        </w:rPr>
        <w:t>[230101]HC[GK]20220138</w:t>
      </w:r>
      <w:r>
        <w:rPr>
          <w:rFonts w:hint="eastAsia" w:ascii="宋体" w:hAnsi="宋体" w:eastAsia="宋体" w:cs="宋体"/>
          <w:sz w:val="24"/>
        </w:rPr>
        <w:t>）要求及中标供应商承诺内容，经双方协商一致，签订本合同。</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kern w:val="0"/>
          <w:sz w:val="24"/>
        </w:rPr>
        <w:t>第一条  合同文件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本次政府采购活动的相关文件为本合同不可分割的组成部分，与本合同具有同等法律效力，这些文件包括但不限于：</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1.招标文件、澄清和答疑文件等；</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2.乙方投标文件、响应文件等；</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3.乙方书面承诺等；</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4.中标或成交通知书。</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第二条  服务项目及要求</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在哈尔滨全市范围内列设卡槽式宣传栏、海报宣传框两类宣传阵地，深入人民群众开展消防宣传。卡槽式宣传栏数量为</w:t>
      </w:r>
      <w:r>
        <w:rPr>
          <w:rFonts w:hint="eastAsia" w:ascii="宋体" w:hAnsi="宋体" w:cs="宋体"/>
          <w:sz w:val="24"/>
          <w:lang w:val="en-US" w:eastAsia="zh-CN"/>
        </w:rPr>
        <w:t>5000套，含主题设计；海报宣传框数量为5000套，含主题设计</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sz w:val="24"/>
          <w:lang w:eastAsia="zh-CN"/>
        </w:rPr>
      </w:pPr>
      <w:r>
        <w:rPr>
          <w:rFonts w:hint="eastAsia" w:ascii="宋体" w:hAnsi="宋体" w:eastAsia="宋体" w:cs="宋体"/>
          <w:sz w:val="24"/>
        </w:rPr>
        <w:t>2、</w:t>
      </w:r>
      <w:r>
        <w:rPr>
          <w:rFonts w:hint="eastAsia" w:ascii="宋体" w:hAnsi="宋体" w:cs="宋体"/>
          <w:sz w:val="24"/>
          <w:lang w:eastAsia="zh-CN"/>
        </w:rPr>
        <w:t>制作卡槽式宣传栏尺寸及规格：①底板：700mm×500mm，KT板覆背胶相纸，画面哑膜；②封边：PVC封边条；③插入式槽盒：数量3个、5mm厚度白色透明亚克力板材、槽盒内径尺寸210mm×297mm、双层间隙宽2.5mm、槽盒面板竖向上方做25mm直径U型插取口。</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3、安装卡槽式宣传栏：</w:t>
      </w:r>
      <w:r>
        <w:rPr>
          <w:rFonts w:hint="eastAsia" w:ascii="宋体" w:hAnsi="宋体" w:cs="宋体"/>
          <w:sz w:val="24"/>
          <w:lang w:eastAsia="zh-CN"/>
        </w:rPr>
        <w:t>安装辅料将视墙面实际情况自行选择玻璃胶或3M透明胶带或钢钉等。安装要求为安装高度距地面1200mm-1400mm。</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cs="宋体"/>
          <w:sz w:val="24"/>
          <w:lang w:eastAsia="zh-CN"/>
        </w:rPr>
        <w:t>制作海报宣传框尺寸及规格：①底板：500mm×700mmKT板、覆哑膜；②边框：银色铝合金材质前开启式边框，框宽2.5cm；③面板：透明2mm厚度PVC面板。</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cs="宋体"/>
          <w:sz w:val="24"/>
          <w:lang w:val="en-US" w:eastAsia="zh-CN"/>
        </w:rPr>
        <w:t>5、安装海报宣传框</w:t>
      </w:r>
      <w:r>
        <w:rPr>
          <w:rFonts w:hint="eastAsia" w:ascii="宋体" w:hAnsi="宋体" w:cs="宋体"/>
          <w:sz w:val="24"/>
          <w:lang w:eastAsia="zh-CN"/>
        </w:rPr>
        <w:t>：安装辅料将视墙面实际情况自行选择玻璃胶或3M透明胶带或钢钉等。安装要求为安装高度距地面1300mm-1500mm。</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b/>
          <w:sz w:val="24"/>
        </w:rPr>
        <w:t>第三条  合同期限</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bCs/>
          <w:sz w:val="24"/>
          <w:u w:val="none"/>
        </w:rPr>
      </w:pPr>
      <w:r>
        <w:rPr>
          <w:rFonts w:hint="eastAsia" w:ascii="宋体" w:hAnsi="宋体" w:eastAsia="宋体" w:cs="宋体"/>
          <w:sz w:val="24"/>
          <w:u w:val="none"/>
        </w:rPr>
        <w:t>本合同</w:t>
      </w:r>
      <w:r>
        <w:rPr>
          <w:rFonts w:hint="eastAsia" w:ascii="宋体" w:hAnsi="宋体" w:cs="宋体"/>
          <w:sz w:val="24"/>
          <w:u w:val="none"/>
          <w:lang w:eastAsia="zh-CN"/>
        </w:rPr>
        <w:t>自合同签订后</w:t>
      </w:r>
      <w:r>
        <w:rPr>
          <w:rFonts w:hint="eastAsia" w:ascii="宋体" w:hAnsi="宋体" w:cs="宋体"/>
          <w:sz w:val="24"/>
          <w:u w:val="none"/>
          <w:lang w:val="en-US" w:eastAsia="zh-CN"/>
        </w:rPr>
        <w:t>30个日历日内有效</w:t>
      </w:r>
      <w:r>
        <w:rPr>
          <w:rFonts w:hint="eastAsia" w:ascii="宋体" w:hAnsi="宋体" w:eastAsia="宋体" w:cs="宋体"/>
          <w:sz w:val="24"/>
          <w:u w:val="none"/>
        </w:rPr>
        <w:t>止。</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u w:val="none"/>
        </w:rPr>
      </w:pPr>
      <w:r>
        <w:rPr>
          <w:rFonts w:hint="eastAsia" w:ascii="宋体" w:hAnsi="宋体" w:eastAsia="宋体" w:cs="宋体"/>
          <w:b/>
          <w:bCs/>
          <w:sz w:val="24"/>
          <w:u w:val="none"/>
        </w:rPr>
        <w:t xml:space="preserve">第四条 </w:t>
      </w:r>
      <w:r>
        <w:rPr>
          <w:rFonts w:hint="eastAsia" w:ascii="宋体" w:hAnsi="宋体" w:eastAsia="宋体" w:cs="宋体"/>
          <w:b/>
          <w:sz w:val="24"/>
          <w:u w:val="none"/>
        </w:rPr>
        <w:t>合同金额及结算方式</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u w:val="none"/>
        </w:rPr>
      </w:pPr>
      <w:r>
        <w:rPr>
          <w:rFonts w:hint="eastAsia" w:ascii="宋体" w:hAnsi="宋体" w:eastAsia="宋体" w:cs="宋体"/>
          <w:sz w:val="24"/>
          <w:u w:val="none"/>
        </w:rPr>
        <w:t>1.资金性质：财政性资金；</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2.合同金额：</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4120515</wp:posOffset>
                </wp:positionH>
                <wp:positionV relativeFrom="paragraph">
                  <wp:posOffset>244475</wp:posOffset>
                </wp:positionV>
                <wp:extent cx="1296035" cy="0"/>
                <wp:effectExtent l="0" t="0" r="0" b="0"/>
                <wp:wrapNone/>
                <wp:docPr id="2" name="直线 3"/>
                <wp:cNvGraphicFramePr/>
                <a:graphic xmlns:a="http://schemas.openxmlformats.org/drawingml/2006/main">
                  <a:graphicData uri="http://schemas.microsoft.com/office/word/2010/wordprocessingShape">
                    <wps:wsp>
                      <wps:cNvCnPr/>
                      <wps:spPr>
                        <a:xfrm>
                          <a:off x="0" y="0"/>
                          <a:ext cx="12960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24.45pt;margin-top:19.25pt;height:0pt;width:102.05pt;z-index:251660288;mso-width-relative:page;mso-height-relative:page;" filled="f" stroked="t" coordsize="21600,21600" o:gfxdata="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Y1AZTX&#10;AAAACQEAAA8AAAAAAAAAAQAgAAAAIgAAAGRycy9kb3ducmV2LnhtbFBLAQIUABQAAAAIAIdO4kCq&#10;OCL56AEAANs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2585720</wp:posOffset>
                </wp:positionH>
                <wp:positionV relativeFrom="paragraph">
                  <wp:posOffset>244475</wp:posOffset>
                </wp:positionV>
                <wp:extent cx="977900" cy="0"/>
                <wp:effectExtent l="0" t="0" r="0" b="0"/>
                <wp:wrapNone/>
                <wp:docPr id="1" name="直线 2"/>
                <wp:cNvGraphicFramePr/>
                <a:graphic xmlns:a="http://schemas.openxmlformats.org/drawingml/2006/main">
                  <a:graphicData uri="http://schemas.microsoft.com/office/word/2010/wordprocessingShape">
                    <wps:wsp>
                      <wps:cNvCnPr/>
                      <wps:spPr>
                        <a:xfrm>
                          <a:off x="0" y="0"/>
                          <a:ext cx="97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3.6pt;margin-top:19.25pt;height:0pt;width:77pt;z-index:251659264;mso-width-relative:page;mso-height-relative:page;" filled="f" stroked="t" coordsize="21600,21600" o:gfxdata="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qU5NjWAAAA&#10;CQEAAA8AAAAAAAAAAQAgAAAAIgAAAGRycy9kb3ducmV2LnhtbFBLAQIUABQAAAAIAIdO4kA7i/Mb&#10;5gEAANo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 w:val="24"/>
        </w:rPr>
        <w:t>本合同有效期内服务价款金额：￥</w:t>
      </w:r>
      <w:r>
        <w:rPr>
          <w:rFonts w:hint="eastAsia" w:ascii="宋体" w:hAnsi="宋体" w:cs="宋体"/>
          <w:sz w:val="24"/>
          <w:lang w:val="en-US" w:eastAsia="zh-CN"/>
        </w:rPr>
        <w:t>46</w:t>
      </w:r>
      <w:r>
        <w:rPr>
          <w:rFonts w:hint="eastAsia" w:ascii="宋体" w:hAnsi="宋体" w:eastAsia="宋体" w:cs="宋体"/>
          <w:sz w:val="24"/>
        </w:rPr>
        <w:t>5,000.00元（大写：</w:t>
      </w:r>
      <w:r>
        <w:rPr>
          <w:rFonts w:hint="eastAsia" w:ascii="宋体" w:hAnsi="宋体" w:cs="宋体"/>
          <w:sz w:val="24"/>
          <w:lang w:eastAsia="zh-CN"/>
        </w:rPr>
        <w:t>肆</w:t>
      </w:r>
      <w:r>
        <w:rPr>
          <w:rFonts w:hint="eastAsia" w:ascii="宋体" w:hAnsi="宋体" w:eastAsia="宋体" w:cs="宋体"/>
          <w:sz w:val="24"/>
        </w:rPr>
        <w:t>拾</w:t>
      </w:r>
      <w:r>
        <w:rPr>
          <w:rFonts w:hint="eastAsia" w:ascii="宋体" w:hAnsi="宋体" w:cs="宋体"/>
          <w:sz w:val="24"/>
          <w:lang w:eastAsia="zh-CN"/>
        </w:rPr>
        <w:t>陆</w:t>
      </w:r>
      <w:r>
        <w:rPr>
          <w:rFonts w:hint="eastAsia" w:ascii="宋体" w:hAnsi="宋体" w:eastAsia="宋体" w:cs="宋体"/>
          <w:sz w:val="24"/>
        </w:rPr>
        <w:t>万伍仟元整），此金额以成交金额为准。</w:t>
      </w:r>
    </w:p>
    <w:p>
      <w:pPr>
        <w:keepNext w:val="0"/>
        <w:keepLines w:val="0"/>
        <w:pageBreakBefore w:val="0"/>
        <w:numPr>
          <w:ilvl w:val="0"/>
          <w:numId w:val="1"/>
        </w:numPr>
        <w:kinsoku/>
        <w:wordWrap/>
        <w:overflowPunct/>
        <w:topLinePunct w:val="0"/>
        <w:autoSpaceDE/>
        <w:autoSpaceDN/>
        <w:bidi w:val="0"/>
        <w:adjustRightInd w:val="0"/>
        <w:snapToGrid w:val="0"/>
        <w:spacing w:line="400" w:lineRule="exact"/>
        <w:ind w:firstLine="480" w:firstLineChars="200"/>
        <w:jc w:val="both"/>
        <w:textAlignment w:val="auto"/>
        <w:rPr>
          <w:rFonts w:hint="eastAsia"/>
        </w:rPr>
      </w:pPr>
      <w:r>
        <w:rPr>
          <w:rFonts w:hint="eastAsia" w:ascii="宋体" w:hAnsi="宋体" w:eastAsia="宋体" w:cs="宋体"/>
          <w:sz w:val="24"/>
        </w:rPr>
        <w:t>结算方式：乙方依据合同约定，提交项目正式设计成果后，</w:t>
      </w:r>
      <w:r>
        <w:rPr>
          <w:rFonts w:hint="eastAsia" w:ascii="宋体" w:hAnsi="宋体" w:cs="宋体"/>
          <w:sz w:val="24"/>
          <w:lang w:eastAsia="zh-CN"/>
        </w:rPr>
        <w:t>甲方</w:t>
      </w:r>
      <w:r>
        <w:rPr>
          <w:rFonts w:hint="eastAsia" w:ascii="宋体" w:hAnsi="宋体" w:eastAsia="宋体" w:cs="宋体"/>
          <w:sz w:val="24"/>
        </w:rPr>
        <w:t>付款合同总额的70％</w:t>
      </w:r>
      <w:r>
        <w:rPr>
          <w:rFonts w:hint="eastAsia" w:ascii="宋体" w:hAnsi="宋体" w:cs="宋体"/>
          <w:sz w:val="24"/>
          <w:lang w:eastAsia="zh-CN"/>
        </w:rPr>
        <w:t>；</w:t>
      </w:r>
      <w:r>
        <w:rPr>
          <w:rFonts w:hint="eastAsia" w:ascii="宋体" w:hAnsi="宋体" w:eastAsia="宋体" w:cs="宋体"/>
          <w:sz w:val="24"/>
        </w:rPr>
        <w:t>剩余比例</w:t>
      </w:r>
      <w:r>
        <w:rPr>
          <w:rFonts w:hint="eastAsia" w:ascii="宋体" w:hAnsi="宋体" w:cs="宋体"/>
          <w:sz w:val="24"/>
          <w:lang w:eastAsia="zh-CN"/>
        </w:rPr>
        <w:t>，待</w:t>
      </w:r>
      <w:r>
        <w:rPr>
          <w:rFonts w:hint="eastAsia" w:ascii="宋体" w:hAnsi="宋体" w:eastAsia="宋体" w:cs="宋体"/>
          <w:sz w:val="24"/>
        </w:rPr>
        <w:t>项目验收合格后</w:t>
      </w:r>
      <w:r>
        <w:rPr>
          <w:rFonts w:hint="eastAsia" w:ascii="宋体" w:hAnsi="宋体" w:cs="宋体"/>
          <w:sz w:val="24"/>
          <w:lang w:eastAsia="zh-CN"/>
        </w:rPr>
        <w:t>，甲方</w:t>
      </w:r>
      <w:r>
        <w:rPr>
          <w:rFonts w:hint="eastAsia" w:ascii="宋体" w:hAnsi="宋体" w:eastAsia="宋体" w:cs="宋体"/>
          <w:sz w:val="24"/>
        </w:rPr>
        <w:t>付合同总额的30％</w:t>
      </w:r>
      <w:r>
        <w:rPr>
          <w:rFonts w:hint="eastAsia" w:ascii="宋体" w:hAnsi="宋体" w:cs="宋体"/>
          <w:sz w:val="24"/>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甲方每次付款前，乙方应向甲方开具符合甲方要求的增值税（普通）发票，乙方未按合同约定开具发票导致甲方逾期付款的，甲方不承担违约责任。</w:t>
      </w:r>
    </w:p>
    <w:p>
      <w:pPr>
        <w:keepNext w:val="0"/>
        <w:keepLines w:val="0"/>
        <w:pageBreakBefore w:val="0"/>
        <w:kinsoku/>
        <w:wordWrap/>
        <w:overflowPunct/>
        <w:topLinePunct w:val="0"/>
        <w:autoSpaceDE/>
        <w:autoSpaceDN/>
        <w:bidi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第五条  双方权利义务和质量保证</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（一）甲方权利义务</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1.甲方有权按照招投标文件要求获取乙方所提供的专业化服务</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2.甲方保证服务期间，对乙方工作给予支持，提供采购需求必须的基础工作条件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3.在乙方按本合同第二条之约定提供相应服务后，甲方应按合同约定向乙方按期支付服务费。</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（二）乙方权利义务</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1.乙方有权要求甲方提供为完成本次服务所需的相关材料和相关信息</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eastAsia="zh-CN"/>
        </w:rPr>
        <w:t>乙方</w:t>
      </w:r>
      <w:r>
        <w:rPr>
          <w:rFonts w:hint="eastAsia" w:ascii="宋体" w:hAnsi="宋体" w:eastAsia="宋体" w:cs="宋体"/>
          <w:sz w:val="24"/>
        </w:rPr>
        <w:t>有权按照本合同约定收取相应服务费</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3.乙方应恪守职业道德，充分利用其专业知识和业务资源保证完成本合同及附件所列明的工作内容</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4.乙方必须在双方议定的时间、地点完成本次服务工作</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5.乙方为甲方提供服务期间，严格做好安全防护措施，并为提供服务的员工按法律规定办理工伤、意外保险，并承担相关费用。服务期间发生安全事故的，责任由乙方承担，由此造成甲方、乙方人员或者第三方损失的，乙方承担全部赔偿</w:t>
      </w:r>
      <w:r>
        <w:rPr>
          <w:rFonts w:hint="eastAsia" w:ascii="宋体" w:hAnsi="宋体" w:cs="宋体"/>
          <w:sz w:val="24"/>
          <w:lang w:eastAsia="zh-CN"/>
        </w:rPr>
        <w:t>。</w:t>
      </w:r>
    </w:p>
    <w:p>
      <w:pPr>
        <w:pStyle w:val="5"/>
        <w:ind w:firstLine="480" w:firstLineChars="200"/>
        <w:rPr>
          <w:rFonts w:hint="eastAsia" w:ascii="宋体" w:hAnsi="宋体" w:eastAsia="宋体" w:cs="宋体"/>
          <w:sz w:val="24"/>
          <w:lang w:eastAsia="zh-CN"/>
        </w:rPr>
      </w:pPr>
      <w:r>
        <w:rPr>
          <w:rFonts w:hint="eastAsia" w:ascii="宋体" w:hAnsi="宋体" w:eastAsia="宋体" w:cs="宋体"/>
          <w:sz w:val="24"/>
        </w:rPr>
        <w:t>6.乙方保证所提供的服务或其任何一部分均不会侵犯任何第三方的专利权、商标权或著作权</w:t>
      </w:r>
      <w:r>
        <w:rPr>
          <w:rFonts w:hint="eastAsia" w:ascii="宋体" w:hAnsi="宋体" w:eastAsia="宋体" w:cs="宋体"/>
          <w:sz w:val="24"/>
          <w:lang w:val="en-US" w:eastAsia="zh-CN"/>
        </w:rPr>
        <w:t>等知识产权。</w:t>
      </w:r>
      <w:r>
        <w:rPr>
          <w:rFonts w:hint="eastAsia" w:ascii="宋体" w:hAnsi="宋体" w:eastAsia="宋体" w:cs="宋体"/>
          <w:sz w:val="24"/>
        </w:rPr>
        <w:t>一旦出现侵权、索赔或诉讼，乙方应承担全部责任。乙方保证提供的服务不存在危及人身及财产安全的隐患，不存在违反国家法律、法规及行业规范要求的有关安全条款，否则应承担全部法律责任</w:t>
      </w:r>
      <w:r>
        <w:rPr>
          <w:rFonts w:hint="eastAsia" w:ascii="宋体" w:hAnsi="宋体" w:eastAsia="宋体" w:cs="宋体"/>
          <w:sz w:val="24"/>
          <w:lang w:eastAsia="zh-CN"/>
        </w:rPr>
        <w:t>。</w:t>
      </w:r>
    </w:p>
    <w:p>
      <w:pPr>
        <w:pStyle w:val="5"/>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rPr>
        <w:t>7</w:t>
      </w:r>
      <w:r>
        <w:rPr>
          <w:rFonts w:hint="eastAsia" w:ascii="宋体" w:hAnsi="宋体" w:eastAsia="宋体" w:cs="宋体"/>
          <w:kern w:val="2"/>
          <w:sz w:val="24"/>
          <w:szCs w:val="24"/>
          <w:lang w:val="en-US" w:eastAsia="zh-CN" w:bidi="ar-SA"/>
        </w:rPr>
        <w:t xml:space="preserve">.乙方不得擅自转让其应履行的全部或部分合同义务。  </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第六条 知识产权归属</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本合同所约定的工作内容中，本项目正式成果的知识产权归甲方所有。未经甲方书面许可，乙方不得以任何理由将项目情况用于商业用途，如乙方在学术、文化交流及出版物方面需介绍该项目时，乙方应提前通知甲方并取得甲方的书面认可。</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第七条 保密条款</w:t>
      </w:r>
    </w:p>
    <w:p>
      <w:pPr>
        <w:pStyle w:val="12"/>
        <w:keepNext w:val="0"/>
        <w:keepLines w:val="0"/>
        <w:pageBreakBefore w:val="0"/>
        <w:kinsoku/>
        <w:wordWrap/>
        <w:overflowPunct/>
        <w:topLinePunct w:val="0"/>
        <w:autoSpaceDE/>
        <w:autoSpaceDN/>
        <w:bidi w:val="0"/>
        <w:spacing w:line="400" w:lineRule="exact"/>
        <w:ind w:firstLine="480"/>
        <w:jc w:val="both"/>
        <w:textAlignment w:val="auto"/>
        <w:rPr>
          <w:rFonts w:hint="eastAsia" w:ascii="宋体" w:hAnsi="宋体" w:eastAsia="宋体" w:cs="宋体"/>
          <w:sz w:val="24"/>
        </w:rPr>
      </w:pPr>
      <w:r>
        <w:rPr>
          <w:rFonts w:hint="eastAsia" w:ascii="宋体" w:hAnsi="宋体" w:eastAsia="宋体" w:cs="宋体"/>
          <w:sz w:val="24"/>
        </w:rPr>
        <w:t>甲方按照本合同约定提供给乙方的任何资料和信息，以及乙方在服务过程中知悉的甲方的商业和技术秘密信息，属甲方的保密信息和甲方拥有所有权的财产，乙方应对该资料和信息严格保密，除为履行本合同约定服务需要向行政机关作出的披露外，未经甲方书面同意，不得用于本合同约定服务以外的任何其他用途，亦不得以任何方式向任何第三方泄露或公开，并保证在本合同约定服务履行完毕后，将所有资料和信息归还甲方。本保密条款不因双方合同终止而无效，自本合同签订之日起，至相关信息已经被公开或事实上一方违反本条款不会给对方造成任何形式的损害时止，本保密条款对双方仍具有约束力。乙方如有失密或泄密行为，则视为乙方违约，甲方有权解除本合同；无论甲方是否解除合同，因此产生的不利影响及经济纠纷、责任等，均由乙方负责赔偿。给甲方造成经济损失的由乙方全额赔偿。</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第八条　合同履约、验收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政府采购合同的履约适用于民法典的规定，合同签订双方应当严格按照民法典的相关规定履行各自权利和义务。</w:t>
      </w:r>
    </w:p>
    <w:p>
      <w:pPr>
        <w:pStyle w:val="5"/>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eastAsia="宋体" w:cs="宋体"/>
          <w:kern w:val="2"/>
          <w:sz w:val="24"/>
          <w:szCs w:val="24"/>
          <w:lang w:val="en-US" w:eastAsia="zh-CN" w:bidi="ar-SA"/>
        </w:rPr>
        <w:t>.合同签订后，乙方提供服务应当符合招投标文件及本合同约定，如提供服务不符合招投标文件及本合同约定要求的，甲方有权提出异议若乙方拒不改正，甲方有权拒绝相关服务。</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2.合同履约过程中，甲方对乙方提供服务有异议的，可以以口头或书面形式向乙方提出，乙方应在接到甲方通知之日起1日内予以解决，否则视为乙方违约，参照本合同第十条承担违约责任</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3.乙方需按照甲方要求完成</w:t>
      </w:r>
      <w:r>
        <w:rPr>
          <w:rFonts w:hint="eastAsia" w:ascii="宋体" w:hAnsi="宋体" w:cs="宋体"/>
          <w:sz w:val="24"/>
          <w:lang w:eastAsia="zh-CN"/>
        </w:rPr>
        <w:t>制作及安装</w:t>
      </w:r>
      <w:r>
        <w:rPr>
          <w:rFonts w:hint="eastAsia" w:ascii="宋体" w:hAnsi="宋体" w:eastAsia="宋体" w:cs="宋体"/>
          <w:sz w:val="24"/>
        </w:rPr>
        <w:t>服务，不得出现因服务不利发生的</w:t>
      </w:r>
      <w:r>
        <w:rPr>
          <w:rFonts w:hint="eastAsia" w:ascii="宋体" w:hAnsi="宋体" w:cs="宋体"/>
          <w:sz w:val="24"/>
          <w:lang w:eastAsia="zh-CN"/>
        </w:rPr>
        <w:t>各种</w:t>
      </w:r>
      <w:r>
        <w:rPr>
          <w:rFonts w:hint="eastAsia" w:ascii="宋体" w:hAnsi="宋体" w:eastAsia="宋体" w:cs="宋体"/>
          <w:sz w:val="24"/>
        </w:rPr>
        <w:t>投诉情况，视为乙方违约</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cs="宋体"/>
          <w:sz w:val="24"/>
          <w:lang w:eastAsia="zh-CN"/>
        </w:rPr>
        <w:t>乙方需按照甲方所提供的老旧小区、棚户区的安装地点，进行合理安装，保证数量不差、质量上乘。</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5.在</w:t>
      </w:r>
      <w:r>
        <w:rPr>
          <w:rFonts w:hint="eastAsia" w:ascii="宋体" w:hAnsi="宋体" w:cs="宋体"/>
          <w:sz w:val="24"/>
          <w:lang w:eastAsia="zh-CN"/>
        </w:rPr>
        <w:t>服务</w:t>
      </w:r>
      <w:r>
        <w:rPr>
          <w:rFonts w:hint="eastAsia" w:ascii="宋体" w:hAnsi="宋体" w:eastAsia="宋体" w:cs="宋体"/>
          <w:sz w:val="24"/>
        </w:rPr>
        <w:t>项目完赛后，如乙方</w:t>
      </w:r>
      <w:r>
        <w:rPr>
          <w:rFonts w:hint="eastAsia" w:ascii="宋体" w:hAnsi="宋体" w:cs="宋体"/>
          <w:sz w:val="24"/>
          <w:lang w:eastAsia="zh-CN"/>
        </w:rPr>
        <w:t>安装的数量及质量不能达到甲方的要求</w:t>
      </w:r>
      <w:r>
        <w:rPr>
          <w:rFonts w:hint="eastAsia" w:ascii="宋体" w:hAnsi="宋体" w:eastAsia="宋体" w:cs="宋体"/>
          <w:sz w:val="24"/>
        </w:rPr>
        <w:t>，</w:t>
      </w:r>
      <w:r>
        <w:rPr>
          <w:rFonts w:hint="eastAsia" w:ascii="宋体" w:hAnsi="宋体" w:cs="宋体"/>
          <w:sz w:val="24"/>
          <w:lang w:eastAsia="zh-CN"/>
        </w:rPr>
        <w:t>则</w:t>
      </w:r>
      <w:r>
        <w:rPr>
          <w:rFonts w:hint="eastAsia" w:ascii="宋体" w:hAnsi="宋体" w:eastAsia="宋体" w:cs="宋体"/>
          <w:sz w:val="24"/>
        </w:rPr>
        <w:t>视为乙方违约</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6.乙方在项目完</w:t>
      </w:r>
      <w:r>
        <w:rPr>
          <w:rFonts w:hint="eastAsia" w:ascii="宋体" w:hAnsi="宋体" w:cs="宋体"/>
          <w:sz w:val="24"/>
          <w:lang w:eastAsia="zh-CN"/>
        </w:rPr>
        <w:t>成</w:t>
      </w:r>
      <w:r>
        <w:rPr>
          <w:rFonts w:hint="eastAsia" w:ascii="宋体" w:hAnsi="宋体" w:eastAsia="宋体" w:cs="宋体"/>
          <w:sz w:val="24"/>
        </w:rPr>
        <w:t>后，向甲方提供履约及所提供服务的佐证材料，包括</w:t>
      </w:r>
      <w:r>
        <w:rPr>
          <w:rFonts w:hint="eastAsia" w:ascii="宋体" w:hAnsi="宋体" w:cs="宋体"/>
          <w:sz w:val="24"/>
          <w:lang w:eastAsia="zh-CN"/>
        </w:rPr>
        <w:t>安装的各点位照片</w:t>
      </w:r>
      <w:r>
        <w:rPr>
          <w:rFonts w:hint="eastAsia" w:ascii="宋体" w:hAnsi="宋体" w:eastAsia="宋体" w:cs="宋体"/>
          <w:sz w:val="24"/>
        </w:rPr>
        <w:t>，以及能够佐证按照甲方需求提供服务的记录资料，如乙方提供资料不全或不能佐证已提供服务的，视为乙方违约</w:t>
      </w:r>
      <w:r>
        <w:rPr>
          <w:rFonts w:hint="eastAsia" w:ascii="宋体" w:hAnsi="宋体" w:cs="宋体"/>
          <w:sz w:val="24"/>
          <w:lang w:eastAsia="zh-CN"/>
        </w:rPr>
        <w:t>。</w:t>
      </w:r>
    </w:p>
    <w:p>
      <w:pPr>
        <w:keepNext w:val="0"/>
        <w:keepLines w:val="0"/>
        <w:pageBreakBefore w:val="0"/>
        <w:kinsoku/>
        <w:wordWrap/>
        <w:overflowPunct/>
        <w:topLinePunct w:val="0"/>
        <w:autoSpaceDE/>
        <w:autoSpaceDN/>
        <w:bidi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第九条　履约保证金</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cs="宋体"/>
          <w:sz w:val="24"/>
          <w:lang w:eastAsia="zh-CN"/>
        </w:rPr>
        <w:t>不收取</w:t>
      </w:r>
      <w:r>
        <w:rPr>
          <w:rFonts w:hint="eastAsia" w:ascii="宋体" w:hAnsi="宋体" w:eastAsia="宋体" w:cs="宋体"/>
          <w:sz w:val="24"/>
        </w:rPr>
        <w:t>履约保证金。</w:t>
      </w:r>
    </w:p>
    <w:p>
      <w:pPr>
        <w:keepNext w:val="0"/>
        <w:keepLines w:val="0"/>
        <w:pageBreakBefore w:val="0"/>
        <w:kinsoku/>
        <w:wordWrap/>
        <w:overflowPunct/>
        <w:topLinePunct w:val="0"/>
        <w:autoSpaceDE/>
        <w:autoSpaceDN/>
        <w:bidi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b/>
          <w:sz w:val="24"/>
        </w:rPr>
        <w:t>第十条　违约责任</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1.乙方未按合同约定提供相应服务或延迟提供服务的，乙方应在甲方所需服务事项发生前24小时之前，向甲方提出书面协商并提供相应的应急措施及解决方案，经甲方书面批准和实施应急措施，可视为乙方履约，但因此产生的不利后果和经济损失由乙方承担；</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2.乙方未能按照甲方需求提供相应服务的，甲方将停止向乙方支付服务费，逾期3日以上，甲方有权解除合同并要求乙方退还全部甲方已支付款项，因此给甲方造成的经济损失由乙方承担</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第十一条　不可抗力</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sz w:val="24"/>
          <w:lang w:eastAsia="zh-CN"/>
        </w:rPr>
      </w:pPr>
      <w:r>
        <w:rPr>
          <w:rFonts w:hint="eastAsia" w:ascii="宋体" w:hAnsi="宋体" w:eastAsia="宋体" w:cs="宋体"/>
          <w:bCs/>
          <w:sz w:val="24"/>
        </w:rPr>
        <w:t>1.“不可抗力”是指不能预见、不能避免且不能克服的客观情况，包括但不限于：天灾、水灾、地震或其他灾难，战争或暴乱，疫情防控，以及其他在受影响的一方合理控制范围以外且经该方合理努力后也不能防止或避免的类似事件</w:t>
      </w:r>
      <w:r>
        <w:rPr>
          <w:rFonts w:hint="eastAsia" w:ascii="宋体" w:hAnsi="宋体" w:cs="宋体"/>
          <w:bCs/>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2.由于不可抗力的原因，而不能履行合同或延迟履行合同的一方可视不可抗力的实际影响免除部分或全部违约责任。但受不可抗力影响的一方应立即通知对方,并在不可抗力发生后当日内出示相关的主管部门签发的证明文件,以便对方审查、确认</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3.不可抗力事件终止或消除后，受不可抗力影响的一方，应立即通知对方, 不可抗力事件终止或消除后当日内出示相关的主管部门签发的证明文件确认不可抗力事件的终止或消除</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4.由于不可抗力的原因，致使合同无法按期履行或不能履行的，所造成的损失由双方各自承担。受不可抗力影响的一方应当采取合理的措施防止损失的扩大，否则另一方不承担赔偿责任</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5.如因政府指令或不可抗力因素影响，本合同需延期履行时，需经甲乙双方协商一致后，以补充签订的合同期限为准。如本合同不能履行时，甲乙双方将依据已发生金额据实结算，当结算额大于甲方已支付金额时，甲方负责补齐相应资金，当结算额小于甲方已支付金额时，乙方应在5个工作日内将应退资金返还甲方指定账户。</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sz w:val="24"/>
        </w:rPr>
      </w:pPr>
      <w:r>
        <w:rPr>
          <w:rFonts w:hint="eastAsia" w:ascii="宋体" w:hAnsi="宋体" w:eastAsia="宋体" w:cs="宋体"/>
          <w:b/>
          <w:sz w:val="24"/>
        </w:rPr>
        <w:t>第十二条 合同变更与解除</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1.除《中华人民共和国政府采购法》第50条规定的情形及不可抗力因素导致合同目的不能实现外，本合同一经签订，甲乙双方不得擅自变更、中止或终止；</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2.因不可抗力或一方严重违约致使合同目的不能实现，相对方可以解除合同，但应以书面形式通知对方。</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b/>
          <w:sz w:val="24"/>
        </w:rPr>
        <w:t>第十三条 合同争议解决</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因履行本合同引起的或与本合同有关的争议，甲乙双方应首先通过友好协商解决，如果协商不能解决的，按下列第（1）种方式解决：</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（1）向哈尔滨仲裁委员会申请仲裁；</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（2）向人民法院起诉。</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bCs/>
          <w:sz w:val="24"/>
        </w:rPr>
      </w:pPr>
      <w:r>
        <w:rPr>
          <w:rFonts w:hint="eastAsia" w:ascii="宋体" w:hAnsi="宋体" w:eastAsia="宋体" w:cs="宋体"/>
          <w:b/>
          <w:bCs/>
          <w:sz w:val="24"/>
        </w:rPr>
        <w:t>第十四条  其他</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本合同甲乙双方签字、盖章后生效，合同一式</w:t>
      </w:r>
      <w:r>
        <w:rPr>
          <w:rFonts w:hint="eastAsia" w:ascii="宋体" w:hAnsi="宋体" w:eastAsia="宋体" w:cs="宋体"/>
          <w:sz w:val="24"/>
          <w:u w:val="single"/>
        </w:rPr>
        <w:t>两</w:t>
      </w:r>
      <w:r>
        <w:rPr>
          <w:rFonts w:hint="eastAsia" w:ascii="宋体" w:hAnsi="宋体" w:eastAsia="宋体" w:cs="宋体"/>
          <w:sz w:val="24"/>
        </w:rPr>
        <w:t>份，甲乙双方各执</w:t>
      </w:r>
      <w:r>
        <w:rPr>
          <w:rFonts w:hint="eastAsia" w:ascii="宋体" w:hAnsi="宋体" w:eastAsia="宋体" w:cs="宋体"/>
          <w:sz w:val="24"/>
          <w:u w:val="single"/>
        </w:rPr>
        <w:t>一</w:t>
      </w:r>
      <w:r>
        <w:rPr>
          <w:rFonts w:hint="eastAsia" w:ascii="宋体" w:hAnsi="宋体" w:eastAsia="宋体" w:cs="宋体"/>
          <w:sz w:val="24"/>
        </w:rPr>
        <w:t>份，各份具有同等法律效力。合同签订后两个工作日内，甲方应向市级政府采购监督管理部门履行备案手续。</w:t>
      </w: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tbl>
      <w:tblPr>
        <w:tblStyle w:val="8"/>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3"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甲方（章）</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lang w:val="en-US" w:eastAsia="zh-CN"/>
              </w:rPr>
            </w:pPr>
            <w:r>
              <w:rPr>
                <w:rFonts w:hint="eastAsia" w:ascii="宋体" w:hAnsi="宋体" w:cs="宋体"/>
                <w:sz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400" w:lineRule="exact"/>
              <w:ind w:firstLine="2280" w:firstLineChars="950"/>
              <w:jc w:val="both"/>
              <w:textAlignment w:val="auto"/>
              <w:rPr>
                <w:rFonts w:hint="eastAsia" w:ascii="宋体" w:hAnsi="宋体" w:eastAsia="宋体" w:cs="宋体"/>
                <w:sz w:val="24"/>
              </w:rPr>
            </w:pPr>
            <w:r>
              <w:rPr>
                <w:rFonts w:hint="eastAsia" w:ascii="宋体" w:hAnsi="宋体" w:eastAsia="宋体" w:cs="宋体"/>
                <w:sz w:val="24"/>
              </w:rPr>
              <w:t>2022年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17</w:t>
            </w:r>
            <w:r>
              <w:rPr>
                <w:rFonts w:hint="eastAsia" w:ascii="宋体" w:hAnsi="宋体" w:eastAsia="宋体" w:cs="宋体"/>
                <w:sz w:val="24"/>
              </w:rPr>
              <w:t>日</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乙方（章）</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keepNext w:val="0"/>
              <w:keepLines w:val="0"/>
              <w:pageBreakBefore w:val="0"/>
              <w:kinsoku/>
              <w:wordWrap/>
              <w:overflowPunct/>
              <w:topLinePunct w:val="0"/>
              <w:autoSpaceDE/>
              <w:autoSpaceDN/>
              <w:bidi w:val="0"/>
              <w:adjustRightInd w:val="0"/>
              <w:snapToGrid w:val="0"/>
              <w:spacing w:line="400" w:lineRule="exact"/>
              <w:ind w:firstLine="1920" w:firstLineChars="800"/>
              <w:jc w:val="both"/>
              <w:textAlignment w:val="auto"/>
              <w:rPr>
                <w:rFonts w:hint="eastAsia" w:ascii="宋体" w:hAnsi="宋体" w:eastAsia="宋体" w:cs="宋体"/>
                <w:sz w:val="24"/>
              </w:rPr>
            </w:pPr>
            <w:r>
              <w:rPr>
                <w:rFonts w:hint="eastAsia" w:ascii="宋体" w:hAnsi="宋体" w:eastAsia="宋体" w:cs="宋体"/>
                <w:sz w:val="24"/>
              </w:rPr>
              <w:t>2022年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17</w:t>
            </w:r>
            <w:bookmarkStart w:id="0" w:name="_GoBack"/>
            <w:bookmarkEnd w:id="0"/>
            <w:r>
              <w:rPr>
                <w:rFonts w:hint="eastAsia" w:ascii="宋体" w:hAnsi="宋体" w:eastAsia="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rPr>
              <w:t>单位地址：</w:t>
            </w:r>
            <w:r>
              <w:rPr>
                <w:rFonts w:hint="eastAsia" w:ascii="宋体" w:hAnsi="宋体" w:eastAsia="宋体" w:cs="宋体"/>
                <w:b w:val="0"/>
                <w:bCs w:val="0"/>
                <w:i w:val="0"/>
                <w:iCs w:val="0"/>
                <w:caps w:val="0"/>
                <w:color w:val="000000" w:themeColor="text1"/>
                <w:spacing w:val="0"/>
                <w:kern w:val="0"/>
                <w:sz w:val="22"/>
                <w:szCs w:val="22"/>
                <w:u w:val="none"/>
                <w:lang w:val="en-US" w:eastAsia="zh-CN" w:bidi="ar"/>
                <w14:textFill>
                  <w14:solidFill>
                    <w14:schemeClr w14:val="tx1"/>
                  </w14:solidFill>
                </w14:textFill>
              </w:rPr>
              <w:t>哈尔滨市香坊区和平路111号</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2"/>
                <w:szCs w:val="22"/>
              </w:rPr>
            </w:pPr>
            <w:r>
              <w:rPr>
                <w:rFonts w:hint="eastAsia" w:ascii="宋体" w:hAnsi="宋体" w:eastAsia="宋体" w:cs="宋体"/>
                <w:sz w:val="22"/>
                <w:szCs w:val="22"/>
              </w:rPr>
              <w:t>单位地址：哈尔滨经开区南岗集中区长江路470号悦山国际I栋1单元3层11号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rPr>
              <w:t>法定代表人：</w:t>
            </w:r>
            <w:r>
              <w:rPr>
                <w:rFonts w:hint="eastAsia" w:ascii="宋体" w:hAnsi="宋体" w:eastAsia="宋体" w:cs="宋体"/>
                <w:sz w:val="22"/>
                <w:szCs w:val="22"/>
                <w:lang w:val="en-US" w:eastAsia="zh-Hans"/>
              </w:rPr>
              <w:t>冯永刚</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法定代表人：</w:t>
            </w:r>
            <w:r>
              <w:rPr>
                <w:rFonts w:hint="eastAsia" w:ascii="宋体" w:hAnsi="宋体" w:eastAsia="宋体" w:cs="宋体"/>
                <w:sz w:val="22"/>
                <w:szCs w:val="22"/>
                <w:lang w:eastAsia="zh-CN"/>
              </w:rPr>
              <w:t>徐志荣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rPr>
              <w:t>委托代理人：</w:t>
            </w:r>
            <w:r>
              <w:rPr>
                <w:rFonts w:hint="eastAsia" w:ascii="宋体" w:hAnsi="宋体" w:eastAsia="宋体" w:cs="宋体"/>
                <w:sz w:val="22"/>
                <w:szCs w:val="22"/>
                <w:lang w:val="en-US" w:eastAsia="zh-Hans"/>
              </w:rPr>
              <w:t>隋全超</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rPr>
              <w:t>委托代理人：</w:t>
            </w:r>
            <w:r>
              <w:rPr>
                <w:rFonts w:hint="eastAsia" w:ascii="宋体" w:hAnsi="宋体" w:cs="宋体"/>
                <w:sz w:val="22"/>
                <w:szCs w:val="22"/>
                <w:lang w:val="en-US" w:eastAsia="zh-CN"/>
              </w:rPr>
              <w:t>郑畅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lang w:val="en-US" w:eastAsia="zh-CN"/>
              </w:rPr>
              <w:t>电话：0451-51190922</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2"/>
                <w:szCs w:val="22"/>
              </w:rPr>
            </w:pPr>
            <w:r>
              <w:rPr>
                <w:rFonts w:hint="eastAsia" w:ascii="宋体" w:hAnsi="宋体" w:eastAsia="宋体" w:cs="宋体"/>
                <w:sz w:val="22"/>
                <w:szCs w:val="22"/>
              </w:rPr>
              <w:t>电话：13945691505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rPr>
              <w:t>电子邮箱：</w:t>
            </w:r>
            <w:r>
              <w:rPr>
                <w:rFonts w:hint="eastAsia" w:ascii="宋体" w:hAnsi="宋体" w:eastAsia="宋体" w:cs="宋体"/>
                <w:sz w:val="22"/>
                <w:szCs w:val="22"/>
                <w:lang w:eastAsia="zh-CN"/>
              </w:rPr>
              <w:t>572330660</w:t>
            </w:r>
            <w:r>
              <w:rPr>
                <w:rFonts w:hint="eastAsia" w:ascii="宋体" w:hAnsi="宋体" w:eastAsia="宋体" w:cs="宋体"/>
                <w:sz w:val="22"/>
                <w:szCs w:val="22"/>
                <w:lang w:val="en-US" w:eastAsia="zh-CN"/>
              </w:rPr>
              <w:t>@qq.com</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2"/>
                <w:szCs w:val="22"/>
              </w:rPr>
            </w:pPr>
            <w:r>
              <w:rPr>
                <w:rFonts w:hint="eastAsia" w:ascii="宋体" w:hAnsi="宋体" w:eastAsia="宋体" w:cs="宋体"/>
                <w:sz w:val="22"/>
                <w:szCs w:val="22"/>
              </w:rPr>
              <w:t>电子邮箱：zhengchang2009@126.com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rPr>
              <w:t>开户银行：</w:t>
            </w:r>
            <w:r>
              <w:rPr>
                <w:rFonts w:hint="eastAsia" w:ascii="宋体" w:hAnsi="宋体" w:eastAsia="宋体" w:cs="宋体"/>
                <w:sz w:val="22"/>
                <w:szCs w:val="22"/>
                <w:lang w:val="en-US" w:eastAsia="zh-CN"/>
              </w:rPr>
              <w:t>哈尔滨银行股份有限公司营业部</w:t>
            </w:r>
          </w:p>
        </w:tc>
        <w:tc>
          <w:tcPr>
            <w:tcW w:w="453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2"/>
                <w:szCs w:val="22"/>
              </w:rPr>
            </w:pPr>
            <w:r>
              <w:rPr>
                <w:rFonts w:hint="eastAsia" w:ascii="宋体" w:hAnsi="宋体" w:eastAsia="宋体" w:cs="宋体"/>
                <w:sz w:val="22"/>
                <w:szCs w:val="22"/>
              </w:rPr>
              <w:t>开户银行：龙江银行股份有限公司哈尔滨龙府支行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4"/>
              </w:rPr>
            </w:pPr>
            <w:r>
              <w:rPr>
                <w:rFonts w:hint="eastAsia" w:ascii="宋体" w:hAnsi="宋体" w:eastAsia="宋体" w:cs="宋体"/>
                <w:sz w:val="22"/>
                <w:szCs w:val="22"/>
              </w:rPr>
              <w:t>账号：</w:t>
            </w:r>
            <w:r>
              <w:rPr>
                <w:rFonts w:hint="eastAsia" w:ascii="宋体" w:hAnsi="宋体" w:eastAsia="宋体" w:cs="宋体"/>
                <w:sz w:val="22"/>
                <w:szCs w:val="22"/>
                <w:lang w:val="en-US" w:eastAsia="zh-CN"/>
              </w:rPr>
              <w:t>684015555209016</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sz w:val="22"/>
                <w:szCs w:val="22"/>
              </w:rPr>
            </w:pPr>
            <w:r>
              <w:rPr>
                <w:rFonts w:hint="eastAsia" w:ascii="宋体" w:hAnsi="宋体" w:eastAsia="宋体" w:cs="宋体"/>
                <w:sz w:val="22"/>
                <w:szCs w:val="22"/>
              </w:rPr>
              <w:t>账号：20040120002000046</w:t>
            </w:r>
          </w:p>
        </w:tc>
      </w:tr>
    </w:tbl>
    <w:p>
      <w:pPr>
        <w:adjustRightInd w:val="0"/>
        <w:snapToGrid w:val="0"/>
        <w:spacing w:line="600" w:lineRule="exact"/>
        <w:jc w:val="both"/>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adjustRightInd w:val="0"/>
        <w:snapToGrid w:val="0"/>
        <w:spacing w:line="360" w:lineRule="auto"/>
        <w:jc w:val="both"/>
        <w:rPr>
          <w:rFonts w:hint="eastAsia" w:ascii="宋体" w:hAnsi="宋体" w:eastAsia="宋体" w:cs="宋体"/>
          <w:b/>
          <w:sz w:val="28"/>
          <w:szCs w:val="28"/>
        </w:rPr>
      </w:pPr>
      <w:r>
        <w:rPr>
          <w:rFonts w:hint="eastAsia" w:ascii="宋体" w:hAnsi="宋体" w:eastAsia="宋体" w:cs="宋体"/>
        </w:rPr>
        <w:t xml:space="preserve">                              </w:t>
      </w:r>
      <w:r>
        <w:rPr>
          <w:rFonts w:hint="eastAsia" w:ascii="宋体" w:hAnsi="宋体" w:eastAsia="宋体" w:cs="宋体"/>
          <w:b/>
          <w:sz w:val="28"/>
          <w:szCs w:val="28"/>
        </w:rPr>
        <w:t>合 同 附 件</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服务类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供应商承诺具体事项：</w:t>
            </w:r>
          </w:p>
          <w:p>
            <w:pPr>
              <w:numPr>
                <w:ilvl w:val="0"/>
                <w:numId w:val="0"/>
              </w:numPr>
              <w:adjustRightInd w:val="0"/>
              <w:snapToGrid w:val="0"/>
              <w:spacing w:line="360" w:lineRule="auto"/>
              <w:ind w:left="0" w:leftChars="0" w:firstLine="399" w:firstLineChars="190"/>
              <w:rPr>
                <w:rFonts w:hint="eastAsia" w:ascii="宋体" w:hAnsi="宋体" w:eastAsia="宋体" w:cs="宋体"/>
                <w:sz w:val="22"/>
                <w:szCs w:val="22"/>
              </w:rPr>
            </w:pPr>
            <w:r>
              <w:rPr>
                <w:rFonts w:hint="eastAsia" w:ascii="宋体" w:hAnsi="宋体" w:eastAsia="宋体" w:cs="宋体"/>
                <w:color w:val="000000"/>
                <w:kern w:val="0"/>
                <w:sz w:val="21"/>
                <w:szCs w:val="21"/>
                <w:lang w:val="en-US" w:eastAsia="zh-CN" w:bidi="ar"/>
              </w:rPr>
              <w:t>合同签订后30个日历日内交货，交货地点哈尔滨市香坊区和平路111号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360" w:lineRule="auto"/>
              <w:ind w:left="0" w:leftChars="0" w:firstLine="0" w:firstLineChars="0"/>
              <w:rPr>
                <w:rFonts w:hint="eastAsia"/>
                <w:sz w:val="24"/>
              </w:rPr>
            </w:pPr>
            <w:r>
              <w:rPr>
                <w:rFonts w:hint="eastAsia" w:ascii="宋体" w:hAnsi="宋体" w:eastAsia="宋体" w:cs="宋体"/>
                <w:sz w:val="22"/>
                <w:szCs w:val="22"/>
              </w:rPr>
              <w:t>售后服务具体事项：</w:t>
            </w:r>
          </w:p>
          <w:p>
            <w:pPr>
              <w:numPr>
                <w:ilvl w:val="0"/>
                <w:numId w:val="0"/>
              </w:numPr>
              <w:adjustRightInd w:val="0"/>
              <w:snapToGrid w:val="0"/>
              <w:spacing w:line="360" w:lineRule="auto"/>
              <w:ind w:leftChars="0"/>
              <w:rPr>
                <w:rFonts w:hint="eastAsia"/>
                <w:sz w:val="22"/>
                <w:szCs w:val="22"/>
              </w:rPr>
            </w:pPr>
            <w:r>
              <w:rPr>
                <w:rFonts w:hint="eastAsia"/>
                <w:sz w:val="22"/>
                <w:szCs w:val="22"/>
              </w:rPr>
              <w:t>1期：</w:t>
            </w:r>
            <w:r>
              <w:rPr>
                <w:rFonts w:hint="eastAsia"/>
                <w:sz w:val="22"/>
                <w:szCs w:val="22"/>
                <w:lang w:val="en-US" w:eastAsia="zh-CN"/>
              </w:rPr>
              <w:t>乙方</w:t>
            </w:r>
            <w:r>
              <w:rPr>
                <w:rFonts w:hint="eastAsia"/>
                <w:sz w:val="22"/>
                <w:szCs w:val="22"/>
              </w:rPr>
              <w:t>需在与</w:t>
            </w:r>
            <w:r>
              <w:rPr>
                <w:rFonts w:hint="eastAsia"/>
                <w:sz w:val="22"/>
                <w:szCs w:val="22"/>
                <w:lang w:val="en-US" w:eastAsia="zh-CN"/>
              </w:rPr>
              <w:t>甲方</w:t>
            </w:r>
            <w:r>
              <w:rPr>
                <w:rFonts w:hint="eastAsia"/>
                <w:sz w:val="22"/>
                <w:szCs w:val="22"/>
              </w:rPr>
              <w:t>签订合同后7个自然日内提供一套样品。样品经验收合格后方可大批量供货。如样品验收不合格成交供应商应在3日内进行整改并重新提交样品。</w:t>
            </w:r>
          </w:p>
          <w:p>
            <w:pPr>
              <w:numPr>
                <w:ilvl w:val="0"/>
                <w:numId w:val="0"/>
              </w:numPr>
              <w:adjustRightInd w:val="0"/>
              <w:snapToGrid w:val="0"/>
              <w:spacing w:line="360" w:lineRule="auto"/>
              <w:rPr>
                <w:rFonts w:hint="eastAsia" w:ascii="宋体" w:hAnsi="宋体" w:eastAsia="宋体" w:cs="宋体"/>
                <w:sz w:val="22"/>
                <w:szCs w:val="22"/>
              </w:rPr>
            </w:pPr>
            <w:r>
              <w:rPr>
                <w:rFonts w:hint="eastAsia"/>
                <w:sz w:val="22"/>
                <w:szCs w:val="22"/>
              </w:rPr>
              <w:t>2期：1、</w:t>
            </w:r>
            <w:r>
              <w:rPr>
                <w:rFonts w:hint="eastAsia"/>
                <w:sz w:val="22"/>
                <w:szCs w:val="22"/>
                <w:lang w:val="en-US" w:eastAsia="zh-CN"/>
              </w:rPr>
              <w:t>乙方</w:t>
            </w:r>
            <w:r>
              <w:rPr>
                <w:rFonts w:hint="eastAsia"/>
                <w:sz w:val="22"/>
                <w:szCs w:val="22"/>
              </w:rPr>
              <w:t>提供制作成品的各项技术参数需符合招标文件要求和</w:t>
            </w:r>
            <w:r>
              <w:rPr>
                <w:rFonts w:hint="eastAsia"/>
                <w:sz w:val="22"/>
                <w:szCs w:val="22"/>
                <w:lang w:val="en-US" w:eastAsia="zh-CN"/>
              </w:rPr>
              <w:t>乙方</w:t>
            </w:r>
            <w:r>
              <w:rPr>
                <w:rFonts w:hint="eastAsia"/>
                <w:sz w:val="22"/>
                <w:szCs w:val="22"/>
              </w:rPr>
              <w:t>投标文件承诺，验收时提供能够证明标的符合合同规定的证明文件。否则</w:t>
            </w:r>
            <w:r>
              <w:rPr>
                <w:rFonts w:hint="eastAsia"/>
                <w:sz w:val="22"/>
                <w:szCs w:val="22"/>
                <w:lang w:val="en-US" w:eastAsia="zh-CN"/>
              </w:rPr>
              <w:t>甲方</w:t>
            </w:r>
            <w:r>
              <w:rPr>
                <w:rFonts w:hint="eastAsia"/>
                <w:sz w:val="22"/>
                <w:szCs w:val="22"/>
              </w:rPr>
              <w:t>有权拒收，由此产生的任何损失，成交供应商独自承担。</w:t>
            </w:r>
            <w:r>
              <w:rPr>
                <w:rFonts w:hint="eastAsia"/>
                <w:sz w:val="22"/>
                <w:szCs w:val="22"/>
                <w:lang w:val="en-US" w:eastAsia="zh-CN"/>
              </w:rPr>
              <w:t>甲方</w:t>
            </w:r>
            <w:r>
              <w:rPr>
                <w:rFonts w:hint="eastAsia"/>
                <w:sz w:val="22"/>
                <w:szCs w:val="22"/>
              </w:rPr>
              <w:t>收货后3 日内发现货物有质量问题，</w:t>
            </w:r>
            <w:r>
              <w:rPr>
                <w:rFonts w:hint="eastAsia"/>
                <w:sz w:val="22"/>
                <w:szCs w:val="22"/>
                <w:lang w:val="en-US" w:eastAsia="zh-CN"/>
              </w:rPr>
              <w:t>甲方</w:t>
            </w:r>
            <w:r>
              <w:rPr>
                <w:rFonts w:hint="eastAsia"/>
                <w:sz w:val="22"/>
                <w:szCs w:val="22"/>
              </w:rPr>
              <w:t>有权利将货物退回</w:t>
            </w:r>
            <w:r>
              <w:rPr>
                <w:rFonts w:hint="eastAsia"/>
                <w:sz w:val="22"/>
                <w:szCs w:val="22"/>
                <w:lang w:val="en-US" w:eastAsia="zh-CN"/>
              </w:rPr>
              <w:t>乙方</w:t>
            </w:r>
            <w:r>
              <w:rPr>
                <w:rFonts w:hint="eastAsia"/>
                <w:sz w:val="22"/>
                <w:szCs w:val="22"/>
              </w:rPr>
              <w:t>，由此产生的运费</w:t>
            </w:r>
            <w:r>
              <w:rPr>
                <w:rFonts w:hint="eastAsia"/>
                <w:sz w:val="22"/>
                <w:szCs w:val="22"/>
                <w:lang w:val="en-US" w:eastAsia="zh-CN"/>
              </w:rPr>
              <w:t>乙方</w:t>
            </w:r>
            <w:r>
              <w:rPr>
                <w:rFonts w:hint="eastAsia"/>
                <w:sz w:val="22"/>
                <w:szCs w:val="22"/>
              </w:rPr>
              <w:t>负责，</w:t>
            </w:r>
            <w:r>
              <w:rPr>
                <w:rFonts w:hint="eastAsia"/>
                <w:sz w:val="22"/>
                <w:szCs w:val="22"/>
                <w:lang w:val="en-US" w:eastAsia="zh-CN"/>
              </w:rPr>
              <w:t>甲方</w:t>
            </w:r>
            <w:r>
              <w:rPr>
                <w:rFonts w:hint="eastAsia"/>
                <w:sz w:val="22"/>
                <w:szCs w:val="22"/>
              </w:rPr>
              <w:t>不向成交供应商支付任何货款。 2、</w:t>
            </w:r>
            <w:r>
              <w:rPr>
                <w:rFonts w:hint="eastAsia"/>
                <w:sz w:val="22"/>
                <w:szCs w:val="22"/>
                <w:lang w:val="en-US" w:eastAsia="zh-CN"/>
              </w:rPr>
              <w:t>乙方</w:t>
            </w:r>
            <w:r>
              <w:rPr>
                <w:rFonts w:hint="eastAsia"/>
                <w:sz w:val="22"/>
                <w:szCs w:val="22"/>
              </w:rPr>
              <w:t>所交付产品不符合规定或质量不合格的，由</w:t>
            </w:r>
            <w:r>
              <w:rPr>
                <w:rFonts w:hint="eastAsia"/>
                <w:sz w:val="22"/>
                <w:szCs w:val="22"/>
                <w:lang w:val="en-US" w:eastAsia="zh-CN"/>
              </w:rPr>
              <w:t>乙方</w:t>
            </w:r>
            <w:r>
              <w:rPr>
                <w:rFonts w:hint="eastAsia"/>
                <w:sz w:val="22"/>
                <w:szCs w:val="22"/>
              </w:rPr>
              <w:t>负责更换，并承担换货而支付的一切费用。</w:t>
            </w:r>
            <w:r>
              <w:rPr>
                <w:rFonts w:hint="eastAsia"/>
                <w:sz w:val="22"/>
                <w:szCs w:val="22"/>
                <w:lang w:val="en-US" w:eastAsia="zh-CN"/>
              </w:rPr>
              <w:t>乙方</w:t>
            </w:r>
            <w:r>
              <w:rPr>
                <w:rFonts w:hint="eastAsia"/>
                <w:sz w:val="22"/>
                <w:szCs w:val="22"/>
              </w:rPr>
              <w:t xml:space="preserve">不能调换的，按不能交货处理。两次不符合规定或质量不合格的， </w:t>
            </w:r>
            <w:r>
              <w:rPr>
                <w:rFonts w:hint="eastAsia"/>
                <w:sz w:val="22"/>
                <w:szCs w:val="22"/>
                <w:lang w:val="en-US" w:eastAsia="zh-CN"/>
              </w:rPr>
              <w:t>甲方</w:t>
            </w:r>
            <w:r>
              <w:rPr>
                <w:rFonts w:hint="eastAsia"/>
                <w:sz w:val="22"/>
                <w:szCs w:val="22"/>
              </w:rPr>
              <w:t>有权要求成交供应商退货返款、赔偿损失等，</w:t>
            </w:r>
            <w:r>
              <w:rPr>
                <w:rFonts w:hint="eastAsia"/>
                <w:sz w:val="22"/>
                <w:szCs w:val="22"/>
                <w:lang w:val="en-US" w:eastAsia="zh-CN"/>
              </w:rPr>
              <w:t>乙方</w:t>
            </w:r>
            <w:r>
              <w:rPr>
                <w:rFonts w:hint="eastAsia"/>
                <w:sz w:val="22"/>
                <w:szCs w:val="22"/>
              </w:rPr>
              <w:t>应无条件接受。 3、</w:t>
            </w:r>
            <w:r>
              <w:rPr>
                <w:rFonts w:hint="eastAsia"/>
                <w:sz w:val="22"/>
                <w:szCs w:val="22"/>
                <w:lang w:val="en-US" w:eastAsia="zh-CN"/>
              </w:rPr>
              <w:t>乙方</w:t>
            </w:r>
            <w:r>
              <w:rPr>
                <w:rFonts w:hint="eastAsia"/>
                <w:sz w:val="22"/>
                <w:szCs w:val="22"/>
              </w:rPr>
              <w:t>应保证所提供的制作品不侵犯第三方的专利权、商标权、著作权或其他知识产权。若</w:t>
            </w:r>
            <w:r>
              <w:rPr>
                <w:rFonts w:hint="eastAsia"/>
                <w:sz w:val="22"/>
                <w:szCs w:val="22"/>
                <w:lang w:val="en-US" w:eastAsia="zh-CN"/>
              </w:rPr>
              <w:t>乙方</w:t>
            </w:r>
            <w:r>
              <w:rPr>
                <w:rFonts w:hint="eastAsia"/>
                <w:sz w:val="22"/>
                <w:szCs w:val="22"/>
              </w:rPr>
              <w:t xml:space="preserve">的行为侵犯了第三方的前述权利，并造成了第三方追究采购人的责任， </w:t>
            </w:r>
            <w:r>
              <w:rPr>
                <w:rFonts w:hint="eastAsia"/>
                <w:sz w:val="22"/>
                <w:szCs w:val="22"/>
                <w:lang w:val="en-US" w:eastAsia="zh-CN"/>
              </w:rPr>
              <w:t>甲方</w:t>
            </w:r>
            <w:r>
              <w:rPr>
                <w:rFonts w:hint="eastAsia"/>
                <w:sz w:val="22"/>
                <w:szCs w:val="22"/>
              </w:rPr>
              <w:t>为此所受到的损失，应由成交供应商承担。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36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 xml:space="preserve">其它具体事项：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甲方（章）</w:t>
            </w: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2022年11月</w:t>
            </w:r>
            <w:r>
              <w:rPr>
                <w:rFonts w:hint="eastAsia" w:ascii="宋体" w:hAnsi="宋体" w:cs="宋体"/>
                <w:sz w:val="22"/>
                <w:szCs w:val="22"/>
                <w:lang w:val="en-US" w:eastAsia="zh-CN"/>
              </w:rPr>
              <w:t>17</w:t>
            </w:r>
            <w:r>
              <w:rPr>
                <w:rFonts w:hint="eastAsia" w:ascii="宋体" w:hAnsi="宋体" w:eastAsia="宋体" w:cs="宋体"/>
                <w:sz w:val="22"/>
                <w:szCs w:val="22"/>
              </w:rPr>
              <w:t xml:space="preserve">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乙方（章）</w:t>
            </w: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2022年11月</w:t>
            </w:r>
            <w:r>
              <w:rPr>
                <w:rFonts w:hint="eastAsia" w:ascii="宋体" w:hAnsi="宋体" w:cs="宋体"/>
                <w:sz w:val="22"/>
                <w:szCs w:val="22"/>
                <w:lang w:val="en-US" w:eastAsia="zh-CN"/>
              </w:rPr>
              <w:t>17</w:t>
            </w:r>
            <w:r>
              <w:rPr>
                <w:rFonts w:hint="eastAsia" w:ascii="宋体" w:hAnsi="宋体" w:eastAsia="宋体" w:cs="宋体"/>
                <w:sz w:val="22"/>
                <w:szCs w:val="22"/>
              </w:rPr>
              <w:t>日</w:t>
            </w:r>
          </w:p>
        </w:tc>
      </w:tr>
    </w:tbl>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zCs w:val="21"/>
        </w:rPr>
        <w:t xml:space="preserve"> </w:t>
      </w:r>
    </w:p>
    <w:sectPr>
      <w:footerReference r:id="rId3" w:type="default"/>
      <w:footerReference r:id="rId4" w:type="even"/>
      <w:pgSz w:w="11906" w:h="16838"/>
      <w:pgMar w:top="2098" w:right="1474" w:bottom="1134" w:left="1588" w:header="851" w:footer="1644"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CB601"/>
    <w:multiLevelType w:val="singleLevel"/>
    <w:tmpl w:val="BF6CB601"/>
    <w:lvl w:ilvl="0" w:tentative="0">
      <w:start w:val="1"/>
      <w:numFmt w:val="decimal"/>
      <w:suff w:val="nothing"/>
      <w:lvlText w:val="%1、"/>
      <w:lvlJc w:val="left"/>
    </w:lvl>
  </w:abstractNum>
  <w:abstractNum w:abstractNumId="1">
    <w:nsid w:val="5E3564A3"/>
    <w:multiLevelType w:val="singleLevel"/>
    <w:tmpl w:val="5E3564A3"/>
    <w:lvl w:ilvl="0" w:tentative="0">
      <w:start w:val="3"/>
      <w:numFmt w:val="decimal"/>
      <w:suff w:val="nothing"/>
      <w:lvlText w:val="%1."/>
      <w:lvlJc w:val="left"/>
      <w:pPr>
        <w:ind w:left="0" w:firstLine="0"/>
      </w:pPr>
    </w:lvl>
  </w:abstractNum>
  <w:num w:numId="1">
    <w:abstractNumId w:val="1"/>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zBiOGMwNDk3Y2M0MWYyNDAxMGI2Yjk0YjMwYzQifQ=="/>
  </w:docVars>
  <w:rsids>
    <w:rsidRoot w:val="00E04446"/>
    <w:rsid w:val="000569CC"/>
    <w:rsid w:val="00093139"/>
    <w:rsid w:val="000F7E49"/>
    <w:rsid w:val="00165C45"/>
    <w:rsid w:val="001B6EE5"/>
    <w:rsid w:val="001F5901"/>
    <w:rsid w:val="0022036D"/>
    <w:rsid w:val="00296879"/>
    <w:rsid w:val="00394FF3"/>
    <w:rsid w:val="003C6AE7"/>
    <w:rsid w:val="003C6CDE"/>
    <w:rsid w:val="003E7D8B"/>
    <w:rsid w:val="004263FE"/>
    <w:rsid w:val="004B4DBD"/>
    <w:rsid w:val="005177DB"/>
    <w:rsid w:val="00551EE8"/>
    <w:rsid w:val="00575BA4"/>
    <w:rsid w:val="005933E4"/>
    <w:rsid w:val="00613C0B"/>
    <w:rsid w:val="006A082C"/>
    <w:rsid w:val="006B0CE9"/>
    <w:rsid w:val="006D4767"/>
    <w:rsid w:val="00776720"/>
    <w:rsid w:val="007A29A2"/>
    <w:rsid w:val="007C0826"/>
    <w:rsid w:val="007D40E6"/>
    <w:rsid w:val="00815B8F"/>
    <w:rsid w:val="008F13A5"/>
    <w:rsid w:val="008F31C9"/>
    <w:rsid w:val="009071A6"/>
    <w:rsid w:val="00961A55"/>
    <w:rsid w:val="00997070"/>
    <w:rsid w:val="009D5DFD"/>
    <w:rsid w:val="00B74A92"/>
    <w:rsid w:val="00D906C5"/>
    <w:rsid w:val="00DE5DFF"/>
    <w:rsid w:val="00E04446"/>
    <w:rsid w:val="00E253BA"/>
    <w:rsid w:val="00F76A34"/>
    <w:rsid w:val="0195532F"/>
    <w:rsid w:val="041303BD"/>
    <w:rsid w:val="0DEB4FAE"/>
    <w:rsid w:val="134F26C3"/>
    <w:rsid w:val="146E6FDC"/>
    <w:rsid w:val="292673D8"/>
    <w:rsid w:val="29663357"/>
    <w:rsid w:val="2D1F06FF"/>
    <w:rsid w:val="35321935"/>
    <w:rsid w:val="36162CAE"/>
    <w:rsid w:val="42816B38"/>
    <w:rsid w:val="4BB36999"/>
    <w:rsid w:val="4DED20EF"/>
    <w:rsid w:val="549B7116"/>
    <w:rsid w:val="63051831"/>
    <w:rsid w:val="6ACD70D8"/>
    <w:rsid w:val="7A3C50BB"/>
    <w:rsid w:val="7E4C5A26"/>
    <w:rsid w:val="7F985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312" w:lineRule="auto"/>
      <w:ind w:firstLine="420"/>
    </w:pPr>
  </w:style>
  <w:style w:type="paragraph" w:styleId="3">
    <w:name w:val="Body Text"/>
    <w:basedOn w:val="1"/>
    <w:next w:val="4"/>
    <w:qFormat/>
    <w:uiPriority w:val="0"/>
  </w:style>
  <w:style w:type="paragraph" w:styleId="4">
    <w:name w:val="Date"/>
    <w:basedOn w:val="1"/>
    <w:next w:val="1"/>
    <w:qFormat/>
    <w:uiPriority w:val="99"/>
    <w:pPr>
      <w:ind w:left="100" w:leftChars="2500"/>
    </w:pPr>
    <w:rPr>
      <w:rFonts w:ascii="楷体_GB2312" w:eastAsia="楷体_GB2312" w:cs="楷体_GB2312"/>
      <w:sz w:val="24"/>
    </w:rPr>
  </w:style>
  <w:style w:type="paragraph" w:styleId="5">
    <w:name w:val="annotation text"/>
    <w:basedOn w:val="1"/>
    <w:semiHidden/>
    <w:unhideWhenUsed/>
    <w:qFormat/>
    <w:uiPriority w:val="99"/>
    <w:pPr>
      <w:jc w:val="left"/>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脚 Char"/>
    <w:basedOn w:val="9"/>
    <w:link w:val="6"/>
    <w:qFormat/>
    <w:uiPriority w:val="99"/>
    <w:rPr>
      <w:rFonts w:ascii="Times New Roman" w:hAnsi="Times New Roman" w:eastAsia="宋体" w:cs="Times New Roman"/>
      <w:sz w:val="18"/>
      <w:szCs w:val="18"/>
    </w:rPr>
  </w:style>
  <w:style w:type="paragraph" w:customStyle="1" w:styleId="12">
    <w:name w:val="_Style 1"/>
    <w:basedOn w:val="1"/>
    <w:qFormat/>
    <w:uiPriority w:val="34"/>
    <w:pPr>
      <w:ind w:firstLine="420" w:firstLineChars="200"/>
    </w:pPr>
    <w:rPr>
      <w:sz w:val="32"/>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font-w"/>
    <w:basedOn w:val="9"/>
    <w:qFormat/>
    <w:uiPriority w:val="0"/>
  </w:style>
  <w:style w:type="character" w:customStyle="1" w:styleId="15">
    <w:name w:val="el-tooltip"/>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857</Words>
  <Characters>4885</Characters>
  <Lines>40</Lines>
  <Paragraphs>11</Paragraphs>
  <TotalTime>31</TotalTime>
  <ScaleCrop>false</ScaleCrop>
  <LinksUpToDate>false</LinksUpToDate>
  <CharactersWithSpaces>5731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2022-08-21T02:59:00Z</dcterms:created>
  <dc:creator>86173</dc:creator>
  <cp:lastModifiedBy>畅儿</cp:lastModifiedBy>
  <cp:lastPrinted>2022-12-06T07:26:22Z</cp:lastPrinted>
  <dcterms:modified xsi:type="dcterms:W3CDTF">2022-12-06T07:30:47Z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274491E6BECD475ABBA4EB439AD3F356</vt:lpwstr>
  </property>
</Properties>
</file>